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C2F2B" w14:textId="36E445EF" w:rsidR="00ED0AEF" w:rsidRDefault="005F3C2C" w:rsidP="005F3C2C">
      <w:pPr>
        <w:jc w:val="center"/>
        <w:rPr>
          <w:b/>
          <w:sz w:val="28"/>
          <w:szCs w:val="28"/>
        </w:rPr>
      </w:pPr>
      <w:r>
        <w:rPr>
          <w:noProof/>
          <w:lang w:val="en-US"/>
        </w:rPr>
        <w:drawing>
          <wp:inline distT="0" distB="0" distL="0" distR="0" wp14:anchorId="6E5BC600" wp14:editId="5C82F3C0">
            <wp:extent cx="3133724" cy="1219200"/>
            <wp:effectExtent l="0" t="0" r="0" b="0"/>
            <wp:docPr id="1" name="Picture 1" descr="https://erasmusmc.shop.canon.nl/data/ErasmusMC/Huisstijl_logos/logo-erasmusmc-rgb-wit-nl.jpg"/>
            <wp:cNvGraphicFramePr/>
            <a:graphic xmlns:a="http://schemas.openxmlformats.org/drawingml/2006/main">
              <a:graphicData uri="http://schemas.openxmlformats.org/drawingml/2006/picture">
                <pic:pic xmlns:pic="http://schemas.openxmlformats.org/drawingml/2006/picture">
                  <pic:nvPicPr>
                    <pic:cNvPr id="1" name="Picture 1" descr="https://erasmusmc.shop.canon.nl/data/ErasmusMC/Huisstijl_logos/logo-erasmusmc-rgb-wit-nl.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5426" cy="1223753"/>
                    </a:xfrm>
                    <a:prstGeom prst="rect">
                      <a:avLst/>
                    </a:prstGeom>
                    <a:noFill/>
                    <a:ln>
                      <a:noFill/>
                    </a:ln>
                  </pic:spPr>
                </pic:pic>
              </a:graphicData>
            </a:graphic>
          </wp:inline>
        </w:drawing>
      </w:r>
    </w:p>
    <w:p w14:paraId="270A6A73" w14:textId="77777777" w:rsidR="00ED0AEF" w:rsidRDefault="00ED0AEF">
      <w:pPr>
        <w:rPr>
          <w:b/>
          <w:sz w:val="28"/>
          <w:szCs w:val="28"/>
        </w:rPr>
      </w:pPr>
    </w:p>
    <w:p w14:paraId="1467CE3E" w14:textId="77777777" w:rsidR="00ED0AEF" w:rsidRDefault="00ED0AEF"/>
    <w:p w14:paraId="32411A71" w14:textId="77777777" w:rsidR="005F3C2C" w:rsidRDefault="005F3C2C" w:rsidP="005F3C2C">
      <w:pPr>
        <w:jc w:val="center"/>
        <w:rPr>
          <w:b/>
          <w:sz w:val="52"/>
          <w:szCs w:val="52"/>
        </w:rPr>
      </w:pPr>
      <w:r w:rsidRPr="005F3C2C">
        <w:rPr>
          <w:b/>
          <w:sz w:val="52"/>
          <w:szCs w:val="52"/>
        </w:rPr>
        <w:t xml:space="preserve">Lokaal Opleidingsplan </w:t>
      </w:r>
    </w:p>
    <w:p w14:paraId="3237ECDE" w14:textId="116FC44C" w:rsidR="005F3C2C" w:rsidRPr="005F3C2C" w:rsidRDefault="005F3C2C" w:rsidP="005F3C2C">
      <w:pPr>
        <w:jc w:val="center"/>
        <w:rPr>
          <w:b/>
          <w:sz w:val="52"/>
          <w:szCs w:val="52"/>
        </w:rPr>
      </w:pPr>
      <w:r w:rsidRPr="005F3C2C">
        <w:rPr>
          <w:b/>
          <w:sz w:val="52"/>
          <w:szCs w:val="52"/>
        </w:rPr>
        <w:t>Opleiding tot Intensivist</w:t>
      </w:r>
    </w:p>
    <w:p w14:paraId="39427D77" w14:textId="77777777" w:rsidR="00ED0AEF" w:rsidRDefault="00ED0AEF"/>
    <w:p w14:paraId="46D40ACF" w14:textId="77777777" w:rsidR="00ED0AEF" w:rsidRDefault="00ED0AEF"/>
    <w:p w14:paraId="4FAF731A" w14:textId="77777777" w:rsidR="00ED0AEF" w:rsidRDefault="00ED0AEF"/>
    <w:p w14:paraId="18DF865D" w14:textId="77777777" w:rsidR="00ED0AEF" w:rsidRDefault="00ED0AEF"/>
    <w:p w14:paraId="52325010" w14:textId="669FE634" w:rsidR="00ED0AEF" w:rsidRDefault="00ED0AEF"/>
    <w:p w14:paraId="6F364B14" w14:textId="77777777" w:rsidR="00ED0AEF" w:rsidRDefault="00ED0AEF"/>
    <w:p w14:paraId="10EB333B" w14:textId="77777777" w:rsidR="00ED0AEF" w:rsidRDefault="00ED0AEF"/>
    <w:p w14:paraId="14A0E469" w14:textId="77777777" w:rsidR="005F3C2C" w:rsidRDefault="005F3C2C"/>
    <w:p w14:paraId="7B673ED2" w14:textId="77777777" w:rsidR="005F3C2C" w:rsidRDefault="005F3C2C"/>
    <w:p w14:paraId="21F0055E" w14:textId="77777777" w:rsidR="00ED0AEF" w:rsidRDefault="00ED0AEF"/>
    <w:p w14:paraId="74080C19" w14:textId="147F4DCD" w:rsidR="00A91223" w:rsidRDefault="00A91223" w:rsidP="00A91223">
      <w:r>
        <w:t>Versie</w:t>
      </w:r>
      <w:r>
        <w:tab/>
      </w:r>
      <w:r>
        <w:tab/>
        <w:t>D</w:t>
      </w:r>
      <w:bookmarkStart w:id="0" w:name="_GoBack"/>
      <w:bookmarkEnd w:id="0"/>
      <w:r>
        <w:t>efinitief, 1.0</w:t>
      </w:r>
    </w:p>
    <w:p w14:paraId="2D76D2F7" w14:textId="5369943D" w:rsidR="00A30E83" w:rsidRDefault="00ED0AEF" w:rsidP="00A91223">
      <w:r>
        <w:t>Datum</w:t>
      </w:r>
      <w:r w:rsidR="00A30E83">
        <w:tab/>
      </w:r>
      <w:r w:rsidR="00A30E83">
        <w:tab/>
      </w:r>
      <w:r w:rsidR="00A91223">
        <w:t>11</w:t>
      </w:r>
      <w:r w:rsidR="00A30E83">
        <w:t>-</w:t>
      </w:r>
      <w:r w:rsidR="005E7D65">
        <w:t>0</w:t>
      </w:r>
      <w:r w:rsidR="008A1679">
        <w:t>4</w:t>
      </w:r>
      <w:r w:rsidR="00A30E83">
        <w:t>-201</w:t>
      </w:r>
      <w:r w:rsidR="005E7D65">
        <w:t>9</w:t>
      </w:r>
    </w:p>
    <w:p w14:paraId="428820FA" w14:textId="567DCD70" w:rsidR="00A30E83" w:rsidRDefault="00ED0AEF" w:rsidP="00A30E83">
      <w:pPr>
        <w:ind w:left="1416" w:hanging="1416"/>
      </w:pPr>
      <w:r>
        <w:t>Auteurs</w:t>
      </w:r>
      <w:r w:rsidR="00A30E83">
        <w:tab/>
        <w:t>Henrik Endeman, intensivist, opleider Intensive Care</w:t>
      </w:r>
    </w:p>
    <w:p w14:paraId="7B65E917" w14:textId="52F0C603" w:rsidR="00A30E83" w:rsidRDefault="00A30E83" w:rsidP="00A30E83">
      <w:pPr>
        <w:ind w:left="1416" w:hanging="1416"/>
      </w:pPr>
      <w:r>
        <w:tab/>
        <w:t>Jelle Epker, intensivist, plaatsvervangend opleider Intensive Care</w:t>
      </w:r>
    </w:p>
    <w:p w14:paraId="0FAC0222" w14:textId="77777777" w:rsidR="00A30E83" w:rsidRDefault="00A30E83" w:rsidP="00A30E83">
      <w:pPr>
        <w:ind w:left="1416" w:hanging="1416"/>
      </w:pPr>
      <w:r>
        <w:tab/>
        <w:t>Eva Klijn, intensivist</w:t>
      </w:r>
    </w:p>
    <w:p w14:paraId="54DA7FAF" w14:textId="6DFD5C33" w:rsidR="00A30E83" w:rsidRDefault="00A30E83" w:rsidP="00A30E83">
      <w:pPr>
        <w:ind w:left="1416" w:hanging="1416"/>
      </w:pPr>
      <w:r>
        <w:tab/>
        <w:t>Gerrie Prins, intensivist</w:t>
      </w:r>
    </w:p>
    <w:p w14:paraId="0BEA33C4" w14:textId="31B707A4" w:rsidR="00CB625B" w:rsidRDefault="00C15E25" w:rsidP="00C15E25">
      <w:pPr>
        <w:ind w:left="1416"/>
      </w:pPr>
      <w:r>
        <w:t>Karen Bokhoven, intensivist</w:t>
      </w:r>
      <w:r w:rsidR="00CB625B">
        <w:br w:type="page"/>
      </w:r>
    </w:p>
    <w:p w14:paraId="142D25A4" w14:textId="32D0920A" w:rsidR="0090524B" w:rsidRDefault="0090524B" w:rsidP="00A30E83">
      <w:pPr>
        <w:ind w:left="1416" w:hanging="1416"/>
      </w:pPr>
    </w:p>
    <w:sdt>
      <w:sdtPr>
        <w:rPr>
          <w:rFonts w:asciiTheme="minorHAnsi" w:eastAsiaTheme="minorHAnsi" w:hAnsiTheme="minorHAnsi" w:cstheme="minorBidi"/>
          <w:b w:val="0"/>
          <w:bCs w:val="0"/>
          <w:color w:val="auto"/>
          <w:sz w:val="22"/>
          <w:szCs w:val="22"/>
          <w:lang w:val="nl-NL" w:eastAsia="en-US"/>
        </w:rPr>
        <w:id w:val="-13772421"/>
        <w:docPartObj>
          <w:docPartGallery w:val="Table of Contents"/>
          <w:docPartUnique/>
        </w:docPartObj>
      </w:sdtPr>
      <w:sdtEndPr/>
      <w:sdtContent>
        <w:p w14:paraId="6421C19A" w14:textId="39799814" w:rsidR="000973E0" w:rsidRPr="00CA6951" w:rsidRDefault="000973E0">
          <w:pPr>
            <w:pStyle w:val="TOCHeading"/>
            <w:rPr>
              <w:color w:val="auto"/>
            </w:rPr>
          </w:pPr>
          <w:r w:rsidRPr="00CA6951">
            <w:rPr>
              <w:color w:val="auto"/>
            </w:rPr>
            <w:t>Inhoudsopgave</w:t>
          </w:r>
        </w:p>
        <w:p w14:paraId="3228EEAD" w14:textId="77777777" w:rsidR="00F90714" w:rsidRPr="00F90714" w:rsidRDefault="00F90714" w:rsidP="00F90714">
          <w:pPr>
            <w:rPr>
              <w:lang w:val="en-US" w:eastAsia="ja-JP"/>
            </w:rPr>
          </w:pPr>
        </w:p>
        <w:p w14:paraId="6F43C02C" w14:textId="77777777" w:rsidR="00ED0AEF" w:rsidRDefault="00ED0AEF">
          <w:pPr>
            <w:pStyle w:val="TOC1"/>
            <w:tabs>
              <w:tab w:val="right" w:leader="dot" w:pos="9062"/>
            </w:tabs>
          </w:pPr>
        </w:p>
        <w:p w14:paraId="74C6A984" w14:textId="2993C72B" w:rsidR="00101871" w:rsidRDefault="000973E0">
          <w:pPr>
            <w:pStyle w:val="TOC1"/>
            <w:tabs>
              <w:tab w:val="right" w:leader="dot" w:pos="9062"/>
            </w:tabs>
            <w:rPr>
              <w:noProof/>
            </w:rPr>
          </w:pPr>
          <w:r>
            <w:fldChar w:fldCharType="begin"/>
          </w:r>
          <w:r>
            <w:instrText xml:space="preserve"> TOC \o "1-3" \h \z \u </w:instrText>
          </w:r>
          <w:r>
            <w:fldChar w:fldCharType="separate"/>
          </w:r>
          <w:hyperlink w:anchor="_Toc2235017" w:history="1">
            <w:r w:rsidR="00101871" w:rsidRPr="00451A1E">
              <w:rPr>
                <w:rStyle w:val="Hyperlink"/>
                <w:noProof/>
              </w:rPr>
              <w:t>Inleiding</w:t>
            </w:r>
            <w:r w:rsidR="00101871">
              <w:rPr>
                <w:noProof/>
                <w:webHidden/>
              </w:rPr>
              <w:tab/>
            </w:r>
            <w:r w:rsidR="00101871">
              <w:rPr>
                <w:noProof/>
                <w:webHidden/>
              </w:rPr>
              <w:fldChar w:fldCharType="begin"/>
            </w:r>
            <w:r w:rsidR="00101871">
              <w:rPr>
                <w:noProof/>
                <w:webHidden/>
              </w:rPr>
              <w:instrText xml:space="preserve"> PAGEREF _Toc2235017 \h </w:instrText>
            </w:r>
            <w:r w:rsidR="00101871">
              <w:rPr>
                <w:noProof/>
                <w:webHidden/>
              </w:rPr>
            </w:r>
            <w:r w:rsidR="00101871">
              <w:rPr>
                <w:noProof/>
                <w:webHidden/>
              </w:rPr>
              <w:fldChar w:fldCharType="separate"/>
            </w:r>
            <w:r w:rsidR="00A05574">
              <w:rPr>
                <w:noProof/>
                <w:webHidden/>
              </w:rPr>
              <w:t>3</w:t>
            </w:r>
            <w:r w:rsidR="00101871">
              <w:rPr>
                <w:noProof/>
                <w:webHidden/>
              </w:rPr>
              <w:fldChar w:fldCharType="end"/>
            </w:r>
          </w:hyperlink>
        </w:p>
        <w:p w14:paraId="766964FB" w14:textId="06F055AF" w:rsidR="00165D7B" w:rsidRDefault="00165D7B">
          <w:pPr>
            <w:pStyle w:val="TOC1"/>
            <w:tabs>
              <w:tab w:val="right" w:leader="dot" w:pos="9062"/>
            </w:tabs>
            <w:rPr>
              <w:rFonts w:asciiTheme="minorHAnsi" w:eastAsiaTheme="minorEastAsia" w:hAnsiTheme="minorHAnsi" w:cstheme="minorBidi"/>
              <w:noProof/>
              <w:color w:val="auto"/>
              <w:lang w:val="en-US" w:eastAsia="en-US"/>
            </w:rPr>
          </w:pPr>
          <w:r>
            <w:rPr>
              <w:noProof/>
            </w:rPr>
            <w:t>Visie</w:t>
          </w:r>
          <w:r>
            <w:rPr>
              <w:noProof/>
            </w:rPr>
            <w:tab/>
            <w:t>3</w:t>
          </w:r>
        </w:p>
        <w:p w14:paraId="046211F6" w14:textId="254C7DE3" w:rsidR="00101871" w:rsidRDefault="00A91223">
          <w:pPr>
            <w:pStyle w:val="TOC1"/>
            <w:tabs>
              <w:tab w:val="right" w:leader="dot" w:pos="9062"/>
            </w:tabs>
            <w:rPr>
              <w:noProof/>
            </w:rPr>
          </w:pPr>
          <w:hyperlink w:anchor="_Toc2235018" w:history="1">
            <w:r w:rsidR="00101871" w:rsidRPr="00451A1E">
              <w:rPr>
                <w:rStyle w:val="Hyperlink"/>
                <w:noProof/>
              </w:rPr>
              <w:t>Doelstelling</w:t>
            </w:r>
            <w:r w:rsidR="00101871">
              <w:rPr>
                <w:noProof/>
                <w:webHidden/>
              </w:rPr>
              <w:tab/>
            </w:r>
            <w:r w:rsidR="00101871">
              <w:rPr>
                <w:noProof/>
                <w:webHidden/>
              </w:rPr>
              <w:fldChar w:fldCharType="begin"/>
            </w:r>
            <w:r w:rsidR="00101871">
              <w:rPr>
                <w:noProof/>
                <w:webHidden/>
              </w:rPr>
              <w:instrText xml:space="preserve"> PAGEREF _Toc2235018 \h </w:instrText>
            </w:r>
            <w:r w:rsidR="00101871">
              <w:rPr>
                <w:noProof/>
                <w:webHidden/>
              </w:rPr>
            </w:r>
            <w:r w:rsidR="00101871">
              <w:rPr>
                <w:noProof/>
                <w:webHidden/>
              </w:rPr>
              <w:fldChar w:fldCharType="separate"/>
            </w:r>
            <w:r w:rsidR="00A05574">
              <w:rPr>
                <w:noProof/>
                <w:webHidden/>
              </w:rPr>
              <w:t>3</w:t>
            </w:r>
            <w:r w:rsidR="00101871">
              <w:rPr>
                <w:noProof/>
                <w:webHidden/>
              </w:rPr>
              <w:fldChar w:fldCharType="end"/>
            </w:r>
          </w:hyperlink>
        </w:p>
        <w:p w14:paraId="4D13DEFC" w14:textId="5F84E3B4" w:rsidR="00165D7B" w:rsidRDefault="00165D7B">
          <w:pPr>
            <w:pStyle w:val="TOC1"/>
            <w:tabs>
              <w:tab w:val="right" w:leader="dot" w:pos="9062"/>
            </w:tabs>
            <w:rPr>
              <w:noProof/>
            </w:rPr>
          </w:pPr>
          <w:r>
            <w:rPr>
              <w:noProof/>
            </w:rPr>
            <w:t>Structuur</w:t>
          </w:r>
          <w:r>
            <w:rPr>
              <w:noProof/>
            </w:rPr>
            <w:tab/>
            <w:t>3</w:t>
          </w:r>
        </w:p>
        <w:p w14:paraId="0E5E3D2C" w14:textId="082053E6" w:rsidR="00165D7B" w:rsidRPr="005F3C2C" w:rsidRDefault="00165D7B">
          <w:pPr>
            <w:pStyle w:val="TOC1"/>
            <w:tabs>
              <w:tab w:val="right" w:leader="dot" w:pos="9062"/>
            </w:tabs>
            <w:rPr>
              <w:rFonts w:asciiTheme="minorHAnsi" w:eastAsiaTheme="minorEastAsia" w:hAnsiTheme="minorHAnsi" w:cstheme="minorBidi"/>
              <w:noProof/>
              <w:color w:val="auto"/>
              <w:lang w:eastAsia="en-US"/>
            </w:rPr>
          </w:pPr>
          <w:r w:rsidRPr="005F3C2C">
            <w:rPr>
              <w:rFonts w:asciiTheme="minorHAnsi" w:eastAsiaTheme="minorEastAsia" w:hAnsiTheme="minorHAnsi" w:cstheme="minorBidi"/>
              <w:noProof/>
              <w:color w:val="auto"/>
              <w:lang w:eastAsia="en-US"/>
            </w:rPr>
            <w:t>Individualisering</w:t>
          </w:r>
          <w:r w:rsidRPr="005F3C2C">
            <w:rPr>
              <w:rFonts w:asciiTheme="minorHAnsi" w:eastAsiaTheme="minorEastAsia" w:hAnsiTheme="minorHAnsi" w:cstheme="minorBidi"/>
              <w:noProof/>
              <w:color w:val="auto"/>
              <w:lang w:eastAsia="en-US"/>
            </w:rPr>
            <w:tab/>
            <w:t>4</w:t>
          </w:r>
        </w:p>
        <w:p w14:paraId="4157B826" w14:textId="77B08FCE" w:rsidR="00101871" w:rsidRDefault="00165D7B">
          <w:pPr>
            <w:pStyle w:val="TOC1"/>
            <w:tabs>
              <w:tab w:val="right" w:leader="dot" w:pos="9062"/>
            </w:tabs>
          </w:pPr>
          <w:r>
            <w:t>Onderwijsvormen</w:t>
          </w:r>
          <w:r>
            <w:tab/>
            <w:t>5</w:t>
          </w:r>
        </w:p>
        <w:p w14:paraId="5BC9DD9C" w14:textId="0702D8FA" w:rsidR="00933C66" w:rsidRDefault="00ED0AEF">
          <w:pPr>
            <w:pStyle w:val="TOC1"/>
            <w:tabs>
              <w:tab w:val="right" w:leader="dot" w:pos="9062"/>
            </w:tabs>
          </w:pPr>
          <w:r>
            <w:t>Toetsing en monitoring</w:t>
          </w:r>
          <w:r>
            <w:tab/>
            <w:t>6</w:t>
          </w:r>
        </w:p>
        <w:p w14:paraId="55871F02" w14:textId="62372876" w:rsidR="00933C66" w:rsidRDefault="00933C66">
          <w:pPr>
            <w:pStyle w:val="TOC1"/>
            <w:tabs>
              <w:tab w:val="right" w:leader="dot" w:pos="9062"/>
            </w:tabs>
          </w:pPr>
          <w:r>
            <w:t>Portfolio</w:t>
          </w:r>
          <w:r>
            <w:tab/>
            <w:t>8</w:t>
          </w:r>
        </w:p>
        <w:p w14:paraId="3BBD8238" w14:textId="64C0A0C1" w:rsidR="00933C66" w:rsidRDefault="00933C66">
          <w:pPr>
            <w:pStyle w:val="TOC1"/>
            <w:tabs>
              <w:tab w:val="right" w:leader="dot" w:pos="9062"/>
            </w:tabs>
          </w:pPr>
          <w:r>
            <w:t>Organisatie</w:t>
          </w:r>
          <w:r>
            <w:tab/>
            <w:t>8</w:t>
          </w:r>
        </w:p>
        <w:p w14:paraId="6308D42D" w14:textId="62F5D9E4" w:rsidR="00933C66" w:rsidRDefault="00933C66">
          <w:pPr>
            <w:pStyle w:val="TOC1"/>
            <w:tabs>
              <w:tab w:val="right" w:leader="dot" w:pos="9062"/>
            </w:tabs>
          </w:pPr>
          <w:r>
            <w:t>Kwaliteitsbewaking</w:t>
          </w:r>
          <w:r>
            <w:tab/>
            <w:t>9</w:t>
          </w:r>
        </w:p>
        <w:p w14:paraId="4BEBC24C" w14:textId="77777777" w:rsidR="005D3A6A" w:rsidRDefault="005D3A6A">
          <w:pPr>
            <w:pStyle w:val="TOC1"/>
            <w:tabs>
              <w:tab w:val="right" w:leader="dot" w:pos="9062"/>
            </w:tabs>
          </w:pPr>
        </w:p>
        <w:p w14:paraId="15304289" w14:textId="77777777" w:rsidR="00ED0AEF" w:rsidRDefault="00ED0AEF">
          <w:pPr>
            <w:pStyle w:val="TOC1"/>
            <w:tabs>
              <w:tab w:val="right" w:leader="dot" w:pos="9062"/>
            </w:tabs>
            <w:rPr>
              <w:rFonts w:asciiTheme="minorHAnsi" w:eastAsiaTheme="minorEastAsia" w:hAnsiTheme="minorHAnsi" w:cstheme="minorBidi"/>
              <w:noProof/>
              <w:color w:val="auto"/>
              <w:lang w:eastAsia="en-US"/>
            </w:rPr>
          </w:pPr>
        </w:p>
        <w:p w14:paraId="4CE40738" w14:textId="5256D11D" w:rsidR="00933C66" w:rsidRDefault="005D3A6A">
          <w:pPr>
            <w:pStyle w:val="TOC1"/>
            <w:tabs>
              <w:tab w:val="right" w:leader="dot" w:pos="9062"/>
            </w:tabs>
            <w:rPr>
              <w:rFonts w:asciiTheme="minorHAnsi" w:eastAsiaTheme="minorEastAsia" w:hAnsiTheme="minorHAnsi" w:cstheme="minorBidi"/>
              <w:noProof/>
              <w:color w:val="auto"/>
              <w:lang w:eastAsia="en-US"/>
            </w:rPr>
          </w:pPr>
          <w:r w:rsidRPr="005D3A6A">
            <w:rPr>
              <w:rFonts w:asciiTheme="minorHAnsi" w:eastAsiaTheme="minorEastAsia" w:hAnsiTheme="minorHAnsi" w:cstheme="minorBidi"/>
              <w:noProof/>
              <w:color w:val="auto"/>
              <w:lang w:eastAsia="en-US"/>
            </w:rPr>
            <w:t>Bijlage I</w:t>
          </w:r>
          <w:r>
            <w:rPr>
              <w:rFonts w:asciiTheme="minorHAnsi" w:eastAsiaTheme="minorEastAsia" w:hAnsiTheme="minorHAnsi" w:cstheme="minorBidi"/>
              <w:noProof/>
              <w:color w:val="auto"/>
              <w:lang w:eastAsia="en-US"/>
            </w:rPr>
            <w:t>/stages</w:t>
          </w:r>
          <w:r w:rsidRPr="005D3A6A">
            <w:rPr>
              <w:rFonts w:asciiTheme="minorHAnsi" w:eastAsiaTheme="minorEastAsia" w:hAnsiTheme="minorHAnsi" w:cstheme="minorBidi"/>
              <w:noProof/>
              <w:color w:val="auto"/>
              <w:lang w:eastAsia="en-US"/>
            </w:rPr>
            <w:tab/>
          </w:r>
          <w:r>
            <w:rPr>
              <w:rFonts w:asciiTheme="minorHAnsi" w:eastAsiaTheme="minorEastAsia" w:hAnsiTheme="minorHAnsi" w:cstheme="minorBidi"/>
              <w:noProof/>
              <w:color w:val="auto"/>
              <w:lang w:eastAsia="en-US"/>
            </w:rPr>
            <w:t>10</w:t>
          </w:r>
        </w:p>
        <w:p w14:paraId="67A11FE6" w14:textId="58E46FBB" w:rsidR="005D3A6A" w:rsidRDefault="005D3A6A">
          <w:pPr>
            <w:pStyle w:val="TOC1"/>
            <w:tabs>
              <w:tab w:val="right" w:leader="dot" w:pos="9062"/>
            </w:tabs>
            <w:rPr>
              <w:rFonts w:asciiTheme="minorHAnsi" w:eastAsiaTheme="minorEastAsia" w:hAnsiTheme="minorHAnsi" w:cstheme="minorBidi"/>
              <w:noProof/>
              <w:color w:val="auto"/>
              <w:lang w:eastAsia="en-US"/>
            </w:rPr>
          </w:pPr>
          <w:r>
            <w:rPr>
              <w:rFonts w:asciiTheme="minorHAnsi" w:eastAsiaTheme="minorEastAsia" w:hAnsiTheme="minorHAnsi" w:cstheme="minorBidi"/>
              <w:noProof/>
              <w:color w:val="auto"/>
              <w:lang w:eastAsia="en-US"/>
            </w:rPr>
            <w:t>Bijlage II/persoonlijk opleidingsplan</w:t>
          </w:r>
          <w:r>
            <w:rPr>
              <w:rFonts w:asciiTheme="minorHAnsi" w:eastAsiaTheme="minorEastAsia" w:hAnsiTheme="minorHAnsi" w:cstheme="minorBidi"/>
              <w:noProof/>
              <w:color w:val="auto"/>
              <w:lang w:eastAsia="en-US"/>
            </w:rPr>
            <w:tab/>
            <w:t>12</w:t>
          </w:r>
        </w:p>
        <w:p w14:paraId="300C09E5" w14:textId="76F480C8" w:rsidR="005D3A6A" w:rsidRDefault="005D3A6A">
          <w:pPr>
            <w:pStyle w:val="TOC1"/>
            <w:tabs>
              <w:tab w:val="right" w:leader="dot" w:pos="9062"/>
            </w:tabs>
            <w:rPr>
              <w:rFonts w:asciiTheme="minorHAnsi" w:eastAsiaTheme="minorEastAsia" w:hAnsiTheme="minorHAnsi" w:cstheme="minorBidi"/>
              <w:noProof/>
              <w:color w:val="auto"/>
              <w:lang w:eastAsia="en-US"/>
            </w:rPr>
          </w:pPr>
          <w:r>
            <w:rPr>
              <w:rFonts w:asciiTheme="minorHAnsi" w:eastAsiaTheme="minorEastAsia" w:hAnsiTheme="minorHAnsi" w:cstheme="minorBidi"/>
              <w:noProof/>
              <w:color w:val="auto"/>
              <w:lang w:eastAsia="en-US"/>
            </w:rPr>
            <w:t>Bijlage III/onderdelen</w:t>
          </w:r>
          <w:r>
            <w:rPr>
              <w:rFonts w:asciiTheme="minorHAnsi" w:eastAsiaTheme="minorEastAsia" w:hAnsiTheme="minorHAnsi" w:cstheme="minorBidi"/>
              <w:noProof/>
              <w:color w:val="auto"/>
              <w:lang w:eastAsia="en-US"/>
            </w:rPr>
            <w:tab/>
            <w:t>15</w:t>
          </w:r>
        </w:p>
        <w:p w14:paraId="46639FC1" w14:textId="1D934223" w:rsidR="005D3A6A" w:rsidRDefault="005D3A6A">
          <w:pPr>
            <w:pStyle w:val="TOC1"/>
            <w:tabs>
              <w:tab w:val="right" w:leader="dot" w:pos="9062"/>
            </w:tabs>
            <w:rPr>
              <w:rFonts w:asciiTheme="minorHAnsi" w:eastAsiaTheme="minorEastAsia" w:hAnsiTheme="minorHAnsi" w:cstheme="minorBidi"/>
              <w:noProof/>
              <w:color w:val="auto"/>
              <w:lang w:eastAsia="en-US"/>
            </w:rPr>
          </w:pPr>
          <w:r>
            <w:rPr>
              <w:rFonts w:asciiTheme="minorHAnsi" w:eastAsiaTheme="minorEastAsia" w:hAnsiTheme="minorHAnsi" w:cstheme="minorBidi"/>
              <w:noProof/>
              <w:color w:val="auto"/>
              <w:lang w:eastAsia="en-US"/>
            </w:rPr>
            <w:t>Bijlage IV/vaardigheidslijst</w:t>
          </w:r>
          <w:r>
            <w:rPr>
              <w:rFonts w:asciiTheme="minorHAnsi" w:eastAsiaTheme="minorEastAsia" w:hAnsiTheme="minorHAnsi" w:cstheme="minorBidi"/>
              <w:noProof/>
              <w:color w:val="auto"/>
              <w:lang w:eastAsia="en-US"/>
            </w:rPr>
            <w:tab/>
            <w:t>18</w:t>
          </w:r>
        </w:p>
        <w:p w14:paraId="43012272" w14:textId="2D5B3C88" w:rsidR="005D3A6A" w:rsidRDefault="005D3A6A">
          <w:pPr>
            <w:pStyle w:val="TOC1"/>
            <w:tabs>
              <w:tab w:val="right" w:leader="dot" w:pos="9062"/>
            </w:tabs>
            <w:rPr>
              <w:rFonts w:asciiTheme="minorHAnsi" w:eastAsiaTheme="minorEastAsia" w:hAnsiTheme="minorHAnsi" w:cstheme="minorBidi"/>
              <w:noProof/>
              <w:color w:val="auto"/>
              <w:lang w:eastAsia="en-US"/>
            </w:rPr>
          </w:pPr>
          <w:r>
            <w:rPr>
              <w:rFonts w:asciiTheme="minorHAnsi" w:eastAsiaTheme="minorEastAsia" w:hAnsiTheme="minorHAnsi" w:cstheme="minorBidi"/>
              <w:noProof/>
              <w:color w:val="auto"/>
              <w:lang w:eastAsia="en-US"/>
            </w:rPr>
            <w:t>Bijlage V/</w:t>
          </w:r>
          <w:r w:rsidR="00ED0AEF">
            <w:rPr>
              <w:rFonts w:asciiTheme="minorHAnsi" w:eastAsiaTheme="minorEastAsia" w:hAnsiTheme="minorHAnsi" w:cstheme="minorBidi"/>
              <w:noProof/>
              <w:color w:val="auto"/>
              <w:lang w:eastAsia="en-US"/>
            </w:rPr>
            <w:t>voortgangsgesprek</w:t>
          </w:r>
          <w:r w:rsidR="00ED0AEF">
            <w:rPr>
              <w:rFonts w:asciiTheme="minorHAnsi" w:eastAsiaTheme="minorEastAsia" w:hAnsiTheme="minorHAnsi" w:cstheme="minorBidi"/>
              <w:noProof/>
              <w:color w:val="auto"/>
              <w:lang w:eastAsia="en-US"/>
            </w:rPr>
            <w:tab/>
            <w:t>21</w:t>
          </w:r>
        </w:p>
        <w:p w14:paraId="2B5196A5" w14:textId="77777777" w:rsidR="005D3A6A" w:rsidRPr="005D3A6A" w:rsidRDefault="005D3A6A" w:rsidP="005D3A6A">
          <w:pPr>
            <w:pStyle w:val="TOC1"/>
            <w:tabs>
              <w:tab w:val="right" w:leader="dot" w:pos="9062"/>
            </w:tabs>
            <w:ind w:left="0" w:firstLine="0"/>
            <w:rPr>
              <w:rFonts w:asciiTheme="minorHAnsi" w:eastAsiaTheme="minorEastAsia" w:hAnsiTheme="minorHAnsi" w:cstheme="minorBidi"/>
              <w:noProof/>
              <w:color w:val="auto"/>
              <w:lang w:eastAsia="en-US"/>
            </w:rPr>
          </w:pPr>
        </w:p>
        <w:p w14:paraId="7E0D0D54" w14:textId="77777777" w:rsidR="000973E0" w:rsidRDefault="000973E0">
          <w:r>
            <w:rPr>
              <w:b/>
              <w:bCs/>
              <w:noProof/>
            </w:rPr>
            <w:fldChar w:fldCharType="end"/>
          </w:r>
        </w:p>
        <w:p w14:paraId="13384796" w14:textId="7A3A6937" w:rsidR="00602601" w:rsidRDefault="00A91223" w:rsidP="00A30E83">
          <w:pPr>
            <w:ind w:left="1416" w:hanging="1416"/>
          </w:pPr>
        </w:p>
      </w:sdtContent>
    </w:sdt>
    <w:p w14:paraId="791F22AB" w14:textId="77777777" w:rsidR="00CB625B" w:rsidRPr="0090524B" w:rsidRDefault="00CB625B" w:rsidP="00A30E83">
      <w:pPr>
        <w:ind w:left="1416" w:hanging="1416"/>
      </w:pPr>
    </w:p>
    <w:p w14:paraId="7E76ABDC" w14:textId="77777777" w:rsidR="00B65B36" w:rsidRDefault="00B65B36">
      <w:pPr>
        <w:rPr>
          <w:i/>
        </w:rPr>
      </w:pPr>
      <w:r>
        <w:rPr>
          <w:i/>
        </w:rPr>
        <w:br w:type="page"/>
      </w:r>
    </w:p>
    <w:p w14:paraId="6649C81D" w14:textId="0AA88804" w:rsidR="00A30E83" w:rsidRPr="00CA6951" w:rsidRDefault="00CB625B" w:rsidP="000973E0">
      <w:pPr>
        <w:pStyle w:val="Heading1"/>
        <w:rPr>
          <w:color w:val="auto"/>
        </w:rPr>
      </w:pPr>
      <w:bookmarkStart w:id="1" w:name="_Toc2235017"/>
      <w:r w:rsidRPr="00CA6951">
        <w:rPr>
          <w:color w:val="auto"/>
        </w:rPr>
        <w:lastRenderedPageBreak/>
        <w:t>Inleiding</w:t>
      </w:r>
      <w:bookmarkEnd w:id="1"/>
    </w:p>
    <w:p w14:paraId="378EE0AB" w14:textId="5BCFE4D1" w:rsidR="00A30E83" w:rsidRDefault="00A30E83" w:rsidP="00A30E83">
      <w:r>
        <w:t>Sinds 20</w:t>
      </w:r>
      <w:r w:rsidR="00AF4743">
        <w:t>08</w:t>
      </w:r>
      <w:r>
        <w:t xml:space="preserve"> bestaat er binnen het Erasmus MC </w:t>
      </w:r>
      <w:r w:rsidR="00F92DDD">
        <w:t xml:space="preserve">(EMC) </w:t>
      </w:r>
      <w:r w:rsidR="0091129C">
        <w:t xml:space="preserve">een </w:t>
      </w:r>
      <w:r>
        <w:t>opleiding tot intensi</w:t>
      </w:r>
      <w:r w:rsidR="003602C3">
        <w:t xml:space="preserve">vist. </w:t>
      </w:r>
      <w:r w:rsidR="008454C0">
        <w:t>Dit</w:t>
      </w:r>
      <w:r>
        <w:t xml:space="preserve"> </w:t>
      </w:r>
      <w:r w:rsidR="00646579">
        <w:t xml:space="preserve">strategisch </w:t>
      </w:r>
      <w:r>
        <w:t xml:space="preserve">lokaal opleidingsplan </w:t>
      </w:r>
      <w:r w:rsidR="00BB15BB">
        <w:t xml:space="preserve">beschrijft </w:t>
      </w:r>
      <w:r w:rsidR="00F92DDD">
        <w:t xml:space="preserve">de verschillende componenten van </w:t>
      </w:r>
      <w:r w:rsidR="00797A07">
        <w:t xml:space="preserve">deze opleiding. </w:t>
      </w:r>
      <w:r w:rsidR="008A4407">
        <w:t xml:space="preserve">Het lokaal opleidingsplan is een lokale vertaling van </w:t>
      </w:r>
      <w:r w:rsidR="00BF03C0">
        <w:t xml:space="preserve">het </w:t>
      </w:r>
      <w:r w:rsidR="00DA0574">
        <w:t>L</w:t>
      </w:r>
      <w:r w:rsidR="00BF03C0">
        <w:t xml:space="preserve">andelijke </w:t>
      </w:r>
      <w:r w:rsidR="00DA0574">
        <w:t>O</w:t>
      </w:r>
      <w:r w:rsidR="00BF03C0">
        <w:t xml:space="preserve">pleidingsplan </w:t>
      </w:r>
      <w:r w:rsidR="00DA0574">
        <w:t xml:space="preserve">IC </w:t>
      </w:r>
      <w:r w:rsidR="00BF03C0">
        <w:t>en de Opleidingseisen IC</w:t>
      </w:r>
      <w:r w:rsidR="00DA0574">
        <w:t>.</w:t>
      </w:r>
      <w:r w:rsidR="00BB15BB">
        <w:t xml:space="preserve"> Het lokaal opleidingsplan </w:t>
      </w:r>
      <w:r w:rsidR="008454C0">
        <w:t>geldt</w:t>
      </w:r>
      <w:r w:rsidR="00BB15BB" w:rsidRPr="00BB15BB">
        <w:t xml:space="preserve"> tot uiterlijk mei 2024.</w:t>
      </w:r>
      <w:r w:rsidR="00F4707C">
        <w:t xml:space="preserve"> </w:t>
      </w:r>
      <w:r w:rsidR="006260F0">
        <w:t xml:space="preserve">Het plan is geschreven voor </w:t>
      </w:r>
      <w:r w:rsidR="009422C3">
        <w:t>intensivisten in opleiding (i.o.) en de stafleden van de IC.</w:t>
      </w:r>
    </w:p>
    <w:p w14:paraId="1F849F6B" w14:textId="038E78A5" w:rsidR="00B64D75" w:rsidRPr="00CA6951" w:rsidRDefault="00B64D75" w:rsidP="000973E0">
      <w:pPr>
        <w:pStyle w:val="Heading1"/>
        <w:rPr>
          <w:color w:val="auto"/>
        </w:rPr>
      </w:pPr>
      <w:bookmarkStart w:id="2" w:name="_Toc2235018"/>
      <w:r w:rsidRPr="00CA6951">
        <w:rPr>
          <w:color w:val="auto"/>
        </w:rPr>
        <w:t>Visie</w:t>
      </w:r>
    </w:p>
    <w:p w14:paraId="24D2C739" w14:textId="77777777" w:rsidR="00B55E69" w:rsidRDefault="00B64D75" w:rsidP="000973E0">
      <w:pPr>
        <w:pStyle w:val="Heading1"/>
        <w:rPr>
          <w:b w:val="0"/>
          <w:color w:val="auto"/>
          <w:sz w:val="22"/>
        </w:rPr>
      </w:pPr>
      <w:r>
        <w:rPr>
          <w:b w:val="0"/>
          <w:color w:val="auto"/>
          <w:sz w:val="22"/>
        </w:rPr>
        <w:t>De Intensive Care geneeskunde van nu kenmerkt zich door</w:t>
      </w:r>
      <w:r w:rsidR="00B55E69">
        <w:rPr>
          <w:b w:val="0"/>
          <w:color w:val="auto"/>
          <w:sz w:val="22"/>
        </w:rPr>
        <w:t>:</w:t>
      </w:r>
    </w:p>
    <w:p w14:paraId="19C5E898" w14:textId="6344A2FE" w:rsidR="00B55E69" w:rsidRDefault="00B55E69" w:rsidP="000973E0">
      <w:pPr>
        <w:pStyle w:val="Heading1"/>
        <w:rPr>
          <w:b w:val="0"/>
          <w:color w:val="auto"/>
          <w:sz w:val="22"/>
        </w:rPr>
      </w:pPr>
      <w:r>
        <w:rPr>
          <w:b w:val="0"/>
          <w:color w:val="auto"/>
          <w:sz w:val="22"/>
        </w:rPr>
        <w:t>-</w:t>
      </w:r>
      <w:r w:rsidR="00B64D75">
        <w:rPr>
          <w:b w:val="0"/>
          <w:color w:val="auto"/>
          <w:sz w:val="22"/>
        </w:rPr>
        <w:t xml:space="preserve"> verdergaande professionalisering (protocollering,</w:t>
      </w:r>
      <w:r>
        <w:rPr>
          <w:b w:val="0"/>
          <w:color w:val="auto"/>
          <w:sz w:val="22"/>
        </w:rPr>
        <w:t xml:space="preserve"> bekwaamheden)</w:t>
      </w:r>
      <w:r w:rsidR="0048072A">
        <w:rPr>
          <w:b w:val="0"/>
          <w:color w:val="auto"/>
          <w:sz w:val="22"/>
        </w:rPr>
        <w:t>;</w:t>
      </w:r>
    </w:p>
    <w:p w14:paraId="6B95CEB9" w14:textId="5B2DC3D0" w:rsidR="00B55E69" w:rsidRDefault="00B55E69" w:rsidP="000973E0">
      <w:pPr>
        <w:pStyle w:val="Heading1"/>
        <w:rPr>
          <w:b w:val="0"/>
          <w:color w:val="auto"/>
          <w:sz w:val="22"/>
        </w:rPr>
      </w:pPr>
      <w:r>
        <w:rPr>
          <w:b w:val="0"/>
          <w:color w:val="auto"/>
          <w:sz w:val="22"/>
        </w:rPr>
        <w:t>- complexer wordende werkomgeving (toename literatuur, apparatuur, behandelmodaliteiten)</w:t>
      </w:r>
      <w:r w:rsidR="0048072A">
        <w:rPr>
          <w:b w:val="0"/>
          <w:color w:val="auto"/>
          <w:sz w:val="22"/>
        </w:rPr>
        <w:t>;</w:t>
      </w:r>
    </w:p>
    <w:p w14:paraId="5727EDC4" w14:textId="05BDDEBA" w:rsidR="00B55E69" w:rsidRDefault="00B55E69" w:rsidP="000973E0">
      <w:pPr>
        <w:pStyle w:val="Heading1"/>
        <w:rPr>
          <w:b w:val="0"/>
          <w:color w:val="auto"/>
          <w:sz w:val="22"/>
        </w:rPr>
      </w:pPr>
      <w:r>
        <w:rPr>
          <w:b w:val="0"/>
          <w:color w:val="auto"/>
          <w:sz w:val="22"/>
        </w:rPr>
        <w:t>- veranderend verwachtingspatroon (van patiënt, familie en samenleving)</w:t>
      </w:r>
      <w:r w:rsidR="0048072A">
        <w:rPr>
          <w:b w:val="0"/>
          <w:color w:val="auto"/>
          <w:sz w:val="22"/>
        </w:rPr>
        <w:t>;</w:t>
      </w:r>
    </w:p>
    <w:p w14:paraId="2EA5FDBE" w14:textId="60164914" w:rsidR="00B55E69" w:rsidRDefault="00B55E69" w:rsidP="00B55E69">
      <w:pPr>
        <w:pStyle w:val="Heading1"/>
        <w:rPr>
          <w:b w:val="0"/>
          <w:color w:val="auto"/>
          <w:sz w:val="22"/>
        </w:rPr>
      </w:pPr>
      <w:r>
        <w:rPr>
          <w:b w:val="0"/>
          <w:color w:val="auto"/>
          <w:sz w:val="22"/>
        </w:rPr>
        <w:t>- rol als generalist binnen het ziekenhuis (en verdere superspecialisatie van andere specialismen)</w:t>
      </w:r>
      <w:r w:rsidR="0048072A">
        <w:rPr>
          <w:b w:val="0"/>
          <w:color w:val="auto"/>
          <w:sz w:val="22"/>
        </w:rPr>
        <w:t>.</w:t>
      </w:r>
    </w:p>
    <w:p w14:paraId="7775407B" w14:textId="77777777" w:rsidR="00ED0AEF" w:rsidRPr="00ED0AEF" w:rsidRDefault="00ED0AEF" w:rsidP="00ED0AEF">
      <w:pPr>
        <w:rPr>
          <w:lang w:eastAsia="nl-NL"/>
        </w:rPr>
      </w:pPr>
    </w:p>
    <w:p w14:paraId="0E1D9C10" w14:textId="51FE775B" w:rsidR="00DF32C9" w:rsidRDefault="00B55E69" w:rsidP="00DF32C9">
      <w:pPr>
        <w:pStyle w:val="Heading1"/>
        <w:rPr>
          <w:b w:val="0"/>
          <w:color w:val="auto"/>
          <w:sz w:val="22"/>
        </w:rPr>
      </w:pPr>
      <w:r>
        <w:rPr>
          <w:b w:val="0"/>
          <w:color w:val="auto"/>
          <w:sz w:val="22"/>
        </w:rPr>
        <w:t>De visie van de opleiding IC van het EMC is dat deze ontwikkelingen vragen om generalistisch opgeleide intensivisten</w:t>
      </w:r>
      <w:r w:rsidR="0048072A">
        <w:rPr>
          <w:b w:val="0"/>
          <w:color w:val="auto"/>
          <w:sz w:val="22"/>
        </w:rPr>
        <w:t>,</w:t>
      </w:r>
      <w:r>
        <w:rPr>
          <w:b w:val="0"/>
          <w:color w:val="auto"/>
          <w:sz w:val="22"/>
        </w:rPr>
        <w:t xml:space="preserve"> elk met een eigen signatuur</w:t>
      </w:r>
      <w:r w:rsidR="00DF32C9">
        <w:rPr>
          <w:b w:val="0"/>
          <w:color w:val="auto"/>
          <w:sz w:val="22"/>
        </w:rPr>
        <w:t xml:space="preserve">. Dit sluit aan bij de huidige onderwijsmethodieken, waarin accent ligt op beschikbaar hebben van informatie - blended learning - en kennis en vaardigheden geborgd binnen een groep - social learning -. </w:t>
      </w:r>
    </w:p>
    <w:p w14:paraId="5CA69ECC" w14:textId="77777777" w:rsidR="00DF32C9" w:rsidRDefault="00DF32C9" w:rsidP="00DF32C9">
      <w:pPr>
        <w:pStyle w:val="Heading1"/>
      </w:pPr>
    </w:p>
    <w:p w14:paraId="1E9AC1F1" w14:textId="099AAE4E" w:rsidR="00A30E83" w:rsidRPr="00CA6951" w:rsidRDefault="00194527" w:rsidP="00DF32C9">
      <w:pPr>
        <w:pStyle w:val="Heading1"/>
        <w:rPr>
          <w:b w:val="0"/>
          <w:color w:val="auto"/>
          <w:sz w:val="22"/>
        </w:rPr>
      </w:pPr>
      <w:r w:rsidRPr="00CA6951">
        <w:rPr>
          <w:color w:val="auto"/>
        </w:rPr>
        <w:t>D</w:t>
      </w:r>
      <w:r w:rsidR="00A30E83" w:rsidRPr="00CA6951">
        <w:rPr>
          <w:color w:val="auto"/>
        </w:rPr>
        <w:t>oelstelling</w:t>
      </w:r>
      <w:bookmarkEnd w:id="2"/>
    </w:p>
    <w:p w14:paraId="320EFDEA" w14:textId="2A35B7E6" w:rsidR="00E2503D" w:rsidRPr="00E2503D" w:rsidRDefault="00010E5E" w:rsidP="00A30E83">
      <w:pPr>
        <w:rPr>
          <w:i/>
        </w:rPr>
      </w:pPr>
      <w:r>
        <w:rPr>
          <w:i/>
        </w:rPr>
        <w:t>‘</w:t>
      </w:r>
      <w:r w:rsidR="00E2503D" w:rsidRPr="00E2503D">
        <w:rPr>
          <w:i/>
        </w:rPr>
        <w:t xml:space="preserve">De in het Erasmus MC opgeleide intensivist is een </w:t>
      </w:r>
      <w:r w:rsidR="00E2503D" w:rsidRPr="00DF32C9">
        <w:rPr>
          <w:b/>
          <w:i/>
        </w:rPr>
        <w:t xml:space="preserve">goede </w:t>
      </w:r>
      <w:r w:rsidR="00E2503D" w:rsidRPr="00E2503D">
        <w:rPr>
          <w:i/>
        </w:rPr>
        <w:t xml:space="preserve">intensivist, </w:t>
      </w:r>
      <w:r w:rsidR="00E2503D" w:rsidRPr="00DF32C9">
        <w:rPr>
          <w:b/>
          <w:i/>
        </w:rPr>
        <w:t>excellent in de breedte</w:t>
      </w:r>
      <w:r w:rsidR="00E2503D" w:rsidRPr="00E2503D">
        <w:rPr>
          <w:i/>
        </w:rPr>
        <w:t xml:space="preserve"> met een </w:t>
      </w:r>
      <w:r w:rsidR="00E2503D" w:rsidRPr="00DF32C9">
        <w:rPr>
          <w:b/>
          <w:i/>
        </w:rPr>
        <w:t>Rotterdamse signatuur</w:t>
      </w:r>
      <w:r>
        <w:rPr>
          <w:i/>
        </w:rPr>
        <w:t>’</w:t>
      </w:r>
      <w:r w:rsidR="00E2503D" w:rsidRPr="00E2503D">
        <w:rPr>
          <w:i/>
        </w:rPr>
        <w:t xml:space="preserve"> </w:t>
      </w:r>
      <w:r w:rsidR="0048072A">
        <w:rPr>
          <w:i/>
        </w:rPr>
        <w:t>.</w:t>
      </w:r>
    </w:p>
    <w:p w14:paraId="70FA5A0B" w14:textId="7C765C70" w:rsidR="00B64D75" w:rsidRDefault="00FB1399" w:rsidP="00A30E83">
      <w:r>
        <w:t xml:space="preserve">Het is een goede </w:t>
      </w:r>
      <w:r w:rsidR="00A30E83">
        <w:t>intensivist</w:t>
      </w:r>
      <w:r>
        <w:t xml:space="preserve">, die </w:t>
      </w:r>
      <w:r w:rsidR="00B64D75">
        <w:t xml:space="preserve">voldoet aan </w:t>
      </w:r>
      <w:r w:rsidR="00A30E83">
        <w:t xml:space="preserve">de competenties zoals geformuleerd </w:t>
      </w:r>
      <w:r w:rsidR="003C7F4D">
        <w:t xml:space="preserve">in </w:t>
      </w:r>
      <w:r w:rsidR="00EB4E3C">
        <w:t>de EPA</w:t>
      </w:r>
      <w:r w:rsidR="00B55E69">
        <w:t>’</w:t>
      </w:r>
      <w:r w:rsidR="00EB4E3C">
        <w:t>s</w:t>
      </w:r>
      <w:r w:rsidR="00B64D75">
        <w:t xml:space="preserve"> en </w:t>
      </w:r>
      <w:r w:rsidR="00917D82">
        <w:t xml:space="preserve">de eisen zoals geformuleerd door de </w:t>
      </w:r>
      <w:r w:rsidR="00A30E83">
        <w:t>European Society of Intensive Care Medicine (ESICM) binnen het COBATrICe programma</w:t>
      </w:r>
      <w:r w:rsidR="00F1559D">
        <w:t>.</w:t>
      </w:r>
    </w:p>
    <w:p w14:paraId="48F6C654" w14:textId="2D6A9147" w:rsidR="00B64D75" w:rsidRDefault="00B64D75" w:rsidP="00A30E83">
      <w:r>
        <w:t>Het is een generalistische intensivist, excellent in de breedte, die de rol van generalist op zich kan nemen bij de behandeling van de vitaal bedreigde patiënt. Dit is uitgewerkt op kennis-, begrips- en vaardigheids</w:t>
      </w:r>
      <w:r w:rsidR="00DF32C9">
        <w:t>competenties.</w:t>
      </w:r>
    </w:p>
    <w:p w14:paraId="0960C74A" w14:textId="0FD088CD" w:rsidR="00B64D75" w:rsidRDefault="00B64D75" w:rsidP="00A30E83">
      <w:r>
        <w:t>Het is een intensivist met een Rotterdams</w:t>
      </w:r>
      <w:r w:rsidR="0048072A">
        <w:t>e</w:t>
      </w:r>
      <w:r>
        <w:t xml:space="preserve"> signatuur. De IC van het EMC heeft een aantal speerpunten (complexe beademing, extracorporale orgaanondersteuning en transplantaties). De fellow kiest </w:t>
      </w:r>
      <w:r w:rsidR="00885298">
        <w:t xml:space="preserve">in overleg met de opleider IC </w:t>
      </w:r>
      <w:r w:rsidR="00DF32C9">
        <w:t>een van deze speerpunten</w:t>
      </w:r>
      <w:r>
        <w:t xml:space="preserve"> </w:t>
      </w:r>
      <w:r w:rsidR="000C48A3">
        <w:t xml:space="preserve">om </w:t>
      </w:r>
      <w:r w:rsidR="00676862">
        <w:t xml:space="preserve">zich verder in te verdiepen, of zij kiezen een ander </w:t>
      </w:r>
      <w:r w:rsidR="004E7F90">
        <w:t>veld binnen de IC geneeskunde voor verdieping</w:t>
      </w:r>
      <w:r w:rsidR="0048072A">
        <w:t>,</w:t>
      </w:r>
      <w:r w:rsidR="004E7F90">
        <w:t xml:space="preserve"> ondersteund door de staf van de IC van het EMC.</w:t>
      </w:r>
    </w:p>
    <w:p w14:paraId="6C542E4D" w14:textId="206AF130" w:rsidR="00DF32C9" w:rsidRPr="00ED0AEF" w:rsidRDefault="00DF32C9" w:rsidP="000973E0">
      <w:pPr>
        <w:pStyle w:val="Heading1"/>
        <w:rPr>
          <w:color w:val="auto"/>
        </w:rPr>
      </w:pPr>
      <w:bookmarkStart w:id="3" w:name="_Toc2235019"/>
      <w:r w:rsidRPr="00ED0AEF">
        <w:rPr>
          <w:color w:val="auto"/>
        </w:rPr>
        <w:t xml:space="preserve">Structuur </w:t>
      </w:r>
    </w:p>
    <w:p w14:paraId="1695FFC1" w14:textId="193FCC47" w:rsidR="00CD308F" w:rsidRDefault="00DF32C9" w:rsidP="00DF32C9">
      <w:r>
        <w:t xml:space="preserve">De opleidingsduur is vastgelegd door de GIC en beslaat 24 maanden. Hiervan zijn maximaal de eerste 12 maanden in een level 2 of 3 Intensive Care, gevolgd door een periode van minimaal 12 maanden in een Intensive Care opleidingskliniek. </w:t>
      </w:r>
      <w:r w:rsidR="00A30BAA">
        <w:t>Gegeven de doelstelling intensivisten excellent in de breedte op te leiden</w:t>
      </w:r>
      <w:r w:rsidR="0048072A">
        <w:t>,</w:t>
      </w:r>
      <w:r w:rsidR="00A30BAA">
        <w:t xml:space="preserve"> is er voor gekozen de IC opleiding deels in de academische setting van het EMC, deels in regionale perifere ICs of ICs met een bijzondere signatuur buiten de regio te laten plaatsvinden. </w:t>
      </w:r>
      <w:r w:rsidR="00CD308F">
        <w:t>De structuur van de opleiding is sch</w:t>
      </w:r>
      <w:r w:rsidR="00D03275">
        <w:t xml:space="preserve">ematisch weergegeven per moederspecialisme in </w:t>
      </w:r>
      <w:r w:rsidR="0048072A">
        <w:t>de volgende</w:t>
      </w:r>
      <w:r w:rsidR="00D03275">
        <w:t xml:space="preserve"> </w:t>
      </w:r>
      <w:r w:rsidR="005E068E">
        <w:t>t</w:t>
      </w:r>
      <w:r w:rsidR="00D03275">
        <w:t>abel</w:t>
      </w:r>
      <w:r w:rsidR="00CD308F">
        <w:t xml:space="preserve">. </w:t>
      </w:r>
    </w:p>
    <w:p w14:paraId="7B778317" w14:textId="77777777" w:rsidR="0048072A" w:rsidRDefault="0048072A" w:rsidP="00DF32C9"/>
    <w:p w14:paraId="32ECFB79" w14:textId="77777777" w:rsidR="0048072A" w:rsidRDefault="0048072A" w:rsidP="00DF32C9"/>
    <w:p w14:paraId="48781D02" w14:textId="77777777" w:rsidR="0048072A" w:rsidRDefault="0048072A" w:rsidP="00DF32C9"/>
    <w:tbl>
      <w:tblPr>
        <w:tblStyle w:val="TableGrid"/>
        <w:tblW w:w="9524" w:type="dxa"/>
        <w:tblLook w:val="04A0" w:firstRow="1" w:lastRow="0" w:firstColumn="1" w:lastColumn="0" w:noHBand="0" w:noVBand="1"/>
      </w:tblPr>
      <w:tblGrid>
        <w:gridCol w:w="2291"/>
        <w:gridCol w:w="2019"/>
        <w:gridCol w:w="1863"/>
        <w:gridCol w:w="1622"/>
        <w:gridCol w:w="1729"/>
      </w:tblGrid>
      <w:tr w:rsidR="00D03275" w14:paraId="715752D4" w14:textId="1B8C93F4" w:rsidTr="009C718F">
        <w:tc>
          <w:tcPr>
            <w:tcW w:w="2291" w:type="dxa"/>
          </w:tcPr>
          <w:p w14:paraId="0901C7EE" w14:textId="77777777" w:rsidR="00D03275" w:rsidRDefault="00D03275" w:rsidP="00DF32C9"/>
        </w:tc>
        <w:tc>
          <w:tcPr>
            <w:tcW w:w="2019" w:type="dxa"/>
          </w:tcPr>
          <w:p w14:paraId="245FACD6" w14:textId="05289990" w:rsidR="00D03275" w:rsidRDefault="00D03275" w:rsidP="00DF32C9">
            <w:r>
              <w:t>Anaesthesiologie</w:t>
            </w:r>
          </w:p>
        </w:tc>
        <w:tc>
          <w:tcPr>
            <w:tcW w:w="1863" w:type="dxa"/>
          </w:tcPr>
          <w:p w14:paraId="05764A23" w14:textId="0197EDE0" w:rsidR="00D03275" w:rsidRDefault="00D03275" w:rsidP="00DF32C9">
            <w:r>
              <w:t>Interne Geneeskunde</w:t>
            </w:r>
          </w:p>
        </w:tc>
        <w:tc>
          <w:tcPr>
            <w:tcW w:w="1622" w:type="dxa"/>
          </w:tcPr>
          <w:p w14:paraId="2606E3A1" w14:textId="1BBDAC2E" w:rsidR="00D03275" w:rsidRDefault="00D03275" w:rsidP="00DF32C9">
            <w:r>
              <w:t>Anders beschouwend</w:t>
            </w:r>
          </w:p>
        </w:tc>
        <w:tc>
          <w:tcPr>
            <w:tcW w:w="1729" w:type="dxa"/>
          </w:tcPr>
          <w:p w14:paraId="7B14CA35" w14:textId="1C75EFCC" w:rsidR="00D03275" w:rsidRDefault="00D03275" w:rsidP="00DF32C9">
            <w:r>
              <w:t>Anders snijdend</w:t>
            </w:r>
          </w:p>
        </w:tc>
      </w:tr>
      <w:tr w:rsidR="00D03275" w14:paraId="46598120" w14:textId="679E59E6" w:rsidTr="009C718F">
        <w:tc>
          <w:tcPr>
            <w:tcW w:w="2291" w:type="dxa"/>
          </w:tcPr>
          <w:p w14:paraId="6837B028" w14:textId="77777777" w:rsidR="00D03275" w:rsidRDefault="001120AA" w:rsidP="00DF32C9">
            <w:r>
              <w:t>Perifere stage binnen moederspecialisme</w:t>
            </w:r>
          </w:p>
          <w:p w14:paraId="3E1189D3" w14:textId="49582070" w:rsidR="00ED0AEF" w:rsidRDefault="00ED0AEF" w:rsidP="00DF32C9"/>
        </w:tc>
        <w:tc>
          <w:tcPr>
            <w:tcW w:w="2019" w:type="dxa"/>
          </w:tcPr>
          <w:p w14:paraId="41E13267" w14:textId="02A3E67E" w:rsidR="00D03275" w:rsidRDefault="001120AA" w:rsidP="00DF32C9">
            <w:r>
              <w:t>n.v.t.</w:t>
            </w:r>
          </w:p>
        </w:tc>
        <w:tc>
          <w:tcPr>
            <w:tcW w:w="1863" w:type="dxa"/>
          </w:tcPr>
          <w:p w14:paraId="77576F95" w14:textId="09DD660D" w:rsidR="00D03275" w:rsidRDefault="001120AA" w:rsidP="00DF32C9">
            <w:r>
              <w:t>0-6 maanden</w:t>
            </w:r>
          </w:p>
        </w:tc>
        <w:tc>
          <w:tcPr>
            <w:tcW w:w="1622" w:type="dxa"/>
          </w:tcPr>
          <w:p w14:paraId="7060A2FC" w14:textId="4093CF99" w:rsidR="00D03275" w:rsidRDefault="001120AA" w:rsidP="00DF32C9">
            <w:r>
              <w:t>0-6 maanden</w:t>
            </w:r>
          </w:p>
        </w:tc>
        <w:tc>
          <w:tcPr>
            <w:tcW w:w="1729" w:type="dxa"/>
          </w:tcPr>
          <w:p w14:paraId="40EBB621" w14:textId="066BF3AD" w:rsidR="00D03275" w:rsidRDefault="001120AA" w:rsidP="00DF32C9">
            <w:r>
              <w:t>0-6 maanden</w:t>
            </w:r>
          </w:p>
        </w:tc>
      </w:tr>
      <w:tr w:rsidR="00D03275" w14:paraId="44B500DD" w14:textId="2DB6E735" w:rsidTr="009C718F">
        <w:tc>
          <w:tcPr>
            <w:tcW w:w="2291" w:type="dxa"/>
          </w:tcPr>
          <w:p w14:paraId="3B6DE9F0" w14:textId="77777777" w:rsidR="00D03275" w:rsidRDefault="001120AA" w:rsidP="00DF32C9">
            <w:pPr>
              <w:rPr>
                <w:vertAlign w:val="superscript"/>
              </w:rPr>
            </w:pPr>
            <w:r>
              <w:t>Anaesthesiologiestage</w:t>
            </w:r>
            <w:r w:rsidR="00506591" w:rsidRPr="00506591">
              <w:rPr>
                <w:vertAlign w:val="superscript"/>
              </w:rPr>
              <w:t>1</w:t>
            </w:r>
          </w:p>
          <w:p w14:paraId="72BB91E5" w14:textId="261C735E" w:rsidR="00ED0AEF" w:rsidRDefault="00ED0AEF" w:rsidP="00DF32C9"/>
        </w:tc>
        <w:tc>
          <w:tcPr>
            <w:tcW w:w="2019" w:type="dxa"/>
          </w:tcPr>
          <w:p w14:paraId="20D90643" w14:textId="48568F9C" w:rsidR="00D03275" w:rsidRDefault="001120AA" w:rsidP="00DF32C9">
            <w:r>
              <w:t>n.v.t.</w:t>
            </w:r>
          </w:p>
        </w:tc>
        <w:tc>
          <w:tcPr>
            <w:tcW w:w="1863" w:type="dxa"/>
          </w:tcPr>
          <w:p w14:paraId="40D20CC9" w14:textId="4AEF95FB" w:rsidR="00D03275" w:rsidRDefault="001120AA" w:rsidP="00DF32C9">
            <w:r>
              <w:t>1-3 maanden</w:t>
            </w:r>
          </w:p>
        </w:tc>
        <w:tc>
          <w:tcPr>
            <w:tcW w:w="1622" w:type="dxa"/>
          </w:tcPr>
          <w:p w14:paraId="554149B1" w14:textId="655E9218" w:rsidR="00D03275" w:rsidRDefault="001120AA" w:rsidP="001120AA">
            <w:pPr>
              <w:jc w:val="both"/>
            </w:pPr>
            <w:r>
              <w:t>1-3 maanden</w:t>
            </w:r>
          </w:p>
        </w:tc>
        <w:tc>
          <w:tcPr>
            <w:tcW w:w="1729" w:type="dxa"/>
          </w:tcPr>
          <w:p w14:paraId="5CD0A036" w14:textId="54ABD02D" w:rsidR="00D03275" w:rsidRDefault="001120AA" w:rsidP="00DF32C9">
            <w:r>
              <w:t>1-3 maanden</w:t>
            </w:r>
          </w:p>
        </w:tc>
      </w:tr>
      <w:tr w:rsidR="00D03275" w14:paraId="45A5A49B" w14:textId="4A9F2E27" w:rsidTr="009C718F">
        <w:tc>
          <w:tcPr>
            <w:tcW w:w="2291" w:type="dxa"/>
          </w:tcPr>
          <w:p w14:paraId="02B47C40" w14:textId="77777777" w:rsidR="00D03275" w:rsidRDefault="001120AA" w:rsidP="00DF32C9">
            <w:pPr>
              <w:rPr>
                <w:vertAlign w:val="superscript"/>
              </w:rPr>
            </w:pPr>
            <w:r>
              <w:t>Stage Acute Interne</w:t>
            </w:r>
            <w:r w:rsidR="00506591">
              <w:t xml:space="preserve"> &amp; Infectiologie</w:t>
            </w:r>
            <w:r w:rsidR="00506591" w:rsidRPr="00506591">
              <w:rPr>
                <w:vertAlign w:val="superscript"/>
              </w:rPr>
              <w:t>1</w:t>
            </w:r>
          </w:p>
          <w:p w14:paraId="6EEEF7E6" w14:textId="2C82A382" w:rsidR="00ED0AEF" w:rsidRDefault="00ED0AEF" w:rsidP="00DF32C9"/>
        </w:tc>
        <w:tc>
          <w:tcPr>
            <w:tcW w:w="2019" w:type="dxa"/>
          </w:tcPr>
          <w:p w14:paraId="60A915AF" w14:textId="001812F5" w:rsidR="00D03275" w:rsidRDefault="00506591" w:rsidP="00DF32C9">
            <w:r>
              <w:t>1-3 maanden</w:t>
            </w:r>
          </w:p>
        </w:tc>
        <w:tc>
          <w:tcPr>
            <w:tcW w:w="1863" w:type="dxa"/>
          </w:tcPr>
          <w:p w14:paraId="51B1C067" w14:textId="3E1C2DF9" w:rsidR="00D03275" w:rsidRDefault="00506591" w:rsidP="00DF32C9">
            <w:r>
              <w:t>n.v.t.</w:t>
            </w:r>
          </w:p>
        </w:tc>
        <w:tc>
          <w:tcPr>
            <w:tcW w:w="1622" w:type="dxa"/>
          </w:tcPr>
          <w:p w14:paraId="2B2F037D" w14:textId="1B9055EA" w:rsidR="00D03275" w:rsidRDefault="00506591" w:rsidP="00DF32C9">
            <w:r>
              <w:t>n.v.t.</w:t>
            </w:r>
          </w:p>
        </w:tc>
        <w:tc>
          <w:tcPr>
            <w:tcW w:w="1729" w:type="dxa"/>
          </w:tcPr>
          <w:p w14:paraId="57BA75A5" w14:textId="75063646" w:rsidR="00D03275" w:rsidRDefault="00506591" w:rsidP="00DF32C9">
            <w:r>
              <w:t>1-3 maanden</w:t>
            </w:r>
          </w:p>
        </w:tc>
      </w:tr>
      <w:tr w:rsidR="00D03275" w14:paraId="6B432DB0" w14:textId="27400EDD" w:rsidTr="009C718F">
        <w:tc>
          <w:tcPr>
            <w:tcW w:w="2291" w:type="dxa"/>
          </w:tcPr>
          <w:p w14:paraId="610F517B" w14:textId="77777777" w:rsidR="00D03275" w:rsidRDefault="00506591" w:rsidP="00DF32C9">
            <w:r>
              <w:t>Introductieweek</w:t>
            </w:r>
          </w:p>
          <w:p w14:paraId="7EA8B21C" w14:textId="557AB213" w:rsidR="00ED0AEF" w:rsidRDefault="00ED0AEF" w:rsidP="00DF32C9"/>
        </w:tc>
        <w:tc>
          <w:tcPr>
            <w:tcW w:w="2019" w:type="dxa"/>
          </w:tcPr>
          <w:p w14:paraId="28C5DA47" w14:textId="4408A6B8" w:rsidR="00D03275" w:rsidRDefault="00506591" w:rsidP="00DF32C9">
            <w:r>
              <w:t>1 week</w:t>
            </w:r>
          </w:p>
        </w:tc>
        <w:tc>
          <w:tcPr>
            <w:tcW w:w="1863" w:type="dxa"/>
          </w:tcPr>
          <w:p w14:paraId="4953A43E" w14:textId="108A644E" w:rsidR="00D03275" w:rsidRDefault="00506591" w:rsidP="00DF32C9">
            <w:r>
              <w:t>1 week</w:t>
            </w:r>
          </w:p>
        </w:tc>
        <w:tc>
          <w:tcPr>
            <w:tcW w:w="1622" w:type="dxa"/>
          </w:tcPr>
          <w:p w14:paraId="28D0BF2F" w14:textId="64C7D4F0" w:rsidR="00D03275" w:rsidRDefault="00506591" w:rsidP="00DF32C9">
            <w:r>
              <w:t>1 week</w:t>
            </w:r>
          </w:p>
        </w:tc>
        <w:tc>
          <w:tcPr>
            <w:tcW w:w="1729" w:type="dxa"/>
          </w:tcPr>
          <w:p w14:paraId="5F86F88B" w14:textId="2EB48F25" w:rsidR="00D03275" w:rsidRDefault="00506591" w:rsidP="00DF32C9">
            <w:r>
              <w:t>1 week</w:t>
            </w:r>
          </w:p>
        </w:tc>
      </w:tr>
      <w:tr w:rsidR="00D03275" w14:paraId="62B1E762" w14:textId="57F9D88B" w:rsidTr="009C718F">
        <w:tc>
          <w:tcPr>
            <w:tcW w:w="2291" w:type="dxa"/>
          </w:tcPr>
          <w:p w14:paraId="23B5B84D" w14:textId="77777777" w:rsidR="00D03275" w:rsidRDefault="00506591" w:rsidP="00DF32C9">
            <w:r>
              <w:t>Centrale stage</w:t>
            </w:r>
          </w:p>
          <w:p w14:paraId="0B3C9AF2" w14:textId="41CE76F2" w:rsidR="00ED0AEF" w:rsidRDefault="00ED0AEF" w:rsidP="00DF32C9"/>
        </w:tc>
        <w:tc>
          <w:tcPr>
            <w:tcW w:w="2019" w:type="dxa"/>
          </w:tcPr>
          <w:p w14:paraId="2F10FFDF" w14:textId="7AD1EDAD" w:rsidR="00D03275" w:rsidRDefault="00506591" w:rsidP="00DF32C9">
            <w:r>
              <w:t>1</w:t>
            </w:r>
            <w:r w:rsidR="009C718F">
              <w:t>1-21</w:t>
            </w:r>
            <w:r>
              <w:t xml:space="preserve"> maanden</w:t>
            </w:r>
          </w:p>
        </w:tc>
        <w:tc>
          <w:tcPr>
            <w:tcW w:w="1863" w:type="dxa"/>
          </w:tcPr>
          <w:p w14:paraId="3A34CC34" w14:textId="7DEA38A5" w:rsidR="00D03275" w:rsidRDefault="009C718F" w:rsidP="00DF32C9">
            <w:r>
              <w:t>11</w:t>
            </w:r>
            <w:r w:rsidR="00506591">
              <w:t>-</w:t>
            </w:r>
            <w:r>
              <w:t>21</w:t>
            </w:r>
            <w:r w:rsidR="00506591">
              <w:t xml:space="preserve"> maanden</w:t>
            </w:r>
          </w:p>
        </w:tc>
        <w:tc>
          <w:tcPr>
            <w:tcW w:w="1622" w:type="dxa"/>
          </w:tcPr>
          <w:p w14:paraId="168AB797" w14:textId="3A129C16" w:rsidR="00D03275" w:rsidRDefault="00506591" w:rsidP="00DF32C9">
            <w:r>
              <w:t>1</w:t>
            </w:r>
            <w:r w:rsidR="009C718F">
              <w:t>1</w:t>
            </w:r>
            <w:r>
              <w:t>-</w:t>
            </w:r>
            <w:r w:rsidR="009C718F">
              <w:t>21</w:t>
            </w:r>
            <w:r>
              <w:t xml:space="preserve"> maanden</w:t>
            </w:r>
          </w:p>
        </w:tc>
        <w:tc>
          <w:tcPr>
            <w:tcW w:w="1729" w:type="dxa"/>
          </w:tcPr>
          <w:p w14:paraId="26F5237D" w14:textId="548B0E88" w:rsidR="00D03275" w:rsidRDefault="00506591" w:rsidP="00DF32C9">
            <w:r>
              <w:t>1</w:t>
            </w:r>
            <w:r w:rsidR="009C718F">
              <w:t>1-21</w:t>
            </w:r>
            <w:r>
              <w:t xml:space="preserve"> maanden</w:t>
            </w:r>
          </w:p>
        </w:tc>
      </w:tr>
      <w:tr w:rsidR="00D03275" w14:paraId="193B37AB" w14:textId="255F47D5" w:rsidTr="009C718F">
        <w:tc>
          <w:tcPr>
            <w:tcW w:w="2291" w:type="dxa"/>
          </w:tcPr>
          <w:p w14:paraId="071DC757" w14:textId="77777777" w:rsidR="00D03275" w:rsidRDefault="001120AA" w:rsidP="00DF32C9">
            <w:pPr>
              <w:rPr>
                <w:vertAlign w:val="superscript"/>
              </w:rPr>
            </w:pPr>
            <w:r>
              <w:t>Perifere stage</w:t>
            </w:r>
            <w:r w:rsidR="00506591" w:rsidRPr="00506591">
              <w:rPr>
                <w:vertAlign w:val="superscript"/>
              </w:rPr>
              <w:t>2</w:t>
            </w:r>
          </w:p>
          <w:p w14:paraId="5E067809" w14:textId="28B601D3" w:rsidR="00ED0AEF" w:rsidRDefault="00ED0AEF" w:rsidP="00DF32C9"/>
        </w:tc>
        <w:tc>
          <w:tcPr>
            <w:tcW w:w="2019" w:type="dxa"/>
          </w:tcPr>
          <w:p w14:paraId="3937DE84" w14:textId="4CED02BE" w:rsidR="00D03275" w:rsidRDefault="001120AA" w:rsidP="00DF32C9">
            <w:r>
              <w:t>2-6 maanden</w:t>
            </w:r>
          </w:p>
        </w:tc>
        <w:tc>
          <w:tcPr>
            <w:tcW w:w="1863" w:type="dxa"/>
          </w:tcPr>
          <w:p w14:paraId="2F60415A" w14:textId="68872D33" w:rsidR="00D03275" w:rsidRDefault="001120AA" w:rsidP="00DF32C9">
            <w:r>
              <w:t>2-6 maanden</w:t>
            </w:r>
          </w:p>
        </w:tc>
        <w:tc>
          <w:tcPr>
            <w:tcW w:w="1622" w:type="dxa"/>
          </w:tcPr>
          <w:p w14:paraId="1AB7D38B" w14:textId="710FEB16" w:rsidR="00D03275" w:rsidRDefault="001120AA" w:rsidP="00DF32C9">
            <w:r>
              <w:t>2-6 maanden</w:t>
            </w:r>
          </w:p>
        </w:tc>
        <w:tc>
          <w:tcPr>
            <w:tcW w:w="1729" w:type="dxa"/>
          </w:tcPr>
          <w:p w14:paraId="53536C8D" w14:textId="368B6BCF" w:rsidR="00D03275" w:rsidRDefault="001120AA" w:rsidP="00DF32C9">
            <w:r>
              <w:t>2-6 maanden</w:t>
            </w:r>
          </w:p>
        </w:tc>
      </w:tr>
      <w:tr w:rsidR="001120AA" w14:paraId="1A765A74" w14:textId="77777777" w:rsidTr="009C718F">
        <w:tc>
          <w:tcPr>
            <w:tcW w:w="2291" w:type="dxa"/>
          </w:tcPr>
          <w:p w14:paraId="1C750B28" w14:textId="77777777" w:rsidR="001120AA" w:rsidRDefault="001120AA" w:rsidP="00DF32C9">
            <w:pPr>
              <w:rPr>
                <w:vertAlign w:val="superscript"/>
              </w:rPr>
            </w:pPr>
            <w:r>
              <w:t>Buitenlandse stage</w:t>
            </w:r>
            <w:r w:rsidR="00506591" w:rsidRPr="00506591">
              <w:rPr>
                <w:vertAlign w:val="superscript"/>
              </w:rPr>
              <w:t>2</w:t>
            </w:r>
          </w:p>
          <w:p w14:paraId="0E19307B" w14:textId="6970C24F" w:rsidR="00ED0AEF" w:rsidRDefault="00ED0AEF" w:rsidP="00DF32C9"/>
        </w:tc>
        <w:tc>
          <w:tcPr>
            <w:tcW w:w="2019" w:type="dxa"/>
          </w:tcPr>
          <w:p w14:paraId="77659514" w14:textId="5FA844FD" w:rsidR="001120AA" w:rsidRDefault="001120AA" w:rsidP="00DF32C9">
            <w:r>
              <w:t>0-4 maanden</w:t>
            </w:r>
          </w:p>
        </w:tc>
        <w:tc>
          <w:tcPr>
            <w:tcW w:w="1863" w:type="dxa"/>
          </w:tcPr>
          <w:p w14:paraId="0F151B87" w14:textId="1CB131F8" w:rsidR="001120AA" w:rsidRDefault="001120AA" w:rsidP="00DF32C9">
            <w:r>
              <w:t>0-4 maanden</w:t>
            </w:r>
          </w:p>
        </w:tc>
        <w:tc>
          <w:tcPr>
            <w:tcW w:w="1622" w:type="dxa"/>
          </w:tcPr>
          <w:p w14:paraId="37CDB5E0" w14:textId="6A1A3D74" w:rsidR="001120AA" w:rsidRDefault="001120AA" w:rsidP="00DF32C9">
            <w:r>
              <w:t>0-4 maanden</w:t>
            </w:r>
          </w:p>
        </w:tc>
        <w:tc>
          <w:tcPr>
            <w:tcW w:w="1729" w:type="dxa"/>
          </w:tcPr>
          <w:p w14:paraId="69C7362D" w14:textId="42D1A1EE" w:rsidR="001120AA" w:rsidRDefault="001120AA" w:rsidP="00DF32C9">
            <w:r>
              <w:t>0-4 maanden</w:t>
            </w:r>
          </w:p>
        </w:tc>
      </w:tr>
      <w:tr w:rsidR="00D03275" w14:paraId="24399EC0" w14:textId="42784393" w:rsidTr="009C718F">
        <w:tc>
          <w:tcPr>
            <w:tcW w:w="2291" w:type="dxa"/>
          </w:tcPr>
          <w:p w14:paraId="5139B9FF" w14:textId="77777777" w:rsidR="00D03275" w:rsidRDefault="001120AA" w:rsidP="00DF32C9">
            <w:r>
              <w:t>Supervisorstage</w:t>
            </w:r>
          </w:p>
          <w:p w14:paraId="0FD34921" w14:textId="1F2EDB95" w:rsidR="00ED0AEF" w:rsidRDefault="00ED0AEF" w:rsidP="00DF32C9"/>
        </w:tc>
        <w:tc>
          <w:tcPr>
            <w:tcW w:w="2019" w:type="dxa"/>
          </w:tcPr>
          <w:p w14:paraId="37A93EB2" w14:textId="75CB7274" w:rsidR="00D03275" w:rsidRDefault="001120AA" w:rsidP="00DF32C9">
            <w:r>
              <w:t>1-3 maanden</w:t>
            </w:r>
          </w:p>
        </w:tc>
        <w:tc>
          <w:tcPr>
            <w:tcW w:w="1863" w:type="dxa"/>
          </w:tcPr>
          <w:p w14:paraId="72D705FB" w14:textId="2D6690ED" w:rsidR="00D03275" w:rsidRDefault="001120AA" w:rsidP="00DF32C9">
            <w:r>
              <w:t>1-3 maanden</w:t>
            </w:r>
          </w:p>
        </w:tc>
        <w:tc>
          <w:tcPr>
            <w:tcW w:w="1622" w:type="dxa"/>
          </w:tcPr>
          <w:p w14:paraId="3E0D6DC9" w14:textId="4006303A" w:rsidR="00D03275" w:rsidRDefault="001120AA" w:rsidP="00DF32C9">
            <w:r>
              <w:t>1-3 maanden</w:t>
            </w:r>
          </w:p>
        </w:tc>
        <w:tc>
          <w:tcPr>
            <w:tcW w:w="1729" w:type="dxa"/>
          </w:tcPr>
          <w:p w14:paraId="1AC53CE4" w14:textId="54F1B7B3" w:rsidR="00D03275" w:rsidRDefault="001120AA" w:rsidP="00DF32C9">
            <w:r>
              <w:t>1-3 maanden</w:t>
            </w:r>
          </w:p>
        </w:tc>
      </w:tr>
    </w:tbl>
    <w:p w14:paraId="3940EE1A" w14:textId="7FFD62E2" w:rsidR="00506591" w:rsidRDefault="00506591" w:rsidP="001120AA">
      <w:r w:rsidRPr="00506591">
        <w:rPr>
          <w:vertAlign w:val="superscript"/>
        </w:rPr>
        <w:t>1</w:t>
      </w:r>
      <w:r w:rsidR="0048072A">
        <w:t xml:space="preserve"> e</w:t>
      </w:r>
      <w:r>
        <w:t xml:space="preserve">vt. binnen moederspecialisme, </w:t>
      </w:r>
      <w:r w:rsidRPr="00506591">
        <w:rPr>
          <w:vertAlign w:val="superscript"/>
        </w:rPr>
        <w:t>2</w:t>
      </w:r>
      <w:r w:rsidR="0048072A">
        <w:t xml:space="preserve"> e</w:t>
      </w:r>
      <w:r>
        <w:t>vt. te combineren</w:t>
      </w:r>
    </w:p>
    <w:p w14:paraId="3119B5C2" w14:textId="761F0D04" w:rsidR="002C08DF" w:rsidRDefault="00A30BAA" w:rsidP="00DF32C9">
      <w:r>
        <w:t>De verschillende stages staan uitge</w:t>
      </w:r>
      <w:r w:rsidR="00C15E25">
        <w:t>werkt in b</w:t>
      </w:r>
      <w:r>
        <w:t>ijlage I.</w:t>
      </w:r>
    </w:p>
    <w:p w14:paraId="1A3A3E4C" w14:textId="77777777" w:rsidR="0048072A" w:rsidRPr="00ED0AEF" w:rsidRDefault="00CC1582" w:rsidP="00DF32C9">
      <w:pPr>
        <w:rPr>
          <w:b/>
        </w:rPr>
      </w:pPr>
      <w:r w:rsidRPr="00ED0AEF">
        <w:rPr>
          <w:b/>
        </w:rPr>
        <w:t>Korting</w:t>
      </w:r>
    </w:p>
    <w:p w14:paraId="6484033D" w14:textId="5FC76EC1" w:rsidR="00CC1582" w:rsidRDefault="00CC1582" w:rsidP="00DF32C9">
      <w:r>
        <w:t>Er kan korting gegeven worden op de totale duur van de opleiding. Verzoek tot korting kan gedaan worden door de intensivist i.o. of voorgesteld worden door de opleider na overleg met het OOG</w:t>
      </w:r>
      <w:r w:rsidR="0048072A">
        <w:t xml:space="preserve"> (Overleg Onderwijs Groep)</w:t>
      </w:r>
      <w:r>
        <w:t xml:space="preserve">. </w:t>
      </w:r>
      <w:r w:rsidRPr="00E86631">
        <w:t>Korting wordt alleen gegeven na start van de opleiding</w:t>
      </w:r>
      <w:r w:rsidR="00E86631">
        <w:t xml:space="preserve"> en is gebaseerd op de eisen vooraf gedefinieerd</w:t>
      </w:r>
      <w:r w:rsidRPr="00E86631">
        <w:t xml:space="preserve"> </w:t>
      </w:r>
      <w:r w:rsidR="00E86631">
        <w:t xml:space="preserve"> aan de </w:t>
      </w:r>
      <w:r w:rsidRPr="00E86631">
        <w:t>ople</w:t>
      </w:r>
      <w:r w:rsidR="00E86631">
        <w:t xml:space="preserve">idingstijd, </w:t>
      </w:r>
      <w:r w:rsidRPr="00E86631">
        <w:t>tot succesvolle afronding van de opleiding IC van het Erasmus MC.</w:t>
      </w:r>
      <w:r>
        <w:t xml:space="preserve"> </w:t>
      </w:r>
    </w:p>
    <w:p w14:paraId="7F26DCA9" w14:textId="50F1F21B" w:rsidR="00DF32C9" w:rsidRPr="00CA6951" w:rsidRDefault="00DF32C9" w:rsidP="000973E0">
      <w:pPr>
        <w:pStyle w:val="Heading1"/>
        <w:rPr>
          <w:color w:val="auto"/>
        </w:rPr>
      </w:pPr>
      <w:r w:rsidRPr="00CA6951">
        <w:rPr>
          <w:color w:val="auto"/>
        </w:rPr>
        <w:t>Individualisering</w:t>
      </w:r>
    </w:p>
    <w:bookmarkEnd w:id="3"/>
    <w:p w14:paraId="68E69A0D" w14:textId="17A23AEB" w:rsidR="00284B8B" w:rsidRDefault="00B4138D" w:rsidP="00A30E83">
      <w:r>
        <w:t>De individualisering van de opleiding is uitgewerkt in het persoonlijk opleidingsplan</w:t>
      </w:r>
      <w:r w:rsidR="001C421C">
        <w:t xml:space="preserve"> (bijlage II)</w:t>
      </w:r>
      <w:r>
        <w:t xml:space="preserve">. </w:t>
      </w:r>
      <w:r w:rsidR="00194527">
        <w:t xml:space="preserve">Een </w:t>
      </w:r>
      <w:r w:rsidR="00946729">
        <w:t>intensivist i.o.</w:t>
      </w:r>
      <w:r w:rsidR="00194527">
        <w:t xml:space="preserve"> rond</w:t>
      </w:r>
      <w:r w:rsidR="004668D7">
        <w:t>t</w:t>
      </w:r>
      <w:r w:rsidR="00194527">
        <w:t xml:space="preserve"> de opleiding succesvol af als hij voldoet aan de exameneisen gesteld door de G</w:t>
      </w:r>
      <w:r w:rsidR="000973E0">
        <w:t xml:space="preserve">emeenschappelijke Intensivisten Commissie (voortaan: GIC) </w:t>
      </w:r>
      <w:r w:rsidR="00194527">
        <w:t xml:space="preserve">, waarbij de </w:t>
      </w:r>
      <w:r w:rsidR="00946729">
        <w:t>intensivist i.o.</w:t>
      </w:r>
      <w:r w:rsidR="00194527">
        <w:t xml:space="preserve"> alle competenties (incl</w:t>
      </w:r>
      <w:r w:rsidR="004668D7">
        <w:t>usief</w:t>
      </w:r>
      <w:r w:rsidR="00194527">
        <w:t xml:space="preserve"> EPA</w:t>
      </w:r>
      <w:r w:rsidR="004668D7">
        <w:t>’</w:t>
      </w:r>
      <w:r w:rsidR="00194527">
        <w:t>s) gesteld door de GIC en de ESICM heeft be</w:t>
      </w:r>
      <w:r w:rsidR="005E7D65">
        <w:t>haald</w:t>
      </w:r>
      <w:r w:rsidR="00194527">
        <w:t>, maar ook de competenties passend bij de Rotterdamse signatuur</w:t>
      </w:r>
      <w:r w:rsidR="00284B8B">
        <w:t xml:space="preserve"> (zie onder)</w:t>
      </w:r>
      <w:r w:rsidR="00194527">
        <w:t xml:space="preserve">. </w:t>
      </w:r>
    </w:p>
    <w:p w14:paraId="669089D3" w14:textId="52945DB4" w:rsidR="00194527" w:rsidRDefault="00397E77" w:rsidP="00A30E83">
      <w:r>
        <w:t>D</w:t>
      </w:r>
      <w:r w:rsidR="00194527">
        <w:t>e primaire</w:t>
      </w:r>
      <w:r>
        <w:t xml:space="preserve"> </w:t>
      </w:r>
      <w:r w:rsidR="00194527">
        <w:t xml:space="preserve">verantwoordelijkheid voor het </w:t>
      </w:r>
      <w:r>
        <w:t xml:space="preserve">succesvol </w:t>
      </w:r>
      <w:r w:rsidR="00194527">
        <w:t xml:space="preserve">afronden van de opleiding IC van het EMC ligt bij de </w:t>
      </w:r>
      <w:r w:rsidR="00946729">
        <w:t>intensivist i.o.</w:t>
      </w:r>
      <w:r w:rsidR="00284B8B">
        <w:t xml:space="preserve"> zelf</w:t>
      </w:r>
      <w:r w:rsidR="00194527">
        <w:t xml:space="preserve">, die een </w:t>
      </w:r>
      <w:r w:rsidR="00284B8B">
        <w:t xml:space="preserve">persoonlijk </w:t>
      </w:r>
      <w:r w:rsidR="00194527">
        <w:t>opleidingsplan schrijft</w:t>
      </w:r>
      <w:r w:rsidR="008454C0">
        <w:t>. Hier</w:t>
      </w:r>
      <w:r w:rsidR="00194527">
        <w:t xml:space="preserve">in </w:t>
      </w:r>
      <w:r w:rsidR="008454C0">
        <w:t xml:space="preserve">beschrijft </w:t>
      </w:r>
      <w:r w:rsidR="00194527">
        <w:t>hij</w:t>
      </w:r>
      <w:r w:rsidR="008454C0">
        <w:t>/zij</w:t>
      </w:r>
      <w:r w:rsidR="00194527">
        <w:t xml:space="preserve"> hoe en wanneer welke competenties gehaald worden, en welke accenten </w:t>
      </w:r>
      <w:r w:rsidR="004668D7">
        <w:t xml:space="preserve">er </w:t>
      </w:r>
      <w:r w:rsidR="00194527">
        <w:t xml:space="preserve">gelegd worden. De onderdelen van een persoonlijk opleidingsplan </w:t>
      </w:r>
      <w:r w:rsidR="00AD7FC9">
        <w:t>zijn</w:t>
      </w:r>
      <w:r w:rsidR="009B19CC">
        <w:t xml:space="preserve"> een beschrijving van de opgedane IC</w:t>
      </w:r>
      <w:r w:rsidR="008454C0">
        <w:t>-</w:t>
      </w:r>
      <w:r w:rsidR="009B19CC">
        <w:t>competenties (a</w:t>
      </w:r>
      <w:r w:rsidR="008454C0">
        <w:t>an de hand van</w:t>
      </w:r>
      <w:r w:rsidR="009B19CC">
        <w:t xml:space="preserve"> de EPA</w:t>
      </w:r>
      <w:r w:rsidR="004668D7">
        <w:t>’</w:t>
      </w:r>
      <w:r w:rsidR="009B19CC">
        <w:t>s)</w:t>
      </w:r>
      <w:r w:rsidR="0025597D">
        <w:t xml:space="preserve"> en certificaten (verleden), een sterkte-zwakteanalyse met daaruit voortvloeiend </w:t>
      </w:r>
      <w:r w:rsidR="008454C0">
        <w:t xml:space="preserve">een </w:t>
      </w:r>
      <w:r w:rsidR="007B62BB">
        <w:t xml:space="preserve">plan van </w:t>
      </w:r>
      <w:r w:rsidR="0025597D">
        <w:t>activiteiten</w:t>
      </w:r>
      <w:r w:rsidR="007B62BB">
        <w:t xml:space="preserve"> (heden) en de keuze voor een bepaalde </w:t>
      </w:r>
      <w:r w:rsidR="000246C4">
        <w:t xml:space="preserve">Rotterdamse </w:t>
      </w:r>
      <w:r w:rsidR="007B62BB">
        <w:t>signatuur, incl</w:t>
      </w:r>
      <w:r w:rsidR="004668D7">
        <w:t>usief</w:t>
      </w:r>
      <w:r w:rsidR="007B62BB">
        <w:t xml:space="preserve"> wetenschap of extra profiel (toekomst)</w:t>
      </w:r>
      <w:r w:rsidR="0081543D">
        <w:t xml:space="preserve"> (Bijlage </w:t>
      </w:r>
      <w:r w:rsidR="00BF75AC">
        <w:t>II</w:t>
      </w:r>
      <w:r w:rsidR="0081543D">
        <w:t>)</w:t>
      </w:r>
      <w:r w:rsidR="00097F6D">
        <w:t>. Hier</w:t>
      </w:r>
      <w:r w:rsidR="00831E4B">
        <w:t xml:space="preserve"> </w:t>
      </w:r>
      <w:r w:rsidR="00097F6D">
        <w:t xml:space="preserve">vloeit </w:t>
      </w:r>
      <w:r w:rsidR="008C576B">
        <w:t xml:space="preserve">het </w:t>
      </w:r>
      <w:r w:rsidR="00C620DA">
        <w:t xml:space="preserve">formele </w:t>
      </w:r>
      <w:r w:rsidR="008C576B">
        <w:t>opleidingsschema</w:t>
      </w:r>
      <w:r w:rsidR="00097F6D">
        <w:t xml:space="preserve"> </w:t>
      </w:r>
      <w:r w:rsidR="00831E4B">
        <w:t xml:space="preserve">uit </w:t>
      </w:r>
      <w:r w:rsidR="00097F6D">
        <w:t>voort</w:t>
      </w:r>
      <w:r w:rsidR="008C576B">
        <w:t xml:space="preserve">. Dit wordt </w:t>
      </w:r>
      <w:r w:rsidR="00194527">
        <w:t>door de opleider</w:t>
      </w:r>
      <w:r w:rsidR="005E7D65">
        <w:t xml:space="preserve"> samen met de </w:t>
      </w:r>
      <w:r w:rsidR="00946729">
        <w:t>intensivist i.o.</w:t>
      </w:r>
      <w:r w:rsidR="005E7D65">
        <w:t xml:space="preserve"> </w:t>
      </w:r>
      <w:r w:rsidR="00194527">
        <w:t>vastgesteld</w:t>
      </w:r>
      <w:r w:rsidR="008C576B">
        <w:t xml:space="preserve"> en ter goedkeuring aan de GIC aangeboden.</w:t>
      </w:r>
    </w:p>
    <w:p w14:paraId="71ED4F2D" w14:textId="0D6C1993" w:rsidR="001C421C" w:rsidRDefault="00920439" w:rsidP="00C528AD">
      <w:r>
        <w:t xml:space="preserve">Het is binnen de </w:t>
      </w:r>
      <w:r w:rsidR="00CD6FE6">
        <w:t xml:space="preserve">Rotterdamse signatuur mogelijk </w:t>
      </w:r>
      <w:r w:rsidR="0015471B">
        <w:t xml:space="preserve">om </w:t>
      </w:r>
      <w:r w:rsidR="00CD6FE6">
        <w:t>de IC</w:t>
      </w:r>
      <w:r w:rsidR="0015471B">
        <w:t>-o</w:t>
      </w:r>
      <w:r w:rsidR="00CD6FE6">
        <w:t>pleiding te combineren met een</w:t>
      </w:r>
      <w:r w:rsidR="00160123">
        <w:t xml:space="preserve"> EMC-traject </w:t>
      </w:r>
      <w:r w:rsidR="00CD6FE6">
        <w:t xml:space="preserve">binnen de competentievelden onderwijs, onderzoek of organisatie tot een maximale duur van </w:t>
      </w:r>
      <w:r w:rsidR="00CD6FE6">
        <w:lastRenderedPageBreak/>
        <w:t>4 jaar (zogenaamde AGIKO</w:t>
      </w:r>
      <w:r w:rsidR="0015471B">
        <w:t>-</w:t>
      </w:r>
      <w:r w:rsidR="00CD6FE6">
        <w:t>constructie), waarbij de intensivist i.o. minimaal 50% van zijn tijd besteed</w:t>
      </w:r>
      <w:r w:rsidR="0015471B">
        <w:t>t</w:t>
      </w:r>
      <w:r w:rsidR="00CD6FE6">
        <w:t xml:space="preserve"> aan de opleiding en/of er een maximale onderbreking is van de opleiding van 12 maanden</w:t>
      </w:r>
      <w:r w:rsidR="00C528AD">
        <w:t xml:space="preserve"> (conform opleidingseisen GIC)</w:t>
      </w:r>
      <w:r w:rsidR="00CD6FE6">
        <w:t>.</w:t>
      </w:r>
    </w:p>
    <w:p w14:paraId="69DBCDA3" w14:textId="77777777" w:rsidR="00010E5E" w:rsidRPr="00CA6951" w:rsidRDefault="00454A5F" w:rsidP="00160123">
      <w:pPr>
        <w:pStyle w:val="Heading1"/>
        <w:rPr>
          <w:color w:val="auto"/>
        </w:rPr>
      </w:pPr>
      <w:bookmarkStart w:id="4" w:name="_Toc2235027"/>
      <w:r w:rsidRPr="00CA6951">
        <w:rPr>
          <w:color w:val="auto"/>
        </w:rPr>
        <w:t>Onderwijsvormen</w:t>
      </w:r>
      <w:bookmarkEnd w:id="4"/>
    </w:p>
    <w:p w14:paraId="306CDDA7" w14:textId="729067B1" w:rsidR="00454A5F" w:rsidRDefault="00454A5F" w:rsidP="00A30E83">
      <w:r>
        <w:t>De opleiding IC van het EMC is vormgegeven vanuit de volgen</w:t>
      </w:r>
      <w:r w:rsidR="001C421C">
        <w:t>de onderwijskundige strategieën.</w:t>
      </w:r>
    </w:p>
    <w:p w14:paraId="5B8017AC" w14:textId="77777777" w:rsidR="00454A5F" w:rsidRDefault="00454A5F" w:rsidP="00454A5F">
      <w:pPr>
        <w:pStyle w:val="ListParagraph"/>
        <w:numPr>
          <w:ilvl w:val="0"/>
          <w:numId w:val="2"/>
        </w:numPr>
      </w:pPr>
      <w:r>
        <w:t>Constructivisme</w:t>
      </w:r>
    </w:p>
    <w:p w14:paraId="5C1910AD" w14:textId="067A5492" w:rsidR="00454A5F" w:rsidRDefault="00454A5F" w:rsidP="00454A5F">
      <w:pPr>
        <w:pStyle w:val="ListParagraph"/>
        <w:numPr>
          <w:ilvl w:val="1"/>
          <w:numId w:val="2"/>
        </w:numPr>
      </w:pPr>
      <w:r>
        <w:t>De intensivist i.o. is zelf verantwoordelijk voor zijn opleidingsproces en bouwt zelf zijn kennis- en begripsconstructen</w:t>
      </w:r>
      <w:r w:rsidR="0015471B">
        <w:t>.</w:t>
      </w:r>
    </w:p>
    <w:p w14:paraId="48A1ABF7" w14:textId="1E0B2016" w:rsidR="00454A5F" w:rsidRDefault="00454A5F" w:rsidP="00454A5F">
      <w:pPr>
        <w:pStyle w:val="ListParagraph"/>
        <w:numPr>
          <w:ilvl w:val="0"/>
          <w:numId w:val="2"/>
        </w:numPr>
      </w:pPr>
      <w:r>
        <w:t xml:space="preserve">Blended </w:t>
      </w:r>
      <w:r w:rsidR="0015471B">
        <w:t>l</w:t>
      </w:r>
      <w:r>
        <w:t>earning</w:t>
      </w:r>
    </w:p>
    <w:p w14:paraId="7D4F0AE1" w14:textId="2BDAA491" w:rsidR="00454A5F" w:rsidRDefault="00454A5F" w:rsidP="00454A5F">
      <w:pPr>
        <w:pStyle w:val="ListParagraph"/>
        <w:numPr>
          <w:ilvl w:val="1"/>
          <w:numId w:val="2"/>
        </w:numPr>
      </w:pPr>
      <w:r>
        <w:t>De intensivist i.o. vergaa</w:t>
      </w:r>
      <w:r w:rsidR="0015471B">
        <w:t>r</w:t>
      </w:r>
      <w:r>
        <w:t xml:space="preserve">t kennis en begrip via e-bronnen; </w:t>
      </w:r>
      <w:r w:rsidR="0015471B">
        <w:t xml:space="preserve">het </w:t>
      </w:r>
      <w:r>
        <w:t xml:space="preserve">accent in </w:t>
      </w:r>
      <w:r w:rsidR="0015471B">
        <w:t xml:space="preserve">het </w:t>
      </w:r>
      <w:r>
        <w:t xml:space="preserve">fysieke onderwijs ligt op </w:t>
      </w:r>
      <w:r w:rsidR="0015471B">
        <w:t xml:space="preserve">het </w:t>
      </w:r>
      <w:r>
        <w:t xml:space="preserve">bespreken van </w:t>
      </w:r>
      <w:r w:rsidR="00AC4F35">
        <w:t>casuïstiek</w:t>
      </w:r>
      <w:r w:rsidR="0015471B">
        <w:t>,</w:t>
      </w:r>
      <w:r>
        <w:t xml:space="preserve"> gebruikmakend van </w:t>
      </w:r>
      <w:r w:rsidR="0015471B">
        <w:t>reeds</w:t>
      </w:r>
      <w:r>
        <w:t xml:space="preserve"> opgedane kennis</w:t>
      </w:r>
      <w:r w:rsidR="0015471B">
        <w:t>.</w:t>
      </w:r>
    </w:p>
    <w:p w14:paraId="5C614602" w14:textId="77777777" w:rsidR="00454A5F" w:rsidRDefault="00454A5F" w:rsidP="00454A5F">
      <w:pPr>
        <w:pStyle w:val="ListParagraph"/>
        <w:numPr>
          <w:ilvl w:val="0"/>
          <w:numId w:val="2"/>
        </w:numPr>
      </w:pPr>
      <w:r>
        <w:t>Social learning</w:t>
      </w:r>
    </w:p>
    <w:p w14:paraId="1AC7A6B3" w14:textId="7DE80778" w:rsidR="00454A5F" w:rsidRDefault="0015471B" w:rsidP="00454A5F">
      <w:pPr>
        <w:pStyle w:val="ListParagraph"/>
        <w:numPr>
          <w:ilvl w:val="1"/>
          <w:numId w:val="2"/>
        </w:numPr>
      </w:pPr>
      <w:r>
        <w:t>Het</w:t>
      </w:r>
      <w:r w:rsidR="00454A5F">
        <w:t xml:space="preserve"> kennisveld IC is zeer breed; de opleiding IC EMC stimuleert dat intensivisten i.o. gemeenschappelijk kennis en kunde opdoen om doelstellingen te bereiken, gebruikmakend van elkaars expertise</w:t>
      </w:r>
      <w:r>
        <w:t>.</w:t>
      </w:r>
    </w:p>
    <w:p w14:paraId="7852F10C" w14:textId="77777777" w:rsidR="00454A5F" w:rsidRDefault="00454A5F" w:rsidP="00454A5F">
      <w:pPr>
        <w:pStyle w:val="ListParagraph"/>
        <w:numPr>
          <w:ilvl w:val="0"/>
          <w:numId w:val="2"/>
        </w:numPr>
      </w:pPr>
      <w:r>
        <w:t>Skill &amp; Drill</w:t>
      </w:r>
    </w:p>
    <w:p w14:paraId="20F65944" w14:textId="28E21CD0" w:rsidR="00454A5F" w:rsidRDefault="00454A5F" w:rsidP="00454A5F">
      <w:pPr>
        <w:pStyle w:val="ListParagraph"/>
        <w:numPr>
          <w:ilvl w:val="1"/>
          <w:numId w:val="2"/>
        </w:numPr>
      </w:pPr>
      <w:r>
        <w:t xml:space="preserve">Naast kennis en begrip dienen alle </w:t>
      </w:r>
      <w:r w:rsidR="00946729">
        <w:t>intensivist</w:t>
      </w:r>
      <w:r w:rsidR="001D3EF8">
        <w:t>en</w:t>
      </w:r>
      <w:r w:rsidR="00946729">
        <w:t xml:space="preserve"> i.o.</w:t>
      </w:r>
      <w:r w:rsidR="007C7FD9">
        <w:t xml:space="preserve"> </w:t>
      </w:r>
      <w:r>
        <w:t xml:space="preserve">de vaardigheidscompetenties van COBATrICe en de </w:t>
      </w:r>
      <w:r w:rsidR="001C59DF">
        <w:t xml:space="preserve">door de </w:t>
      </w:r>
      <w:r>
        <w:t xml:space="preserve">GIC </w:t>
      </w:r>
      <w:r w:rsidR="001C59DF">
        <w:t>opgestelde EPA</w:t>
      </w:r>
      <w:r w:rsidR="0015471B">
        <w:t>’</w:t>
      </w:r>
      <w:r w:rsidR="001C59DF">
        <w:t xml:space="preserve">s </w:t>
      </w:r>
      <w:r>
        <w:t xml:space="preserve">te beheersen, aangevuld met vaardigheden </w:t>
      </w:r>
      <w:r w:rsidR="0015471B">
        <w:t xml:space="preserve">die </w:t>
      </w:r>
      <w:r>
        <w:t>de opleiding IC EMC</w:t>
      </w:r>
      <w:r w:rsidR="0015471B">
        <w:t xml:space="preserve"> noodzakelijk acht</w:t>
      </w:r>
      <w:r w:rsidR="00FB4BEB">
        <w:t xml:space="preserve"> (Rotterdamse vaardighedenlijst)</w:t>
      </w:r>
      <w:r w:rsidR="0015471B">
        <w:t>.</w:t>
      </w:r>
    </w:p>
    <w:p w14:paraId="21751E78" w14:textId="43F24443" w:rsidR="00C3059B" w:rsidRDefault="00C3059B" w:rsidP="00C3059B">
      <w:pPr>
        <w:pStyle w:val="ListParagraph"/>
        <w:numPr>
          <w:ilvl w:val="0"/>
          <w:numId w:val="2"/>
        </w:numPr>
      </w:pPr>
      <w:r>
        <w:t>CanMeds</w:t>
      </w:r>
    </w:p>
    <w:p w14:paraId="40319D93" w14:textId="6FA1D33C" w:rsidR="00C3059B" w:rsidRDefault="00C3059B" w:rsidP="00C3059B">
      <w:pPr>
        <w:pStyle w:val="ListParagraph"/>
        <w:numPr>
          <w:ilvl w:val="1"/>
          <w:numId w:val="2"/>
        </w:numPr>
      </w:pPr>
      <w:r>
        <w:t>Binnen de EPA</w:t>
      </w:r>
      <w:r w:rsidR="0015471B">
        <w:t>’</w:t>
      </w:r>
      <w:r>
        <w:t xml:space="preserve">s zijn de </w:t>
      </w:r>
      <w:r w:rsidR="00F56050">
        <w:t xml:space="preserve">CanMeds </w:t>
      </w:r>
      <w:r w:rsidR="00C808CB">
        <w:t>geïncorporeerd</w:t>
      </w:r>
      <w:r w:rsidR="0015471B">
        <w:t>.</w:t>
      </w:r>
    </w:p>
    <w:p w14:paraId="41EFEF5E" w14:textId="618A9E3B" w:rsidR="00FB4BEB" w:rsidRDefault="00FB4BEB" w:rsidP="00FB4BEB">
      <w:r>
        <w:t>Deze onderwijsmethodiek is uitgewerkt in verschillende</w:t>
      </w:r>
      <w:r w:rsidR="001C421C">
        <w:t xml:space="preserve"> onderdelen.</w:t>
      </w:r>
    </w:p>
    <w:p w14:paraId="5EEBD98D" w14:textId="6D936065" w:rsidR="00127151" w:rsidRPr="00127151" w:rsidRDefault="00127151" w:rsidP="002B2AA1">
      <w:pPr>
        <w:pStyle w:val="ListParagraph"/>
        <w:numPr>
          <w:ilvl w:val="0"/>
          <w:numId w:val="2"/>
        </w:numPr>
        <w:rPr>
          <w:lang w:val="en-GB"/>
        </w:rPr>
      </w:pPr>
      <w:r w:rsidRPr="00127151">
        <w:rPr>
          <w:lang w:val="en-GB"/>
        </w:rPr>
        <w:t>Bedside teaching en grand r</w:t>
      </w:r>
      <w:r>
        <w:rPr>
          <w:lang w:val="en-GB"/>
        </w:rPr>
        <w:t>ounds</w:t>
      </w:r>
    </w:p>
    <w:p w14:paraId="49441E5C" w14:textId="05245C0C" w:rsidR="002B2AA1" w:rsidRDefault="002B2AA1" w:rsidP="002B2AA1">
      <w:pPr>
        <w:pStyle w:val="ListParagraph"/>
        <w:numPr>
          <w:ilvl w:val="0"/>
          <w:numId w:val="2"/>
        </w:numPr>
      </w:pPr>
      <w:r>
        <w:t>Het kerncurriculum</w:t>
      </w:r>
    </w:p>
    <w:p w14:paraId="413A6611" w14:textId="028C2876" w:rsidR="00EC6E48" w:rsidRDefault="00EC6E48" w:rsidP="00EC6E48">
      <w:pPr>
        <w:pStyle w:val="ListParagraph"/>
        <w:numPr>
          <w:ilvl w:val="1"/>
          <w:numId w:val="2"/>
        </w:numPr>
      </w:pPr>
      <w:r>
        <w:t xml:space="preserve">Gevormd rond de </w:t>
      </w:r>
      <w:r w:rsidR="00C546E9">
        <w:t xml:space="preserve">e-Modules van de ESICM, aangevuld met andere e-bronnen (blended learning) voorbereid door de fellows en arts-assistenten (social learning) waarbij vanuit casuistiek </w:t>
      </w:r>
      <w:r w:rsidR="000842A6">
        <w:t>kennis en begrip worden gebouwd (constructivisme)</w:t>
      </w:r>
    </w:p>
    <w:p w14:paraId="42008A1B" w14:textId="55F8FB80" w:rsidR="00324EB7" w:rsidRDefault="00324EB7" w:rsidP="002B2AA1">
      <w:pPr>
        <w:pStyle w:val="ListParagraph"/>
        <w:numPr>
          <w:ilvl w:val="0"/>
          <w:numId w:val="2"/>
        </w:numPr>
      </w:pPr>
      <w:r>
        <w:t>Het maandelijkse onderwijsalgoritme</w:t>
      </w:r>
    </w:p>
    <w:p w14:paraId="77784CB6" w14:textId="7E9A73AF" w:rsidR="00D8768D" w:rsidRDefault="000842A6" w:rsidP="00D8768D">
      <w:pPr>
        <w:pStyle w:val="ListParagraph"/>
        <w:numPr>
          <w:ilvl w:val="1"/>
          <w:numId w:val="2"/>
        </w:numPr>
      </w:pPr>
      <w:r>
        <w:t>Volgens onderstaand schema</w:t>
      </w:r>
      <w:r w:rsidR="00A97C19">
        <w:t>:</w:t>
      </w:r>
    </w:p>
    <w:tbl>
      <w:tblPr>
        <w:tblStyle w:val="TableGrid"/>
        <w:tblW w:w="9239" w:type="dxa"/>
        <w:tblLook w:val="04A0" w:firstRow="1" w:lastRow="0" w:firstColumn="1" w:lastColumn="0" w:noHBand="0" w:noVBand="1"/>
      </w:tblPr>
      <w:tblGrid>
        <w:gridCol w:w="747"/>
        <w:gridCol w:w="2123"/>
        <w:gridCol w:w="2123"/>
        <w:gridCol w:w="2123"/>
        <w:gridCol w:w="2123"/>
      </w:tblGrid>
      <w:tr w:rsidR="00D8768D" w14:paraId="353151C9" w14:textId="77777777" w:rsidTr="00D8768D">
        <w:tc>
          <w:tcPr>
            <w:tcW w:w="747" w:type="dxa"/>
          </w:tcPr>
          <w:p w14:paraId="7B85D5E3" w14:textId="77777777" w:rsidR="002C3429" w:rsidRDefault="002C3429" w:rsidP="002C3429">
            <w:pPr>
              <w:pStyle w:val="ListParagraph"/>
              <w:ind w:left="0"/>
            </w:pPr>
          </w:p>
        </w:tc>
        <w:tc>
          <w:tcPr>
            <w:tcW w:w="2123" w:type="dxa"/>
          </w:tcPr>
          <w:p w14:paraId="586B4D50" w14:textId="65B1CE2E" w:rsidR="002C3429" w:rsidRDefault="002C3429" w:rsidP="002C3429">
            <w:pPr>
              <w:pStyle w:val="ListParagraph"/>
              <w:ind w:left="0"/>
            </w:pPr>
            <w:r>
              <w:t>Week 1</w:t>
            </w:r>
          </w:p>
        </w:tc>
        <w:tc>
          <w:tcPr>
            <w:tcW w:w="2123" w:type="dxa"/>
          </w:tcPr>
          <w:p w14:paraId="2781ECFA" w14:textId="19AE3271" w:rsidR="002C3429" w:rsidRDefault="002C3429" w:rsidP="002C3429">
            <w:pPr>
              <w:pStyle w:val="ListParagraph"/>
              <w:ind w:left="0"/>
            </w:pPr>
            <w:r>
              <w:t>Week 2</w:t>
            </w:r>
          </w:p>
        </w:tc>
        <w:tc>
          <w:tcPr>
            <w:tcW w:w="2123" w:type="dxa"/>
          </w:tcPr>
          <w:p w14:paraId="3E6CF069" w14:textId="4CC78C53" w:rsidR="002C3429" w:rsidRDefault="002C3429" w:rsidP="002C3429">
            <w:pPr>
              <w:pStyle w:val="ListParagraph"/>
              <w:ind w:left="0"/>
            </w:pPr>
            <w:r>
              <w:t>Week 3</w:t>
            </w:r>
          </w:p>
        </w:tc>
        <w:tc>
          <w:tcPr>
            <w:tcW w:w="2123" w:type="dxa"/>
          </w:tcPr>
          <w:p w14:paraId="744FD1D2" w14:textId="5A67CDDA" w:rsidR="002C3429" w:rsidRDefault="002C3429" w:rsidP="002C3429">
            <w:pPr>
              <w:pStyle w:val="ListParagraph"/>
              <w:ind w:left="0"/>
            </w:pPr>
            <w:r>
              <w:t>Week 4</w:t>
            </w:r>
          </w:p>
        </w:tc>
      </w:tr>
      <w:tr w:rsidR="00D8768D" w14:paraId="1E8752D2" w14:textId="77777777" w:rsidTr="00D8768D">
        <w:tc>
          <w:tcPr>
            <w:tcW w:w="747" w:type="dxa"/>
          </w:tcPr>
          <w:p w14:paraId="401B6675" w14:textId="518F7E81" w:rsidR="002C3429" w:rsidRDefault="002C3429" w:rsidP="002C3429">
            <w:pPr>
              <w:pStyle w:val="ListParagraph"/>
              <w:ind w:left="0"/>
            </w:pPr>
            <w:r>
              <w:t>Ma</w:t>
            </w:r>
          </w:p>
        </w:tc>
        <w:tc>
          <w:tcPr>
            <w:tcW w:w="2123" w:type="dxa"/>
          </w:tcPr>
          <w:p w14:paraId="7636798E" w14:textId="00609A44" w:rsidR="002C3429" w:rsidRDefault="00D8768D" w:rsidP="002C3429">
            <w:pPr>
              <w:pStyle w:val="ListParagraph"/>
              <w:ind w:left="0"/>
            </w:pPr>
            <w:r>
              <w:t>CAT</w:t>
            </w:r>
          </w:p>
        </w:tc>
        <w:tc>
          <w:tcPr>
            <w:tcW w:w="2123" w:type="dxa"/>
          </w:tcPr>
          <w:p w14:paraId="22E241BC" w14:textId="78607A3A" w:rsidR="002C3429" w:rsidRDefault="00D8768D" w:rsidP="002C3429">
            <w:pPr>
              <w:pStyle w:val="ListParagraph"/>
              <w:ind w:left="0"/>
            </w:pPr>
            <w:r>
              <w:t>CAT</w:t>
            </w:r>
          </w:p>
        </w:tc>
        <w:tc>
          <w:tcPr>
            <w:tcW w:w="2123" w:type="dxa"/>
          </w:tcPr>
          <w:p w14:paraId="5D009A98" w14:textId="0C9C078B" w:rsidR="002C3429" w:rsidRDefault="00D8768D" w:rsidP="002C3429">
            <w:pPr>
              <w:pStyle w:val="ListParagraph"/>
              <w:ind w:left="0"/>
            </w:pPr>
            <w:r>
              <w:t>CAT</w:t>
            </w:r>
          </w:p>
        </w:tc>
        <w:tc>
          <w:tcPr>
            <w:tcW w:w="2123" w:type="dxa"/>
          </w:tcPr>
          <w:p w14:paraId="7B379620" w14:textId="6EBB888F" w:rsidR="002C3429" w:rsidRDefault="00D8768D" w:rsidP="002C3429">
            <w:pPr>
              <w:pStyle w:val="ListParagraph"/>
              <w:ind w:left="0"/>
            </w:pPr>
            <w:r>
              <w:t>CAT</w:t>
            </w:r>
          </w:p>
        </w:tc>
      </w:tr>
      <w:tr w:rsidR="00D8768D" w14:paraId="5849D364" w14:textId="77777777" w:rsidTr="00D8768D">
        <w:tc>
          <w:tcPr>
            <w:tcW w:w="747" w:type="dxa"/>
          </w:tcPr>
          <w:p w14:paraId="48810C3E" w14:textId="38E668DB" w:rsidR="002C3429" w:rsidRDefault="002C3429" w:rsidP="002C3429">
            <w:pPr>
              <w:pStyle w:val="ListParagraph"/>
              <w:ind w:left="0"/>
            </w:pPr>
            <w:r>
              <w:t>Di</w:t>
            </w:r>
          </w:p>
        </w:tc>
        <w:tc>
          <w:tcPr>
            <w:tcW w:w="2123" w:type="dxa"/>
          </w:tcPr>
          <w:p w14:paraId="19BF8B14" w14:textId="2EB5569E" w:rsidR="002C3429" w:rsidRDefault="00DD51E7" w:rsidP="002C3429">
            <w:pPr>
              <w:pStyle w:val="ListParagraph"/>
              <w:ind w:left="0"/>
            </w:pPr>
            <w:r>
              <w:t>Artikel van de Week</w:t>
            </w:r>
          </w:p>
        </w:tc>
        <w:tc>
          <w:tcPr>
            <w:tcW w:w="2123" w:type="dxa"/>
          </w:tcPr>
          <w:p w14:paraId="64474EF6" w14:textId="2AB89D1A" w:rsidR="002C3429" w:rsidRDefault="00DD51E7" w:rsidP="002C3429">
            <w:pPr>
              <w:pStyle w:val="ListParagraph"/>
              <w:ind w:left="0"/>
            </w:pPr>
            <w:r>
              <w:t>Artikel van de Week</w:t>
            </w:r>
          </w:p>
        </w:tc>
        <w:tc>
          <w:tcPr>
            <w:tcW w:w="2123" w:type="dxa"/>
          </w:tcPr>
          <w:p w14:paraId="1EAD2543" w14:textId="4EFE4EF6" w:rsidR="002C3429" w:rsidRDefault="00DD51E7" w:rsidP="002C3429">
            <w:pPr>
              <w:pStyle w:val="ListParagraph"/>
              <w:ind w:left="0"/>
            </w:pPr>
            <w:r>
              <w:t>Artikel van de Week</w:t>
            </w:r>
          </w:p>
        </w:tc>
        <w:tc>
          <w:tcPr>
            <w:tcW w:w="2123" w:type="dxa"/>
          </w:tcPr>
          <w:p w14:paraId="737B3269" w14:textId="24522B47" w:rsidR="002C3429" w:rsidRDefault="00DD51E7" w:rsidP="002C3429">
            <w:pPr>
              <w:pStyle w:val="ListParagraph"/>
              <w:ind w:left="0"/>
            </w:pPr>
            <w:r>
              <w:t>Artikel van de Week</w:t>
            </w:r>
          </w:p>
        </w:tc>
      </w:tr>
      <w:tr w:rsidR="00D8768D" w14:paraId="5BBA75AC" w14:textId="77777777" w:rsidTr="00D8768D">
        <w:tc>
          <w:tcPr>
            <w:tcW w:w="747" w:type="dxa"/>
          </w:tcPr>
          <w:p w14:paraId="233F76E0" w14:textId="2A94470F" w:rsidR="002C3429" w:rsidRDefault="00D8768D" w:rsidP="002C3429">
            <w:pPr>
              <w:pStyle w:val="ListParagraph"/>
              <w:ind w:left="0"/>
            </w:pPr>
            <w:r>
              <w:t>Woe</w:t>
            </w:r>
          </w:p>
        </w:tc>
        <w:tc>
          <w:tcPr>
            <w:tcW w:w="2123" w:type="dxa"/>
          </w:tcPr>
          <w:p w14:paraId="54C03728" w14:textId="43FEE914" w:rsidR="002C3429" w:rsidRDefault="00DD51E7" w:rsidP="002C3429">
            <w:pPr>
              <w:pStyle w:val="ListParagraph"/>
              <w:ind w:left="0"/>
            </w:pPr>
            <w:r>
              <w:t>Klein curriculum</w:t>
            </w:r>
          </w:p>
        </w:tc>
        <w:tc>
          <w:tcPr>
            <w:tcW w:w="2123" w:type="dxa"/>
          </w:tcPr>
          <w:p w14:paraId="6D10D3D1" w14:textId="36654E26" w:rsidR="002C3429" w:rsidRDefault="00DB1D9C" w:rsidP="002C3429">
            <w:pPr>
              <w:pStyle w:val="ListParagraph"/>
              <w:ind w:left="0"/>
            </w:pPr>
            <w:r>
              <w:t>Moeilijke patient</w:t>
            </w:r>
          </w:p>
        </w:tc>
        <w:tc>
          <w:tcPr>
            <w:tcW w:w="2123" w:type="dxa"/>
          </w:tcPr>
          <w:p w14:paraId="399AF469" w14:textId="73AF7A93" w:rsidR="002C3429" w:rsidRDefault="00DD51E7" w:rsidP="002C3429">
            <w:pPr>
              <w:pStyle w:val="ListParagraph"/>
              <w:ind w:left="0"/>
            </w:pPr>
            <w:r>
              <w:t>Klein curriculum</w:t>
            </w:r>
          </w:p>
        </w:tc>
        <w:tc>
          <w:tcPr>
            <w:tcW w:w="2123" w:type="dxa"/>
          </w:tcPr>
          <w:p w14:paraId="089F20D0" w14:textId="48C07F61" w:rsidR="002C3429" w:rsidRDefault="00DB1D9C" w:rsidP="002C3429">
            <w:pPr>
              <w:pStyle w:val="ListParagraph"/>
              <w:ind w:left="0"/>
            </w:pPr>
            <w:r>
              <w:t>Moeilijke patient</w:t>
            </w:r>
          </w:p>
        </w:tc>
      </w:tr>
      <w:tr w:rsidR="00D8768D" w14:paraId="0751BCEB" w14:textId="77777777" w:rsidTr="00D8768D">
        <w:tc>
          <w:tcPr>
            <w:tcW w:w="747" w:type="dxa"/>
          </w:tcPr>
          <w:p w14:paraId="1B412479" w14:textId="6DAABE7E" w:rsidR="002C3429" w:rsidRDefault="00D8768D" w:rsidP="002C3429">
            <w:pPr>
              <w:pStyle w:val="ListParagraph"/>
              <w:ind w:left="0"/>
            </w:pPr>
            <w:r>
              <w:t>Don</w:t>
            </w:r>
          </w:p>
        </w:tc>
        <w:tc>
          <w:tcPr>
            <w:tcW w:w="2123" w:type="dxa"/>
          </w:tcPr>
          <w:p w14:paraId="2D20F965" w14:textId="7B630823" w:rsidR="002C3429" w:rsidRDefault="00DB1D9C" w:rsidP="002C3429">
            <w:pPr>
              <w:pStyle w:val="ListParagraph"/>
              <w:ind w:left="0"/>
            </w:pPr>
            <w:r>
              <w:t>Reflectie</w:t>
            </w:r>
          </w:p>
        </w:tc>
        <w:tc>
          <w:tcPr>
            <w:tcW w:w="2123" w:type="dxa"/>
          </w:tcPr>
          <w:p w14:paraId="650C5D73" w14:textId="043CBFE2" w:rsidR="002C3429" w:rsidRDefault="00DD51E7" w:rsidP="002C3429">
            <w:pPr>
              <w:pStyle w:val="ListParagraph"/>
              <w:ind w:left="0"/>
            </w:pPr>
            <w:r>
              <w:t>Brainfood</w:t>
            </w:r>
          </w:p>
        </w:tc>
        <w:tc>
          <w:tcPr>
            <w:tcW w:w="2123" w:type="dxa"/>
          </w:tcPr>
          <w:p w14:paraId="2669E2BD" w14:textId="2260E7FD" w:rsidR="002C3429" w:rsidRDefault="00DD51E7" w:rsidP="002C3429">
            <w:pPr>
              <w:pStyle w:val="ListParagraph"/>
              <w:ind w:left="0"/>
            </w:pPr>
            <w:r>
              <w:t>Intervisie</w:t>
            </w:r>
          </w:p>
        </w:tc>
        <w:tc>
          <w:tcPr>
            <w:tcW w:w="2123" w:type="dxa"/>
          </w:tcPr>
          <w:p w14:paraId="472C3DF5" w14:textId="6659A4A6" w:rsidR="002C3429" w:rsidRDefault="00DB1D9C" w:rsidP="002C3429">
            <w:pPr>
              <w:pStyle w:val="ListParagraph"/>
              <w:ind w:left="0"/>
            </w:pPr>
            <w:r>
              <w:t>Reflectie</w:t>
            </w:r>
          </w:p>
        </w:tc>
      </w:tr>
      <w:tr w:rsidR="00D8768D" w14:paraId="1B9EDE91" w14:textId="77777777" w:rsidTr="00D8768D">
        <w:tc>
          <w:tcPr>
            <w:tcW w:w="747" w:type="dxa"/>
          </w:tcPr>
          <w:p w14:paraId="65C93FD6" w14:textId="7D079D8C" w:rsidR="002C3429" w:rsidRDefault="00D8768D" w:rsidP="002C3429">
            <w:pPr>
              <w:pStyle w:val="ListParagraph"/>
              <w:ind w:left="0"/>
            </w:pPr>
            <w:r>
              <w:t>Vrij</w:t>
            </w:r>
          </w:p>
        </w:tc>
        <w:tc>
          <w:tcPr>
            <w:tcW w:w="2123" w:type="dxa"/>
          </w:tcPr>
          <w:p w14:paraId="74A2E4FB" w14:textId="3049477B" w:rsidR="002C3429" w:rsidRDefault="00D8768D" w:rsidP="002C3429">
            <w:pPr>
              <w:pStyle w:val="ListParagraph"/>
              <w:ind w:left="0"/>
            </w:pPr>
            <w:r>
              <w:t>Artikel van de Week</w:t>
            </w:r>
          </w:p>
        </w:tc>
        <w:tc>
          <w:tcPr>
            <w:tcW w:w="2123" w:type="dxa"/>
          </w:tcPr>
          <w:p w14:paraId="28377522" w14:textId="592D6852" w:rsidR="002C3429" w:rsidRDefault="00D8768D" w:rsidP="002C3429">
            <w:pPr>
              <w:pStyle w:val="ListParagraph"/>
              <w:ind w:left="0"/>
            </w:pPr>
            <w:r>
              <w:t>Artikel van de Week</w:t>
            </w:r>
          </w:p>
        </w:tc>
        <w:tc>
          <w:tcPr>
            <w:tcW w:w="2123" w:type="dxa"/>
          </w:tcPr>
          <w:p w14:paraId="72956E3E" w14:textId="4A816B77" w:rsidR="002C3429" w:rsidRDefault="00D8768D" w:rsidP="002C3429">
            <w:pPr>
              <w:pStyle w:val="ListParagraph"/>
              <w:ind w:left="0"/>
            </w:pPr>
            <w:r>
              <w:t>Artikel van de Week</w:t>
            </w:r>
          </w:p>
        </w:tc>
        <w:tc>
          <w:tcPr>
            <w:tcW w:w="2123" w:type="dxa"/>
          </w:tcPr>
          <w:p w14:paraId="69B33902" w14:textId="2732F08E" w:rsidR="002C3429" w:rsidRDefault="00D8768D" w:rsidP="002C3429">
            <w:pPr>
              <w:pStyle w:val="ListParagraph"/>
              <w:ind w:left="0"/>
            </w:pPr>
            <w:r>
              <w:t>Artikel van de Week</w:t>
            </w:r>
          </w:p>
        </w:tc>
      </w:tr>
    </w:tbl>
    <w:p w14:paraId="7D7BEA37" w14:textId="77777777" w:rsidR="00A97C19" w:rsidRDefault="00A97C19" w:rsidP="002C3429">
      <w:pPr>
        <w:pStyle w:val="ListParagraph"/>
        <w:ind w:left="1440"/>
      </w:pPr>
    </w:p>
    <w:p w14:paraId="6039C6EC" w14:textId="2EB7C94B" w:rsidR="00324EB7" w:rsidRDefault="00324EB7" w:rsidP="002B2AA1">
      <w:pPr>
        <w:pStyle w:val="ListParagraph"/>
        <w:numPr>
          <w:ilvl w:val="0"/>
          <w:numId w:val="2"/>
        </w:numPr>
      </w:pPr>
      <w:r>
        <w:t>Het skills &amp; drills curriculum</w:t>
      </w:r>
    </w:p>
    <w:p w14:paraId="1B72CB77" w14:textId="4FEA6888" w:rsidR="00121B0D" w:rsidRDefault="00A97C19" w:rsidP="00A97C19">
      <w:pPr>
        <w:pStyle w:val="ListParagraph"/>
        <w:numPr>
          <w:ilvl w:val="1"/>
          <w:numId w:val="2"/>
        </w:numPr>
      </w:pPr>
      <w:r>
        <w:t>Verplichte g</w:t>
      </w:r>
      <w:r w:rsidR="000842A6">
        <w:t>ecertificeerde trainingen</w:t>
      </w:r>
      <w:r w:rsidR="00BA7D6B">
        <w:t xml:space="preserve">, </w:t>
      </w:r>
      <w:r w:rsidR="000842A6">
        <w:t>simulatieonderwijs</w:t>
      </w:r>
      <w:r w:rsidR="00BA7D6B">
        <w:t xml:space="preserve"> en vaardighedenlijst</w:t>
      </w:r>
    </w:p>
    <w:p w14:paraId="6D503E34" w14:textId="52429ACF" w:rsidR="00324EB7" w:rsidRDefault="00324EB7" w:rsidP="002B2AA1">
      <w:pPr>
        <w:pStyle w:val="ListParagraph"/>
        <w:numPr>
          <w:ilvl w:val="0"/>
          <w:numId w:val="2"/>
        </w:numPr>
      </w:pPr>
      <w:r>
        <w:t>Wetenschappelijke vorming</w:t>
      </w:r>
    </w:p>
    <w:p w14:paraId="6A0A6712" w14:textId="204354E8" w:rsidR="002B2AA1" w:rsidRDefault="00121B0D" w:rsidP="002B2AA1">
      <w:r>
        <w:t xml:space="preserve">Onderdelen zijn verder uitgewerkt in </w:t>
      </w:r>
      <w:r w:rsidR="001C421C">
        <w:t>b</w:t>
      </w:r>
      <w:r>
        <w:t>ijlage III</w:t>
      </w:r>
      <w:r w:rsidR="00C15E25">
        <w:t>.</w:t>
      </w:r>
    </w:p>
    <w:p w14:paraId="152A1768" w14:textId="77777777" w:rsidR="001C421C" w:rsidRDefault="001C421C" w:rsidP="00E15634">
      <w:pPr>
        <w:pStyle w:val="Heading1"/>
      </w:pPr>
      <w:bookmarkStart w:id="5" w:name="_Toc2235029"/>
    </w:p>
    <w:p w14:paraId="3CDD144D" w14:textId="704D1FD3" w:rsidR="002B6A3A" w:rsidRPr="00CA6951" w:rsidRDefault="00351D99" w:rsidP="00805249">
      <w:pPr>
        <w:pStyle w:val="Heading1"/>
        <w:ind w:left="0" w:firstLine="0"/>
        <w:rPr>
          <w:color w:val="auto"/>
        </w:rPr>
      </w:pPr>
      <w:r w:rsidRPr="00CA6951">
        <w:rPr>
          <w:color w:val="auto"/>
        </w:rPr>
        <w:t>Toetsing</w:t>
      </w:r>
      <w:bookmarkEnd w:id="5"/>
      <w:r w:rsidR="00B2281A" w:rsidRPr="00CA6951">
        <w:rPr>
          <w:color w:val="auto"/>
        </w:rPr>
        <w:t xml:space="preserve"> en </w:t>
      </w:r>
      <w:bookmarkStart w:id="6" w:name="_Hlk3381672"/>
      <w:r w:rsidR="00B2281A" w:rsidRPr="00CA6951">
        <w:rPr>
          <w:color w:val="auto"/>
        </w:rPr>
        <w:t>monitoring</w:t>
      </w:r>
      <w:bookmarkEnd w:id="6"/>
    </w:p>
    <w:p w14:paraId="5ECAF8F9" w14:textId="548441A6" w:rsidR="00B2281A" w:rsidRPr="00960480" w:rsidRDefault="00B2281A" w:rsidP="002B6A3A">
      <w:pPr>
        <w:rPr>
          <w:b/>
        </w:rPr>
      </w:pPr>
      <w:r w:rsidRPr="00960480">
        <w:rPr>
          <w:b/>
        </w:rPr>
        <w:t>Toetsing</w:t>
      </w:r>
    </w:p>
    <w:p w14:paraId="505EA509" w14:textId="0AEE28AD" w:rsidR="00CC1582" w:rsidRDefault="00CC1582" w:rsidP="002B6A3A">
      <w:r>
        <w:t xml:space="preserve">Toetsing van </w:t>
      </w:r>
      <w:r w:rsidRPr="00B2281A">
        <w:rPr>
          <w:i/>
        </w:rPr>
        <w:t>kennis</w:t>
      </w:r>
      <w:r>
        <w:t xml:space="preserve"> vindt schriftelijk (of mondeling) plaats in de vorm van het EDIC</w:t>
      </w:r>
      <w:r w:rsidR="00B2281A">
        <w:t xml:space="preserve"> </w:t>
      </w:r>
      <w:r>
        <w:t xml:space="preserve">I examen, dat succesvol afgerond dient te worden. </w:t>
      </w:r>
    </w:p>
    <w:p w14:paraId="66C70744" w14:textId="7833690C" w:rsidR="00CC1582" w:rsidRDefault="00CC1582" w:rsidP="002B6A3A">
      <w:r>
        <w:t xml:space="preserve">Toetsing van </w:t>
      </w:r>
      <w:r w:rsidRPr="00B2281A">
        <w:rPr>
          <w:i/>
        </w:rPr>
        <w:t>begrip</w:t>
      </w:r>
      <w:r>
        <w:t xml:space="preserve"> en </w:t>
      </w:r>
      <w:r w:rsidRPr="00B2281A">
        <w:rPr>
          <w:i/>
        </w:rPr>
        <w:t xml:space="preserve">vaardigheden </w:t>
      </w:r>
      <w:r>
        <w:t xml:space="preserve">vindt plaats gedurende </w:t>
      </w:r>
      <w:r w:rsidR="006524E5">
        <w:t xml:space="preserve">de gehele opleiding </w:t>
      </w:r>
      <w:r>
        <w:t>waarbij geldt dat</w:t>
      </w:r>
      <w:r w:rsidR="00B2281A">
        <w:t xml:space="preserve"> aan het eind van de opleiding</w:t>
      </w:r>
      <w:r>
        <w:t>:</w:t>
      </w:r>
    </w:p>
    <w:p w14:paraId="68689AA7" w14:textId="0AD0BF29" w:rsidR="00CC1582" w:rsidRDefault="00B2281A" w:rsidP="00CC1582">
      <w:pPr>
        <w:pStyle w:val="ListParagraph"/>
        <w:numPr>
          <w:ilvl w:val="0"/>
          <w:numId w:val="2"/>
        </w:numPr>
      </w:pPr>
      <w:r>
        <w:t>80% van de EPAs afgerond is op niveau V</w:t>
      </w:r>
      <w:r w:rsidR="001C421C">
        <w:t>;</w:t>
      </w:r>
    </w:p>
    <w:p w14:paraId="4C7855F3" w14:textId="05423B39" w:rsidR="00B2281A" w:rsidRDefault="00B2281A" w:rsidP="00CC1582">
      <w:pPr>
        <w:pStyle w:val="ListParagraph"/>
        <w:numPr>
          <w:ilvl w:val="0"/>
          <w:numId w:val="2"/>
        </w:numPr>
      </w:pPr>
      <w:r>
        <w:t>20% van de EPAs afgerond is op niveau III of IV</w:t>
      </w:r>
      <w:r w:rsidR="001C421C">
        <w:t>;</w:t>
      </w:r>
    </w:p>
    <w:p w14:paraId="50F2C069" w14:textId="58E6BD71" w:rsidR="00B2281A" w:rsidRDefault="00B2281A" w:rsidP="00CC1582">
      <w:pPr>
        <w:pStyle w:val="ListParagraph"/>
        <w:numPr>
          <w:ilvl w:val="0"/>
          <w:numId w:val="2"/>
        </w:numPr>
      </w:pPr>
      <w:r>
        <w:t>De vaardighedenlijst volledig is afgetekend</w:t>
      </w:r>
      <w:r w:rsidR="001C421C">
        <w:t>;</w:t>
      </w:r>
    </w:p>
    <w:p w14:paraId="7FD00A13" w14:textId="26FE79AF" w:rsidR="00B2281A" w:rsidRDefault="00B2281A" w:rsidP="00CC1582">
      <w:pPr>
        <w:pStyle w:val="ListParagraph"/>
        <w:numPr>
          <w:ilvl w:val="0"/>
          <w:numId w:val="2"/>
        </w:numPr>
      </w:pPr>
      <w:r>
        <w:t>De intensivist i.o. in het bezit is van een geldig certificaat ALS, ATLS en basis echo-cursus</w:t>
      </w:r>
      <w:r w:rsidR="001C421C">
        <w:t>;</w:t>
      </w:r>
    </w:p>
    <w:p w14:paraId="0852A247" w14:textId="0B8EFC0E" w:rsidR="00B2281A" w:rsidRDefault="00B2281A" w:rsidP="00CC1582">
      <w:pPr>
        <w:pStyle w:val="ListParagraph"/>
        <w:numPr>
          <w:ilvl w:val="0"/>
          <w:numId w:val="2"/>
        </w:numPr>
      </w:pPr>
      <w:r>
        <w:t>De intensivist i.o. met een beschouwend moederspecialisme (niet Anaesthesiologie) is in het bezit van een geldig certificaat moeilijk luchtwegmanagement</w:t>
      </w:r>
      <w:r w:rsidR="001C421C">
        <w:t>;</w:t>
      </w:r>
    </w:p>
    <w:p w14:paraId="29F08AD0" w14:textId="15B98438" w:rsidR="00B2281A" w:rsidRDefault="00B2281A" w:rsidP="00CC1582">
      <w:pPr>
        <w:pStyle w:val="ListParagraph"/>
        <w:numPr>
          <w:ilvl w:val="0"/>
          <w:numId w:val="2"/>
        </w:numPr>
      </w:pPr>
      <w:r>
        <w:t>De intensivist i.o. met Anaesthesiologie als mo</w:t>
      </w:r>
      <w:r w:rsidR="001C421C">
        <w:t xml:space="preserve">ederspecialisme of een snijdend </w:t>
      </w:r>
      <w:r>
        <w:t>moederspecialisme is in het bezit van een geldig certificaat MedicALS (of gelijksoortige opleiding)</w:t>
      </w:r>
      <w:r w:rsidR="001C421C">
        <w:t>.</w:t>
      </w:r>
    </w:p>
    <w:p w14:paraId="389B6D3E" w14:textId="405F7B6E" w:rsidR="006524E5" w:rsidRDefault="006524E5" w:rsidP="006524E5">
      <w:r>
        <w:t xml:space="preserve">Toetsing van de </w:t>
      </w:r>
      <w:r w:rsidRPr="006524E5">
        <w:rPr>
          <w:i/>
        </w:rPr>
        <w:t>CanMeds</w:t>
      </w:r>
      <w:r>
        <w:t xml:space="preserve"> op hoge abstractieniveau vindt plaats middels beoordeling door het OOG. Alle CanMeds dienen voldoende te zijn.</w:t>
      </w:r>
    </w:p>
    <w:p w14:paraId="06F39C5C" w14:textId="1295696B" w:rsidR="00B2281A" w:rsidRDefault="00B2281A" w:rsidP="00B2281A">
      <w:r>
        <w:t xml:space="preserve">Toetsing van </w:t>
      </w:r>
      <w:r w:rsidRPr="00B2281A">
        <w:rPr>
          <w:i/>
        </w:rPr>
        <w:t>wetenschappelijke vorming</w:t>
      </w:r>
      <w:r>
        <w:t xml:space="preserve"> vindt plaats door het publiceren van een peer-reviewed artikel, abstract of poster</w:t>
      </w:r>
      <w:r w:rsidR="006524E5">
        <w:t xml:space="preserve"> aan het einde van de opleiding</w:t>
      </w:r>
      <w:r>
        <w:t>.</w:t>
      </w:r>
    </w:p>
    <w:p w14:paraId="525CDE6A" w14:textId="777B3324" w:rsidR="00B2281A" w:rsidRDefault="00B2281A" w:rsidP="00B2281A">
      <w:r>
        <w:t xml:space="preserve">Toetsing van de </w:t>
      </w:r>
      <w:r w:rsidRPr="006524E5">
        <w:rPr>
          <w:i/>
        </w:rPr>
        <w:t>Rotterdamse signatuur</w:t>
      </w:r>
      <w:r>
        <w:t xml:space="preserve"> vindt plaats door het realiseren van het in het startgesprek gedefinieerde einddoel</w:t>
      </w:r>
      <w:r w:rsidR="006524E5">
        <w:t xml:space="preserve"> aan het einde van de opleiding</w:t>
      </w:r>
      <w:r>
        <w:t>.</w:t>
      </w:r>
    </w:p>
    <w:p w14:paraId="3D62E0B7" w14:textId="71126272" w:rsidR="006524E5" w:rsidRDefault="006524E5" w:rsidP="006524E5">
      <w:r>
        <w:t>Het eindgesprek waarin a</w:t>
      </w:r>
      <w:r w:rsidR="001C421C">
        <w:t>l bovenstaande gecheckt</w:t>
      </w:r>
      <w:r>
        <w:t xml:space="preserve"> wordt vindt uiterlijk plaats in de laatste maand van de opleiding. Eindgesprek vindt plaats met de opleider. Op verzoek van de fellow kan mentor uitgenodigd worden om bij gesprek aanwezig te zijn. Op verzoek van opleider kan plaatsvervangend opleider uitgenodigd worden</w:t>
      </w:r>
      <w:r w:rsidR="005F0FF8">
        <w:t>.</w:t>
      </w:r>
      <w:r>
        <w:t xml:space="preserve"> </w:t>
      </w:r>
    </w:p>
    <w:p w14:paraId="7EE6376B" w14:textId="13A45E3C" w:rsidR="006524E5" w:rsidRDefault="006524E5" w:rsidP="006524E5">
      <w:r>
        <w:t>Afspraak v</w:t>
      </w:r>
      <w:r w:rsidR="001C421C">
        <w:t>oor eindgesprek wordt uiterlijk vier</w:t>
      </w:r>
      <w:r>
        <w:t xml:space="preserve"> weken voorafgaand aan gesprek gepland door intensivist i.o..</w:t>
      </w:r>
    </w:p>
    <w:p w14:paraId="4285D270" w14:textId="721B09A4" w:rsidR="007912E0" w:rsidRDefault="007912E0" w:rsidP="006524E5">
      <w:r>
        <w:t>Resultaat van het eindgesprek is:</w:t>
      </w:r>
    </w:p>
    <w:p w14:paraId="124DDEED" w14:textId="194034DC" w:rsidR="007912E0" w:rsidRDefault="001C421C" w:rsidP="007912E0">
      <w:pPr>
        <w:pStyle w:val="ListParagraph"/>
        <w:numPr>
          <w:ilvl w:val="0"/>
          <w:numId w:val="2"/>
        </w:numPr>
      </w:pPr>
      <w:r>
        <w:t>o</w:t>
      </w:r>
      <w:r w:rsidR="007912E0">
        <w:t>pleiding succesvol afgerond</w:t>
      </w:r>
      <w:r>
        <w:t>;</w:t>
      </w:r>
    </w:p>
    <w:p w14:paraId="2DA6F5C5" w14:textId="4F38A008" w:rsidR="007912E0" w:rsidRDefault="001C421C" w:rsidP="007912E0">
      <w:pPr>
        <w:pStyle w:val="ListParagraph"/>
        <w:numPr>
          <w:ilvl w:val="0"/>
          <w:numId w:val="2"/>
        </w:numPr>
      </w:pPr>
      <w:r>
        <w:t>o</w:t>
      </w:r>
      <w:r w:rsidR="007912E0">
        <w:t>pleiding niet succesvol afgerond</w:t>
      </w:r>
      <w:r>
        <w:t>.</w:t>
      </w:r>
    </w:p>
    <w:p w14:paraId="64162D06" w14:textId="6409A3AA" w:rsidR="006524E5" w:rsidRDefault="006524E5" w:rsidP="006524E5">
      <w:r>
        <w:t>Resultaat van eindgesprek wordt opgenomen in</w:t>
      </w:r>
      <w:r w:rsidR="001C421C">
        <w:t xml:space="preserve"> het</w:t>
      </w:r>
      <w:r>
        <w:t xml:space="preserve"> (electronisch</w:t>
      </w:r>
      <w:r w:rsidR="001C421C">
        <w:t>) portfolio.</w:t>
      </w:r>
    </w:p>
    <w:p w14:paraId="34AE469F" w14:textId="77777777" w:rsidR="006524E5" w:rsidRDefault="006524E5" w:rsidP="00B2281A"/>
    <w:p w14:paraId="630CB48E" w14:textId="76A1B51E" w:rsidR="006524E5" w:rsidRPr="001C421C" w:rsidRDefault="006524E5" w:rsidP="00B2281A">
      <w:pPr>
        <w:rPr>
          <w:b/>
        </w:rPr>
      </w:pPr>
      <w:r w:rsidRPr="001C421C">
        <w:rPr>
          <w:b/>
        </w:rPr>
        <w:t>Monitoring</w:t>
      </w:r>
    </w:p>
    <w:p w14:paraId="65487776" w14:textId="008E7A12" w:rsidR="006524E5" w:rsidRDefault="006524E5" w:rsidP="002B6A3A">
      <w:r>
        <w:t>Monitoring vindt plaats aan de hand van:</w:t>
      </w:r>
    </w:p>
    <w:p w14:paraId="5D7017B6" w14:textId="60D88B7F" w:rsidR="007912E0" w:rsidRDefault="007912E0" w:rsidP="006524E5">
      <w:pPr>
        <w:pStyle w:val="ListParagraph"/>
        <w:numPr>
          <w:ilvl w:val="0"/>
          <w:numId w:val="2"/>
        </w:numPr>
      </w:pPr>
      <w:r>
        <w:t>Beoordeling CanMeds door OOG</w:t>
      </w:r>
      <w:r w:rsidR="001C421C">
        <w:t>;</w:t>
      </w:r>
    </w:p>
    <w:p w14:paraId="2468AE23" w14:textId="6E6C5FB3" w:rsidR="007912E0" w:rsidRDefault="007912E0" w:rsidP="006524E5">
      <w:pPr>
        <w:pStyle w:val="ListParagraph"/>
        <w:numPr>
          <w:ilvl w:val="0"/>
          <w:numId w:val="2"/>
        </w:numPr>
      </w:pPr>
      <w:r>
        <w:t>Opmerkingen mentor</w:t>
      </w:r>
      <w:r w:rsidR="001C421C">
        <w:t>;</w:t>
      </w:r>
    </w:p>
    <w:p w14:paraId="74EDA1F2" w14:textId="4EA04AB1" w:rsidR="006524E5" w:rsidRDefault="006524E5" w:rsidP="006524E5">
      <w:pPr>
        <w:pStyle w:val="ListParagraph"/>
        <w:numPr>
          <w:ilvl w:val="0"/>
          <w:numId w:val="2"/>
        </w:numPr>
      </w:pPr>
      <w:r>
        <w:t>Ontwikkeling binnen de EPAs, waarbij specifiek gekeken wordt naar KKBs binnen de EPAs waarbij het vereiste competentieniveau nog niet behaald is</w:t>
      </w:r>
      <w:r w:rsidR="001C421C">
        <w:t>;</w:t>
      </w:r>
    </w:p>
    <w:p w14:paraId="5BCF69D7" w14:textId="765E3B18" w:rsidR="007912E0" w:rsidRDefault="007912E0" w:rsidP="006524E5">
      <w:pPr>
        <w:pStyle w:val="ListParagraph"/>
        <w:numPr>
          <w:ilvl w:val="0"/>
          <w:numId w:val="2"/>
        </w:numPr>
      </w:pPr>
      <w:r>
        <w:lastRenderedPageBreak/>
        <w:t>Voortgang ‘skill &amp; drill’ curriculum</w:t>
      </w:r>
      <w:r w:rsidR="001C421C">
        <w:t>;</w:t>
      </w:r>
    </w:p>
    <w:p w14:paraId="5EE6E4ED" w14:textId="180DFCE9" w:rsidR="007912E0" w:rsidRDefault="007912E0" w:rsidP="006524E5">
      <w:pPr>
        <w:pStyle w:val="ListParagraph"/>
        <w:numPr>
          <w:ilvl w:val="0"/>
          <w:numId w:val="2"/>
        </w:numPr>
      </w:pPr>
      <w:r>
        <w:t>Aanwezigheid landelijk GIC onderwijs (minimaal 80% aanwezigheidsplicht)</w:t>
      </w:r>
      <w:r w:rsidR="001C421C">
        <w:t>;</w:t>
      </w:r>
    </w:p>
    <w:p w14:paraId="5F04AC74" w14:textId="743BC73D" w:rsidR="007912E0" w:rsidRDefault="00960480" w:rsidP="006524E5">
      <w:pPr>
        <w:pStyle w:val="ListParagraph"/>
        <w:numPr>
          <w:ilvl w:val="0"/>
          <w:numId w:val="2"/>
        </w:numPr>
      </w:pPr>
      <w:r>
        <w:t>Aanwezigheid kern</w:t>
      </w:r>
      <w:r w:rsidR="007912E0">
        <w:t>curriculum onderwijs (minimaal 80% aanwezigheidsplicht)</w:t>
      </w:r>
      <w:r w:rsidR="001C421C">
        <w:t>;</w:t>
      </w:r>
    </w:p>
    <w:p w14:paraId="7E9044E8" w14:textId="4757333E" w:rsidR="007912E0" w:rsidRDefault="007912E0" w:rsidP="006524E5">
      <w:pPr>
        <w:pStyle w:val="ListParagraph"/>
        <w:numPr>
          <w:ilvl w:val="0"/>
          <w:numId w:val="2"/>
        </w:numPr>
      </w:pPr>
      <w:r>
        <w:t>Voortgang wetenschappelijke vorming</w:t>
      </w:r>
      <w:r w:rsidR="001C421C">
        <w:t>;</w:t>
      </w:r>
    </w:p>
    <w:p w14:paraId="128CFB0E" w14:textId="7755B566" w:rsidR="007912E0" w:rsidRDefault="007912E0" w:rsidP="006524E5">
      <w:pPr>
        <w:pStyle w:val="ListParagraph"/>
        <w:numPr>
          <w:ilvl w:val="0"/>
          <w:numId w:val="2"/>
        </w:numPr>
      </w:pPr>
      <w:r>
        <w:t>Ontwikkeling Rotterdamse signatuur</w:t>
      </w:r>
      <w:r w:rsidR="001C421C">
        <w:t>.</w:t>
      </w:r>
    </w:p>
    <w:p w14:paraId="3D40EBA4" w14:textId="77777777" w:rsidR="001C421C" w:rsidRDefault="001C421C" w:rsidP="001C421C">
      <w:pPr>
        <w:pStyle w:val="ListParagraph"/>
      </w:pPr>
    </w:p>
    <w:p w14:paraId="10545FAF" w14:textId="5DC39B19" w:rsidR="003F217B" w:rsidRDefault="00922607" w:rsidP="002B6A3A">
      <w:r>
        <w:t>De EPAs</w:t>
      </w:r>
      <w:r w:rsidR="001C421C">
        <w:t xml:space="preserve"> zijn een belangrijk monitoringi</w:t>
      </w:r>
      <w:r>
        <w:t>nstrume</w:t>
      </w:r>
      <w:r w:rsidR="001C421C">
        <w:t>nt. Hiervoor geldt het volgende.</w:t>
      </w:r>
    </w:p>
    <w:p w14:paraId="11A4B8CC" w14:textId="60E38497" w:rsidR="00922607" w:rsidRDefault="00922607" w:rsidP="00922607">
      <w:pPr>
        <w:pStyle w:val="ListParagraph"/>
        <w:numPr>
          <w:ilvl w:val="0"/>
          <w:numId w:val="2"/>
        </w:numPr>
      </w:pPr>
      <w:r>
        <w:t>Bij aanvang opleiding bepaalt opleider met intensivist i.o. EPA start niveau</w:t>
      </w:r>
    </w:p>
    <w:p w14:paraId="136276A4" w14:textId="52B70ADB" w:rsidR="00922607" w:rsidRDefault="00922607" w:rsidP="00922607">
      <w:pPr>
        <w:pStyle w:val="ListParagraph"/>
        <w:numPr>
          <w:ilvl w:val="0"/>
          <w:numId w:val="2"/>
        </w:numPr>
      </w:pPr>
      <w:r>
        <w:t>Bij dagelijkse werkzaamheden bespreekt intensivist i.o. EPA niveau</w:t>
      </w:r>
      <w:r w:rsidR="00FF23CA">
        <w:t xml:space="preserve"> met superviserend staflid. Supervisie vindt plaats </w:t>
      </w:r>
      <w:r w:rsidR="008539F9">
        <w:t xml:space="preserve">volgens het geldende EPA niveau. Nadien vindt plaats op een of meerdere EPAs plaats. Binnen deze KKB wordt voorgesteld het EPA niveau </w:t>
      </w:r>
      <w:r w:rsidR="001C2AA7">
        <w:t>te behouden, naar beneden of naar boven bij te stellen. Tijdens 2 maandelijks voortgangsgesprek wordt op basis van deze KKBs door de opleider de EPA niveau’s opnieuw vastgesteld.</w:t>
      </w:r>
      <w:r>
        <w:t xml:space="preserve"> </w:t>
      </w:r>
    </w:p>
    <w:p w14:paraId="42153372" w14:textId="024D3BB8" w:rsidR="00660A01" w:rsidRDefault="00E7624B" w:rsidP="002B6A3A">
      <w:r>
        <w:t>De monitoring van de Rotterdams vaardighedenlijst vindt plaats middels OS</w:t>
      </w:r>
      <w:r w:rsidR="00DB0AE8">
        <w:t>A</w:t>
      </w:r>
      <w:r>
        <w:t xml:space="preserve">Ts (Objective Structural Assesment </w:t>
      </w:r>
      <w:r w:rsidR="00DB0AE8">
        <w:t>of Technical skills). Het verzamelen van OSATs is de verantwoordelijkheid van de intensivist i.o. en kan plaatsvinden binnen de klinische setting of tijdens simulaties.</w:t>
      </w:r>
    </w:p>
    <w:p w14:paraId="1865AF4D" w14:textId="7EC7625B" w:rsidR="006524E5" w:rsidRDefault="006524E5" w:rsidP="002B6A3A">
      <w:r>
        <w:t xml:space="preserve">Monitoring vindt </w:t>
      </w:r>
      <w:r w:rsidR="001C2AA7">
        <w:t xml:space="preserve">formeel </w:t>
      </w:r>
      <w:r>
        <w:t xml:space="preserve">plaats tijdens de voortgangsgesprekken. Deze vinden eens in de twee maanden plaats. </w:t>
      </w:r>
    </w:p>
    <w:p w14:paraId="57589F87" w14:textId="572A328A" w:rsidR="00B2281A" w:rsidRDefault="006524E5" w:rsidP="002B6A3A">
      <w:r>
        <w:t>Voortgangsgesprekken vinden plaats met de opleider. Op verzoek van de fellow kan mentor uitgenodigd worden om bij gesprek aanwezig te zijn. Op verzoek van opleider kan plaatsvervangend opleider uitgenodigd worden.</w:t>
      </w:r>
    </w:p>
    <w:p w14:paraId="64C96BF8" w14:textId="7EDCC782" w:rsidR="006524E5" w:rsidRDefault="006524E5" w:rsidP="002B6A3A">
      <w:r>
        <w:t xml:space="preserve">Afspraken voor voortgangsgesprekken worden uiterlijk 2 weken voorafgaand aan gesprek gepland door intensivist i.o.. </w:t>
      </w:r>
    </w:p>
    <w:p w14:paraId="389278D0" w14:textId="262AAED2" w:rsidR="007912E0" w:rsidRDefault="007912E0" w:rsidP="007912E0">
      <w:r>
        <w:t>Resultaat van voortgangsgesprek is:</w:t>
      </w:r>
    </w:p>
    <w:p w14:paraId="4E817DA3" w14:textId="3421F808" w:rsidR="007912E0" w:rsidRDefault="007912E0" w:rsidP="007912E0">
      <w:pPr>
        <w:pStyle w:val="ListParagraph"/>
        <w:numPr>
          <w:ilvl w:val="0"/>
          <w:numId w:val="2"/>
        </w:numPr>
      </w:pPr>
      <w:r>
        <w:t>Opleiding continueren met afspraken</w:t>
      </w:r>
      <w:r w:rsidR="001C421C">
        <w:t>;</w:t>
      </w:r>
    </w:p>
    <w:p w14:paraId="68A68468" w14:textId="16351E9B" w:rsidR="007912E0" w:rsidRDefault="007912E0" w:rsidP="007912E0">
      <w:pPr>
        <w:pStyle w:val="ListParagraph"/>
        <w:numPr>
          <w:ilvl w:val="0"/>
          <w:numId w:val="2"/>
        </w:numPr>
      </w:pPr>
      <w:r>
        <w:t>Opleiding continueren met voorwaarde</w:t>
      </w:r>
      <w:r w:rsidR="001C421C">
        <w:t>;</w:t>
      </w:r>
    </w:p>
    <w:p w14:paraId="763FC687" w14:textId="0EE3CFAB" w:rsidR="007912E0" w:rsidRDefault="007912E0" w:rsidP="007912E0">
      <w:pPr>
        <w:pStyle w:val="ListParagraph"/>
        <w:numPr>
          <w:ilvl w:val="0"/>
          <w:numId w:val="2"/>
        </w:numPr>
      </w:pPr>
      <w:r>
        <w:t>Opleiding continueren met intensivering van begeleiding</w:t>
      </w:r>
      <w:r w:rsidR="001C421C">
        <w:t>;</w:t>
      </w:r>
    </w:p>
    <w:p w14:paraId="1719E2E9" w14:textId="54A27ECE" w:rsidR="007912E0" w:rsidRDefault="007912E0" w:rsidP="007912E0">
      <w:pPr>
        <w:pStyle w:val="ListParagraph"/>
        <w:numPr>
          <w:ilvl w:val="0"/>
          <w:numId w:val="2"/>
        </w:numPr>
      </w:pPr>
      <w:r>
        <w:t>Opleiding continueren met verlenging van opleiding</w:t>
      </w:r>
      <w:r w:rsidR="001C421C">
        <w:t>;</w:t>
      </w:r>
    </w:p>
    <w:p w14:paraId="206758A9" w14:textId="78E77AB3" w:rsidR="007912E0" w:rsidRDefault="007912E0" w:rsidP="007912E0">
      <w:pPr>
        <w:pStyle w:val="ListParagraph"/>
        <w:numPr>
          <w:ilvl w:val="0"/>
          <w:numId w:val="2"/>
        </w:numPr>
      </w:pPr>
      <w:r>
        <w:t>Opleiding continueren met verlenging van opleiding en intensivering van begeleiding</w:t>
      </w:r>
      <w:r w:rsidR="001C421C">
        <w:t>;</w:t>
      </w:r>
    </w:p>
    <w:p w14:paraId="770FC0E7" w14:textId="635B2B5F" w:rsidR="007912E0" w:rsidRDefault="007912E0" w:rsidP="007912E0">
      <w:pPr>
        <w:pStyle w:val="ListParagraph"/>
        <w:numPr>
          <w:ilvl w:val="0"/>
          <w:numId w:val="2"/>
        </w:numPr>
      </w:pPr>
      <w:r>
        <w:t>Opleiding afbreken</w:t>
      </w:r>
      <w:r w:rsidR="001C421C">
        <w:t>.</w:t>
      </w:r>
    </w:p>
    <w:p w14:paraId="50AADD48" w14:textId="300852BD" w:rsidR="007912E0" w:rsidRDefault="007912E0" w:rsidP="002B6A3A">
      <w:r>
        <w:t xml:space="preserve">Resultaat van </w:t>
      </w:r>
      <w:r w:rsidR="001C421C">
        <w:t xml:space="preserve">het </w:t>
      </w:r>
      <w:r w:rsidR="00706CB0">
        <w:t xml:space="preserve">voortgangsgesprek wordt opgenomen in </w:t>
      </w:r>
      <w:r w:rsidR="001C2AA7">
        <w:t xml:space="preserve">het </w:t>
      </w:r>
      <w:r w:rsidR="00706CB0">
        <w:t>portfolio</w:t>
      </w:r>
      <w:r w:rsidR="001C421C">
        <w:t xml:space="preserve"> (bijl V</w:t>
      </w:r>
      <w:r w:rsidR="00783D0A">
        <w:t>).</w:t>
      </w:r>
    </w:p>
    <w:p w14:paraId="55B008C3" w14:textId="77777777" w:rsidR="007912E0" w:rsidRDefault="007912E0" w:rsidP="002B6A3A"/>
    <w:p w14:paraId="2222D27E" w14:textId="65430507" w:rsidR="007912E0" w:rsidRPr="001C421C" w:rsidRDefault="007912E0" w:rsidP="002B6A3A">
      <w:pPr>
        <w:rPr>
          <w:b/>
        </w:rPr>
      </w:pPr>
      <w:r w:rsidRPr="001C421C">
        <w:rPr>
          <w:b/>
        </w:rPr>
        <w:t>Intensivering</w:t>
      </w:r>
      <w:r w:rsidR="00706CB0" w:rsidRPr="001C421C">
        <w:rPr>
          <w:b/>
        </w:rPr>
        <w:t xml:space="preserve"> en verlenging</w:t>
      </w:r>
    </w:p>
    <w:p w14:paraId="26CF1499" w14:textId="77777777" w:rsidR="00706CB0" w:rsidRDefault="00706CB0" w:rsidP="002B6A3A">
      <w:r>
        <w:t xml:space="preserve">Bij het inzetten van een </w:t>
      </w:r>
      <w:r w:rsidRPr="00C9630B">
        <w:rPr>
          <w:i/>
        </w:rPr>
        <w:t>intensiveringstraject</w:t>
      </w:r>
      <w:r>
        <w:t xml:space="preserve"> is het doel om de intensivist i.o. de opleiding succesvol te laten afronden middels extra begeleiding. </w:t>
      </w:r>
    </w:p>
    <w:p w14:paraId="3FE56218" w14:textId="7155ECB3" w:rsidR="00706CB0" w:rsidRDefault="00706CB0" w:rsidP="002B6A3A">
      <w:r>
        <w:t>Er wordt een individueel begeleidingstraject ingesteld waarbij extra begeleiding wordt gegeven door opleider, lid OOG, onderwijskundige of coach/psycholoog.</w:t>
      </w:r>
    </w:p>
    <w:p w14:paraId="7E2AF50B" w14:textId="77777777" w:rsidR="00706CB0" w:rsidRDefault="00706CB0" w:rsidP="002B6A3A">
      <w:r>
        <w:t>Traject wordt na 2 maanden geëvalueerd in voortgangsgesprek (zie boven) aangevuld met beoordeling door begeleider.</w:t>
      </w:r>
    </w:p>
    <w:p w14:paraId="086674EF" w14:textId="2429ACDA" w:rsidR="00706CB0" w:rsidRDefault="00706CB0" w:rsidP="002B6A3A">
      <w:r>
        <w:t xml:space="preserve">Intensiveringstraject duurt 2 maanden en kan twee maal verlengd worden (maximaal 6 maanden). </w:t>
      </w:r>
    </w:p>
    <w:p w14:paraId="6DD8FBC9" w14:textId="6CC6D9FB" w:rsidR="00706CB0" w:rsidRDefault="00706CB0" w:rsidP="002B6A3A">
      <w:r>
        <w:lastRenderedPageBreak/>
        <w:t xml:space="preserve">Eindpunt intensiveringstraject is gelijk aan resultaat voortgangsgesprek. </w:t>
      </w:r>
    </w:p>
    <w:p w14:paraId="506F1DF9" w14:textId="6F5B2526" w:rsidR="00C9630B" w:rsidRDefault="00C9630B" w:rsidP="002B6A3A">
      <w:r>
        <w:t xml:space="preserve">Bij het inzetten van </w:t>
      </w:r>
      <w:r w:rsidRPr="00C9630B">
        <w:rPr>
          <w:i/>
        </w:rPr>
        <w:t>verlenging van de opleiding</w:t>
      </w:r>
      <w:r>
        <w:t xml:space="preserve"> is het doel om de intensivist i.o. de opleiding succesvol te laten afronden. Dit kan middels verlenging, al dan niet in combinatie met specifieke afspraken, voorwaarden en/of intensivering. </w:t>
      </w:r>
    </w:p>
    <w:p w14:paraId="23A56893" w14:textId="27DBE57C" w:rsidR="00C9630B" w:rsidRDefault="00C9630B" w:rsidP="002B6A3A">
      <w:r>
        <w:t xml:space="preserve">Verlenging vindt plaats voor maximaal 6 maanden. </w:t>
      </w:r>
    </w:p>
    <w:p w14:paraId="22B0C06F" w14:textId="573388CE" w:rsidR="00C9630B" w:rsidRDefault="00C9630B" w:rsidP="002B6A3A">
      <w:r>
        <w:t xml:space="preserve">Besluit tot verlenging wordt genomen tijdens </w:t>
      </w:r>
      <w:r w:rsidR="00960480">
        <w:t xml:space="preserve"> het </w:t>
      </w:r>
      <w:r>
        <w:t>voortgangsgesprek. Intensivist i.o. doet voorstel tot nieuw opleidingsplan dat bij akkoord van opleider wordt ter goedkeuring voorgelegd aan de GIC.</w:t>
      </w:r>
    </w:p>
    <w:p w14:paraId="025E009E" w14:textId="77777777" w:rsidR="001C2AA7" w:rsidRDefault="001C2AA7" w:rsidP="00E15634">
      <w:pPr>
        <w:pStyle w:val="Heading1"/>
      </w:pPr>
      <w:bookmarkStart w:id="7" w:name="_Toc2235030"/>
    </w:p>
    <w:p w14:paraId="6F597215" w14:textId="212E2569" w:rsidR="002B6A3A" w:rsidRPr="00CA6951" w:rsidRDefault="002B6A3A" w:rsidP="00E15634">
      <w:pPr>
        <w:pStyle w:val="Heading1"/>
        <w:rPr>
          <w:color w:val="auto"/>
        </w:rPr>
      </w:pPr>
      <w:r w:rsidRPr="00CA6951">
        <w:rPr>
          <w:color w:val="auto"/>
        </w:rPr>
        <w:t>Portfolio</w:t>
      </w:r>
      <w:bookmarkEnd w:id="7"/>
    </w:p>
    <w:p w14:paraId="557A7528" w14:textId="77777777" w:rsidR="002B6A3A" w:rsidRDefault="002B6A3A" w:rsidP="002B6A3A">
      <w:r>
        <w:t>Elke intensivist i.o. legt een portfolio aan. Dit portfolio bevat:</w:t>
      </w:r>
    </w:p>
    <w:p w14:paraId="55ED5E2A" w14:textId="77777777" w:rsidR="002B6A3A" w:rsidRDefault="002B6A3A" w:rsidP="0005092F">
      <w:pPr>
        <w:pStyle w:val="ListParagraph"/>
        <w:numPr>
          <w:ilvl w:val="0"/>
          <w:numId w:val="3"/>
        </w:numPr>
      </w:pPr>
      <w:r>
        <w:t>Het opleidingsschema</w:t>
      </w:r>
    </w:p>
    <w:p w14:paraId="0E425AE9" w14:textId="77777777" w:rsidR="002B6A3A" w:rsidRDefault="002B6A3A" w:rsidP="0005092F">
      <w:pPr>
        <w:pStyle w:val="ListParagraph"/>
        <w:numPr>
          <w:ilvl w:val="0"/>
          <w:numId w:val="3"/>
        </w:numPr>
      </w:pPr>
      <w:r>
        <w:t>Het persoonlijk opleidingsplan</w:t>
      </w:r>
    </w:p>
    <w:p w14:paraId="22A65478" w14:textId="77777777" w:rsidR="002B6A3A" w:rsidRDefault="002B6A3A" w:rsidP="0005092F">
      <w:pPr>
        <w:pStyle w:val="ListParagraph"/>
        <w:numPr>
          <w:ilvl w:val="0"/>
          <w:numId w:val="3"/>
        </w:numPr>
      </w:pPr>
      <w:r>
        <w:t>Mentor</w:t>
      </w:r>
    </w:p>
    <w:p w14:paraId="62033F6E" w14:textId="77777777" w:rsidR="002B6A3A" w:rsidRDefault="002B6A3A" w:rsidP="0005092F">
      <w:pPr>
        <w:pStyle w:val="ListParagraph"/>
        <w:numPr>
          <w:ilvl w:val="0"/>
          <w:numId w:val="3"/>
        </w:numPr>
      </w:pPr>
      <w:r>
        <w:t>Verslag van startgesprek</w:t>
      </w:r>
    </w:p>
    <w:p w14:paraId="31A555E0" w14:textId="77777777" w:rsidR="002B6A3A" w:rsidRDefault="002B6A3A" w:rsidP="0005092F">
      <w:pPr>
        <w:pStyle w:val="ListParagraph"/>
        <w:numPr>
          <w:ilvl w:val="0"/>
          <w:numId w:val="3"/>
        </w:numPr>
      </w:pPr>
      <w:r>
        <w:t>Verslag van voortgangsgesprekken</w:t>
      </w:r>
    </w:p>
    <w:p w14:paraId="2EDC2FF8" w14:textId="5F92EA5C" w:rsidR="002B6A3A" w:rsidRDefault="002B6A3A" w:rsidP="0005092F">
      <w:pPr>
        <w:pStyle w:val="ListParagraph"/>
        <w:numPr>
          <w:ilvl w:val="0"/>
          <w:numId w:val="3"/>
        </w:numPr>
      </w:pPr>
      <w:r>
        <w:t>KKB</w:t>
      </w:r>
      <w:r w:rsidR="002A1E83">
        <w:t>’</w:t>
      </w:r>
      <w:r>
        <w:t>s/evaluatie leerdoel van de week</w:t>
      </w:r>
    </w:p>
    <w:p w14:paraId="5028FC68" w14:textId="6B096485" w:rsidR="002B6A3A" w:rsidRDefault="00F41348" w:rsidP="0005092F">
      <w:pPr>
        <w:pStyle w:val="ListParagraph"/>
        <w:numPr>
          <w:ilvl w:val="0"/>
          <w:numId w:val="3"/>
        </w:numPr>
      </w:pPr>
      <w:r>
        <w:t>OSATS/</w:t>
      </w:r>
      <w:r w:rsidR="002B6A3A">
        <w:t>Vaardighedenlijst</w:t>
      </w:r>
    </w:p>
    <w:p w14:paraId="4F680E47" w14:textId="1B499D57" w:rsidR="002B6A3A" w:rsidRDefault="002B6A3A" w:rsidP="0005092F">
      <w:pPr>
        <w:pStyle w:val="ListParagraph"/>
        <w:numPr>
          <w:ilvl w:val="0"/>
          <w:numId w:val="3"/>
        </w:numPr>
      </w:pPr>
      <w:r>
        <w:t>EPA</w:t>
      </w:r>
      <w:r w:rsidR="000D67E3">
        <w:t>’</w:t>
      </w:r>
      <w:r>
        <w:t>s</w:t>
      </w:r>
    </w:p>
    <w:p w14:paraId="65F8943B" w14:textId="77777777" w:rsidR="002B6A3A" w:rsidRDefault="002B6A3A" w:rsidP="0005092F">
      <w:pPr>
        <w:pStyle w:val="ListParagraph"/>
        <w:numPr>
          <w:ilvl w:val="0"/>
          <w:numId w:val="3"/>
        </w:numPr>
      </w:pPr>
      <w:r>
        <w:t>Certificaten</w:t>
      </w:r>
    </w:p>
    <w:p w14:paraId="0C5B7E7E" w14:textId="0E92E55D" w:rsidR="002B6A3A" w:rsidRDefault="00925347" w:rsidP="0005092F">
      <w:pPr>
        <w:pStyle w:val="ListParagraph"/>
        <w:numPr>
          <w:ilvl w:val="0"/>
          <w:numId w:val="3"/>
        </w:numPr>
      </w:pPr>
      <w:r>
        <w:t>CATs/</w:t>
      </w:r>
      <w:r w:rsidR="002B6A3A">
        <w:t>Presentaties</w:t>
      </w:r>
    </w:p>
    <w:p w14:paraId="2D106032" w14:textId="77777777" w:rsidR="002B6A3A" w:rsidRDefault="002B6A3A" w:rsidP="0005092F">
      <w:pPr>
        <w:pStyle w:val="ListParagraph"/>
        <w:numPr>
          <w:ilvl w:val="0"/>
          <w:numId w:val="3"/>
        </w:numPr>
      </w:pPr>
      <w:r>
        <w:t>Publicaties</w:t>
      </w:r>
    </w:p>
    <w:p w14:paraId="68472F62" w14:textId="77777777" w:rsidR="002B6A3A" w:rsidRDefault="002B6A3A" w:rsidP="0005092F">
      <w:pPr>
        <w:pStyle w:val="ListParagraph"/>
        <w:numPr>
          <w:ilvl w:val="0"/>
          <w:numId w:val="3"/>
        </w:numPr>
      </w:pPr>
      <w:r>
        <w:t>Evt. eindbeoordeling externe stages</w:t>
      </w:r>
    </w:p>
    <w:p w14:paraId="0DF1BEE9" w14:textId="1A4D7053" w:rsidR="002B6A3A" w:rsidRDefault="002B6A3A" w:rsidP="002B6A3A">
      <w:r>
        <w:t>Het portfolio vormt de basis voor de voorgangsgesprekken en de eindbeoordeling.</w:t>
      </w:r>
      <w:r w:rsidR="00925347">
        <w:t xml:space="preserve"> </w:t>
      </w:r>
    </w:p>
    <w:p w14:paraId="45B73682" w14:textId="77777777" w:rsidR="00194527" w:rsidRDefault="00194527"/>
    <w:p w14:paraId="231206F6" w14:textId="128F4926" w:rsidR="00432ADD" w:rsidRPr="00CA6951" w:rsidRDefault="00432ADD" w:rsidP="002A1E83">
      <w:pPr>
        <w:pStyle w:val="Heading2"/>
        <w:rPr>
          <w:color w:val="auto"/>
        </w:rPr>
      </w:pPr>
      <w:bookmarkStart w:id="8" w:name="_Toc2235033"/>
      <w:r w:rsidRPr="00CA6951">
        <w:rPr>
          <w:color w:val="auto"/>
        </w:rPr>
        <w:t>Organisatie</w:t>
      </w:r>
      <w:bookmarkEnd w:id="8"/>
    </w:p>
    <w:p w14:paraId="26A46A6F" w14:textId="525EA4C5" w:rsidR="003D3315" w:rsidRDefault="003D3315">
      <w:r>
        <w:t xml:space="preserve">De opleiding IC wordt georganiseerd door een opleidingsteam </w:t>
      </w:r>
      <w:r w:rsidR="00B7520B">
        <w:t xml:space="preserve">dat </w:t>
      </w:r>
      <w:r>
        <w:t>bestaa</w:t>
      </w:r>
      <w:r w:rsidR="00B7520B">
        <w:t>t</w:t>
      </w:r>
      <w:r>
        <w:t xml:space="preserve"> uit </w:t>
      </w:r>
      <w:r w:rsidR="00EE29B0">
        <w:t>coördinatoren</w:t>
      </w:r>
      <w:r>
        <w:t xml:space="preserve"> en docenten die tevens de rol van mentor, simulatietrainer of intervisor op zich k</w:t>
      </w:r>
      <w:r w:rsidR="00C2758A">
        <w:t>unnen</w:t>
      </w:r>
      <w:r>
        <w:t xml:space="preserve"> nemen. Het opleidingsteam wordt ondersteund door een onderwijsondersteuner.</w:t>
      </w:r>
    </w:p>
    <w:p w14:paraId="6A3B2069" w14:textId="502E98B0" w:rsidR="00432ADD" w:rsidRPr="0035539A" w:rsidRDefault="00432ADD" w:rsidP="002A1E83">
      <w:pPr>
        <w:pStyle w:val="Heading3"/>
      </w:pPr>
      <w:bookmarkStart w:id="9" w:name="_Toc2235034"/>
      <w:r w:rsidRPr="0035539A">
        <w:t>Coördinatoren</w:t>
      </w:r>
      <w:bookmarkEnd w:id="9"/>
    </w:p>
    <w:p w14:paraId="61EBC126" w14:textId="2D9B7052" w:rsidR="00432ADD" w:rsidRDefault="00432ADD">
      <w:r>
        <w:t xml:space="preserve">De </w:t>
      </w:r>
      <w:r w:rsidR="0035539A">
        <w:t>coördinatie</w:t>
      </w:r>
      <w:r>
        <w:t xml:space="preserve"> van het onderwijs is geborgd binnen de portefeuille </w:t>
      </w:r>
      <w:r w:rsidR="00C2758A">
        <w:t>o</w:t>
      </w:r>
      <w:r>
        <w:t xml:space="preserve">pleiding. Binnen deze opleiding valt het onderwijs aan geneeskundestudenten, </w:t>
      </w:r>
      <w:r w:rsidR="00D81354">
        <w:t xml:space="preserve">klinische technologiestudenten, </w:t>
      </w:r>
      <w:r>
        <w:t xml:space="preserve">arts-assistenten en </w:t>
      </w:r>
      <w:r w:rsidR="00946729">
        <w:t>intensivist</w:t>
      </w:r>
      <w:r w:rsidR="000973E0">
        <w:t>en</w:t>
      </w:r>
      <w:r w:rsidR="00946729">
        <w:t xml:space="preserve"> i.o.</w:t>
      </w:r>
      <w:r>
        <w:t xml:space="preserve">. De portefeuille acht zich niet </w:t>
      </w:r>
      <w:r w:rsidR="000973E0" w:rsidRPr="002A1E83">
        <w:rPr>
          <w:i/>
        </w:rPr>
        <w:t>primair</w:t>
      </w:r>
      <w:r w:rsidR="000973E0">
        <w:t xml:space="preserve"> </w:t>
      </w:r>
      <w:r>
        <w:t>verantwoordelijk voor de (na)scholing van verpleegkundigen en intensivisten.</w:t>
      </w:r>
    </w:p>
    <w:p w14:paraId="7D701683" w14:textId="7DC0E394" w:rsidR="00432ADD" w:rsidRDefault="00432ADD">
      <w:r>
        <w:t xml:space="preserve">Op 1 </w:t>
      </w:r>
      <w:r w:rsidR="00B7520B">
        <w:t>j</w:t>
      </w:r>
      <w:r>
        <w:t>anuari 2019 bestaat de portefeuille uit de volgende leden</w:t>
      </w:r>
      <w:r w:rsidR="00C2758A">
        <w:t xml:space="preserve"> (inclusief vermelding van </w:t>
      </w:r>
      <w:r>
        <w:t>functie en voor w</w:t>
      </w:r>
      <w:r w:rsidR="0035539A">
        <w:t>elke opleidingen</w:t>
      </w:r>
      <w:r>
        <w:t xml:space="preserve"> zij primair</w:t>
      </w:r>
      <w:r w:rsidR="0035539A">
        <w:t xml:space="preserve"> aanspreekpunt zijn</w:t>
      </w:r>
      <w:r w:rsidR="00C2758A">
        <w:t>)</w:t>
      </w:r>
      <w:r>
        <w:t>:</w:t>
      </w:r>
    </w:p>
    <w:p w14:paraId="4C100B45" w14:textId="34576207" w:rsidR="00432ADD" w:rsidRPr="00432ADD" w:rsidRDefault="00432ADD" w:rsidP="00432ADD">
      <w:pPr>
        <w:pStyle w:val="ListParagraph"/>
        <w:numPr>
          <w:ilvl w:val="0"/>
          <w:numId w:val="1"/>
        </w:numPr>
      </w:pPr>
      <w:r w:rsidRPr="00432ADD">
        <w:t xml:space="preserve">Henrik Endeman, </w:t>
      </w:r>
      <w:r w:rsidR="00D81354">
        <w:t xml:space="preserve">opleider </w:t>
      </w:r>
      <w:r w:rsidR="00946729">
        <w:t>intensivist</w:t>
      </w:r>
      <w:r w:rsidR="00D81354">
        <w:t>en</w:t>
      </w:r>
      <w:r w:rsidR="00946729">
        <w:t xml:space="preserve"> i.o.</w:t>
      </w:r>
      <w:r w:rsidR="00D81354">
        <w:t xml:space="preserve"> </w:t>
      </w:r>
      <w:r w:rsidRPr="00432ADD">
        <w:t>en arts-assistenten</w:t>
      </w:r>
      <w:r w:rsidR="00960480">
        <w:t>;</w:t>
      </w:r>
    </w:p>
    <w:p w14:paraId="7CABB690" w14:textId="17586B8E" w:rsidR="00432ADD" w:rsidRDefault="00432ADD" w:rsidP="00432ADD">
      <w:pPr>
        <w:pStyle w:val="ListParagraph"/>
        <w:numPr>
          <w:ilvl w:val="0"/>
          <w:numId w:val="1"/>
        </w:numPr>
      </w:pPr>
      <w:r>
        <w:t xml:space="preserve">Jelle Epker, waarnemend opleider, </w:t>
      </w:r>
      <w:r w:rsidR="00946729">
        <w:t>intensivist</w:t>
      </w:r>
      <w:r w:rsidR="00BE28C5">
        <w:t xml:space="preserve">en </w:t>
      </w:r>
      <w:r w:rsidR="00946729">
        <w:t xml:space="preserve"> i.o</w:t>
      </w:r>
      <w:r>
        <w:t xml:space="preserve"> en arts-assistenten</w:t>
      </w:r>
      <w:r w:rsidR="00960480">
        <w:t>;</w:t>
      </w:r>
    </w:p>
    <w:p w14:paraId="3E2469B0" w14:textId="3622E53A" w:rsidR="00432ADD" w:rsidRDefault="00432ADD" w:rsidP="00432ADD">
      <w:pPr>
        <w:pStyle w:val="ListParagraph"/>
        <w:numPr>
          <w:ilvl w:val="0"/>
          <w:numId w:val="1"/>
        </w:numPr>
      </w:pPr>
      <w:r>
        <w:t xml:space="preserve">Eva Klijn, lid portefeuille, </w:t>
      </w:r>
      <w:r w:rsidR="00AE16BB">
        <w:t xml:space="preserve">arts-assistenten, </w:t>
      </w:r>
      <w:r w:rsidR="002A1E83">
        <w:t xml:space="preserve">simulatieonderwijs, </w:t>
      </w:r>
      <w:r w:rsidR="0035539A">
        <w:t>minoren</w:t>
      </w:r>
      <w:r w:rsidR="006034F9">
        <w:t xml:space="preserve">, </w:t>
      </w:r>
      <w:r w:rsidR="0035539A">
        <w:t>coassistenten</w:t>
      </w:r>
      <w:r w:rsidR="006034F9">
        <w:t xml:space="preserve"> en masteronderzoek</w:t>
      </w:r>
      <w:r w:rsidR="00960480">
        <w:t>;</w:t>
      </w:r>
    </w:p>
    <w:p w14:paraId="46D46B41" w14:textId="73C0B636" w:rsidR="00432ADD" w:rsidRDefault="00432ADD" w:rsidP="00432ADD">
      <w:pPr>
        <w:pStyle w:val="ListParagraph"/>
        <w:numPr>
          <w:ilvl w:val="0"/>
          <w:numId w:val="1"/>
        </w:numPr>
      </w:pPr>
      <w:r>
        <w:t xml:space="preserve">Gerrie Prins, lid </w:t>
      </w:r>
      <w:r w:rsidR="0035539A">
        <w:t>portefeuille</w:t>
      </w:r>
      <w:r>
        <w:t xml:space="preserve">, </w:t>
      </w:r>
      <w:r w:rsidR="00AE16BB">
        <w:t xml:space="preserve">arts-assistenten, </w:t>
      </w:r>
      <w:r>
        <w:t xml:space="preserve">minoren en </w:t>
      </w:r>
      <w:r w:rsidR="0035539A">
        <w:t>coassistenten</w:t>
      </w:r>
      <w:r>
        <w:t>, simulatieonderwijs</w:t>
      </w:r>
      <w:r w:rsidR="00960480">
        <w:t>;</w:t>
      </w:r>
    </w:p>
    <w:p w14:paraId="698F4EED" w14:textId="431B3525" w:rsidR="00432ADD" w:rsidRDefault="00432ADD" w:rsidP="00432ADD">
      <w:pPr>
        <w:pStyle w:val="ListParagraph"/>
        <w:numPr>
          <w:ilvl w:val="0"/>
          <w:numId w:val="1"/>
        </w:numPr>
      </w:pPr>
      <w:r>
        <w:t xml:space="preserve">Karen Bokhoven, </w:t>
      </w:r>
      <w:r w:rsidR="006034F9">
        <w:t xml:space="preserve">lid portefeuille, </w:t>
      </w:r>
      <w:r w:rsidR="00AE16BB">
        <w:t xml:space="preserve">arts-assistenten, </w:t>
      </w:r>
      <w:r>
        <w:t>simulatieonderwijs</w:t>
      </w:r>
      <w:r w:rsidR="008454C0">
        <w:t xml:space="preserve"> </w:t>
      </w:r>
      <w:r w:rsidRPr="00432ADD">
        <w:t xml:space="preserve"> </w:t>
      </w:r>
      <w:r w:rsidR="00960480">
        <w:t>.</w:t>
      </w:r>
    </w:p>
    <w:p w14:paraId="4B2E1EF2" w14:textId="574B6EE8" w:rsidR="00432ADD" w:rsidRDefault="00432ADD">
      <w:r>
        <w:lastRenderedPageBreak/>
        <w:t>De leden van de portefeuille acteren allen ook als docent, mentor (behoudens de op</w:t>
      </w:r>
      <w:r w:rsidR="0035539A">
        <w:t>l</w:t>
      </w:r>
      <w:r>
        <w:t>eider) en/of simulatietrainer (mits gekwalificeerd). Zij zijn allen in het bezit van</w:t>
      </w:r>
      <w:r w:rsidR="00CB32C0">
        <w:t xml:space="preserve"> de </w:t>
      </w:r>
      <w:r w:rsidR="00C06D8D">
        <w:t>TtT III</w:t>
      </w:r>
      <w:r>
        <w:t xml:space="preserve"> of soortgelijke kwalificatie.</w:t>
      </w:r>
      <w:r w:rsidR="00FB1F40">
        <w:t xml:space="preserve"> </w:t>
      </w:r>
      <w:r w:rsidR="00C06D8D">
        <w:t>Daarnaast hebben zij cursussen gevolgd specifiek geric</w:t>
      </w:r>
      <w:r w:rsidR="00B7520B">
        <w:t>h</w:t>
      </w:r>
      <w:r w:rsidR="00C06D8D">
        <w:t xml:space="preserve">t op het opleiderschap (TtT IV, Masterclass Startende Opleider, of soortgelijks) of zijn </w:t>
      </w:r>
      <w:r w:rsidR="00B7520B">
        <w:t>van plan</w:t>
      </w:r>
      <w:r w:rsidR="00C06D8D">
        <w:t xml:space="preserve"> dit te doen binnen een termijn van 2,5 jaar. </w:t>
      </w:r>
      <w:r w:rsidR="00FB1F40">
        <w:t>Gezamenlijk vormen zij de Opleidings Overleg Groep (OOG).</w:t>
      </w:r>
    </w:p>
    <w:p w14:paraId="2DCB92DE" w14:textId="3D50A9C4" w:rsidR="00432ADD" w:rsidRPr="002A1E83" w:rsidRDefault="00432ADD" w:rsidP="002A1E83">
      <w:pPr>
        <w:pStyle w:val="Heading3"/>
      </w:pPr>
      <w:bookmarkStart w:id="10" w:name="_Toc2235035"/>
      <w:r w:rsidRPr="002A1E83">
        <w:t>Docenten</w:t>
      </w:r>
      <w:bookmarkEnd w:id="10"/>
    </w:p>
    <w:p w14:paraId="5A8D9EB7" w14:textId="203289CC" w:rsidR="0035539A" w:rsidRDefault="001509A8">
      <w:r w:rsidRPr="001509A8">
        <w:t xml:space="preserve">Alle </w:t>
      </w:r>
      <w:r>
        <w:t xml:space="preserve">docenten </w:t>
      </w:r>
      <w:r w:rsidRPr="001509A8">
        <w:t xml:space="preserve">zijn in het bezit van </w:t>
      </w:r>
      <w:r w:rsidR="00C06D8D">
        <w:t>TtT III</w:t>
      </w:r>
      <w:r>
        <w:t xml:space="preserve"> </w:t>
      </w:r>
      <w:r w:rsidR="002B6A3A">
        <w:t>of soortgelij</w:t>
      </w:r>
      <w:r w:rsidR="00AE16BB">
        <w:t>k</w:t>
      </w:r>
      <w:r w:rsidR="002B6A3A">
        <w:t xml:space="preserve"> certificaat </w:t>
      </w:r>
      <w:r w:rsidRPr="001509A8">
        <w:t xml:space="preserve">of </w:t>
      </w:r>
      <w:r>
        <w:t xml:space="preserve">behalen </w:t>
      </w:r>
      <w:r w:rsidRPr="001509A8">
        <w:t>d</w:t>
      </w:r>
      <w:r>
        <w:t>it</w:t>
      </w:r>
      <w:r w:rsidRPr="001509A8">
        <w:t xml:space="preserve"> binnen de termijn van dit opleidingsplan.</w:t>
      </w:r>
      <w:r w:rsidR="003D3315">
        <w:t xml:space="preserve"> Een aantal docenten acteert ook als simulatietrainer, mentor of intervisor. De docenten zijn georganiseerd binnen portefeuilles. Onderwijs wordt toebedeeld aan een portefeuille (IC </w:t>
      </w:r>
      <w:r w:rsidR="002B6A3A">
        <w:t>kern</w:t>
      </w:r>
      <w:r w:rsidR="003D3315">
        <w:t xml:space="preserve">curriculum) of aan een persoon met een bepaalde expertise. </w:t>
      </w:r>
      <w:r w:rsidR="00C2758A">
        <w:t>I</w:t>
      </w:r>
      <w:r w:rsidR="003D3315">
        <w:t>n opzet zouden alle docenten al het onderwijs moeten kunnen geven (beh</w:t>
      </w:r>
      <w:r w:rsidR="00C2758A">
        <w:t>alve</w:t>
      </w:r>
      <w:r w:rsidR="003D3315">
        <w:t xml:space="preserve"> simulatietrainingen en intervisie).</w:t>
      </w:r>
    </w:p>
    <w:p w14:paraId="04B3724A" w14:textId="1D436283" w:rsidR="00432ADD" w:rsidRPr="002A1E83" w:rsidRDefault="00432ADD" w:rsidP="002A1E83">
      <w:pPr>
        <w:pStyle w:val="Heading3"/>
      </w:pPr>
      <w:bookmarkStart w:id="11" w:name="_Toc2235036"/>
      <w:r w:rsidRPr="002A1E83">
        <w:t>Simulatietrainers</w:t>
      </w:r>
      <w:bookmarkEnd w:id="11"/>
    </w:p>
    <w:p w14:paraId="7E627B86" w14:textId="3F81A002" w:rsidR="0035539A" w:rsidRDefault="0035539A">
      <w:r>
        <w:t>Het simulatieonderwijs wordt verzorgd door docenten met een General Instructor Course certificaat (GIC) of soortgelijke ople</w:t>
      </w:r>
      <w:r w:rsidR="001509A8">
        <w:t>i</w:t>
      </w:r>
      <w:r>
        <w:t>ding.</w:t>
      </w:r>
    </w:p>
    <w:p w14:paraId="5230DF94" w14:textId="2FE4D18C" w:rsidR="0035539A" w:rsidRPr="002A1E83" w:rsidRDefault="0035539A" w:rsidP="002A1E83">
      <w:pPr>
        <w:pStyle w:val="Heading3"/>
      </w:pPr>
      <w:bookmarkStart w:id="12" w:name="_Toc2235037"/>
      <w:r w:rsidRPr="002A1E83">
        <w:t>Mentoren</w:t>
      </w:r>
      <w:bookmarkEnd w:id="12"/>
    </w:p>
    <w:p w14:paraId="7847A23A" w14:textId="1263BE05" w:rsidR="0035539A" w:rsidRPr="0035539A" w:rsidRDefault="0035539A">
      <w:r w:rsidRPr="0035539A">
        <w:t xml:space="preserve">Elke </w:t>
      </w:r>
      <w:r w:rsidR="00946729">
        <w:t>intensivist i.o.</w:t>
      </w:r>
      <w:r w:rsidRPr="0035539A">
        <w:t xml:space="preserve"> of arts-assistent kiest een men</w:t>
      </w:r>
      <w:r>
        <w:t xml:space="preserve">tor. </w:t>
      </w:r>
      <w:r w:rsidR="001509A8">
        <w:t xml:space="preserve">Mentoren zijn aangesteld in overleg met de portefeuille </w:t>
      </w:r>
      <w:r w:rsidR="00C2758A">
        <w:t>O</w:t>
      </w:r>
      <w:r w:rsidR="001509A8">
        <w:t xml:space="preserve">pleiding. </w:t>
      </w:r>
      <w:r>
        <w:t>Alle mentoren</w:t>
      </w:r>
      <w:r w:rsidR="002A1E83">
        <w:t xml:space="preserve"> hebben een opleiding</w:t>
      </w:r>
      <w:r>
        <w:t xml:space="preserve"> </w:t>
      </w:r>
      <w:r w:rsidR="00AE16BB">
        <w:t>gericht op</w:t>
      </w:r>
      <w:r>
        <w:t xml:space="preserve"> mentorschap afgeron</w:t>
      </w:r>
      <w:r w:rsidR="00C06D8D">
        <w:t xml:space="preserve">d </w:t>
      </w:r>
      <w:r>
        <w:t xml:space="preserve">of zijn voornemens dat te doen binnen de termijn van dit opleidingsplan. </w:t>
      </w:r>
    </w:p>
    <w:p w14:paraId="3CE9D64C" w14:textId="51B5E067" w:rsidR="0035539A" w:rsidRPr="00B25D44" w:rsidRDefault="0035539A" w:rsidP="002A1E83">
      <w:pPr>
        <w:pStyle w:val="Heading3"/>
      </w:pPr>
      <w:bookmarkStart w:id="13" w:name="_Toc2235038"/>
      <w:r w:rsidRPr="00B25D44">
        <w:t>Intervisor</w:t>
      </w:r>
      <w:bookmarkEnd w:id="13"/>
    </w:p>
    <w:p w14:paraId="496E9DF1" w14:textId="2306BE9C" w:rsidR="003D3315" w:rsidRPr="003D3315" w:rsidRDefault="003D3315">
      <w:r>
        <w:t>Intervisie wordt begeleid door een ervaren intervisor die geen deel uitmaakt van de portefeuille Opleiding</w:t>
      </w:r>
      <w:r w:rsidR="00C2758A">
        <w:t>.</w:t>
      </w:r>
    </w:p>
    <w:p w14:paraId="3D26F8CF" w14:textId="14272602" w:rsidR="00432ADD" w:rsidRDefault="00432ADD" w:rsidP="002A1E83">
      <w:pPr>
        <w:pStyle w:val="Heading3"/>
      </w:pPr>
      <w:bookmarkStart w:id="14" w:name="_Toc2235039"/>
      <w:r>
        <w:t>Onderwijsondersteuner</w:t>
      </w:r>
      <w:bookmarkEnd w:id="14"/>
    </w:p>
    <w:p w14:paraId="3241CED6" w14:textId="5DCEB286" w:rsidR="00C06D8D" w:rsidRDefault="00B73683">
      <w:r>
        <w:t xml:space="preserve">De onderwijsondersteuner is de </w:t>
      </w:r>
      <w:r w:rsidR="001414B9">
        <w:t>onderwijskundig en logistiek manager van de portefeuille Opleiding.</w:t>
      </w:r>
    </w:p>
    <w:p w14:paraId="5DA3A5BE" w14:textId="6A1A511F" w:rsidR="00C06D8D" w:rsidRDefault="00C06D8D"/>
    <w:p w14:paraId="0EA71012" w14:textId="07A8DDC1" w:rsidR="00C06D8D" w:rsidRPr="00CA6951" w:rsidRDefault="00C06D8D" w:rsidP="002A1E83">
      <w:pPr>
        <w:pStyle w:val="Heading1"/>
        <w:rPr>
          <w:color w:val="auto"/>
        </w:rPr>
      </w:pPr>
      <w:bookmarkStart w:id="15" w:name="_Toc2235040"/>
      <w:r w:rsidRPr="00CA6951">
        <w:rPr>
          <w:color w:val="auto"/>
        </w:rPr>
        <w:t>Kwaliteitsbewaking</w:t>
      </w:r>
      <w:bookmarkEnd w:id="15"/>
    </w:p>
    <w:p w14:paraId="744FF613" w14:textId="235FA51D" w:rsidR="00C06D8D" w:rsidRDefault="00C06D8D">
      <w:r>
        <w:t xml:space="preserve">Kwaliteitsbewaking vindt plaats </w:t>
      </w:r>
      <w:r w:rsidR="00C2758A">
        <w:t>door</w:t>
      </w:r>
      <w:r>
        <w:t>:</w:t>
      </w:r>
    </w:p>
    <w:p w14:paraId="7AF752D7" w14:textId="05D2AC21" w:rsidR="00EF42C2" w:rsidRDefault="00C06D8D" w:rsidP="0004082B">
      <w:pPr>
        <w:pStyle w:val="ListParagraph"/>
        <w:numPr>
          <w:ilvl w:val="0"/>
          <w:numId w:val="1"/>
        </w:numPr>
      </w:pPr>
      <w:r>
        <w:t>DRECT</w:t>
      </w:r>
      <w:r w:rsidR="00960480">
        <w:t>;</w:t>
      </w:r>
    </w:p>
    <w:p w14:paraId="6FC3FA8C" w14:textId="7E221FBD" w:rsidR="00C06D8D" w:rsidRDefault="00C06D8D" w:rsidP="0004082B">
      <w:pPr>
        <w:pStyle w:val="ListParagraph"/>
        <w:numPr>
          <w:ilvl w:val="0"/>
          <w:numId w:val="1"/>
        </w:numPr>
      </w:pPr>
      <w:r>
        <w:t>SET-Q</w:t>
      </w:r>
      <w:r w:rsidR="00960480">
        <w:t>;</w:t>
      </w:r>
    </w:p>
    <w:p w14:paraId="48EFEC63" w14:textId="7E2886E0" w:rsidR="00EF42C2" w:rsidRDefault="00C06D8D" w:rsidP="0004082B">
      <w:pPr>
        <w:pStyle w:val="ListParagraph"/>
        <w:numPr>
          <w:ilvl w:val="0"/>
          <w:numId w:val="1"/>
        </w:numPr>
      </w:pPr>
      <w:r>
        <w:t xml:space="preserve">Opleidingsvergadering met </w:t>
      </w:r>
      <w:r w:rsidR="00946729">
        <w:t>intensivist</w:t>
      </w:r>
      <w:r w:rsidR="00FA0307">
        <w:t>en</w:t>
      </w:r>
      <w:r w:rsidR="00946729">
        <w:t xml:space="preserve"> i.o</w:t>
      </w:r>
      <w:r w:rsidR="00FA0307">
        <w:t>.</w:t>
      </w:r>
      <w:r>
        <w:t xml:space="preserve"> (4-6x/jaar)</w:t>
      </w:r>
      <w:r w:rsidR="00960480">
        <w:t>;</w:t>
      </w:r>
    </w:p>
    <w:p w14:paraId="2BA90166" w14:textId="73CB2AE5" w:rsidR="00C06D8D" w:rsidRDefault="00C06D8D" w:rsidP="0004082B">
      <w:pPr>
        <w:pStyle w:val="ListParagraph"/>
        <w:numPr>
          <w:ilvl w:val="0"/>
          <w:numId w:val="1"/>
        </w:numPr>
      </w:pPr>
      <w:r>
        <w:t>Terugkoppeling</w:t>
      </w:r>
      <w:r w:rsidR="00EF42C2">
        <w:t xml:space="preserve"> vanuit </w:t>
      </w:r>
      <w:r w:rsidR="00946729">
        <w:t>intensivist i.o.</w:t>
      </w:r>
      <w:r w:rsidR="00FA0307">
        <w:t xml:space="preserve"> </w:t>
      </w:r>
      <w:r w:rsidR="00EF42C2">
        <w:t>na afloop van eindbeoordeling</w:t>
      </w:r>
      <w:r w:rsidR="00960480">
        <w:t>;</w:t>
      </w:r>
    </w:p>
    <w:p w14:paraId="365CEB9F" w14:textId="54398635" w:rsidR="00EF42C2" w:rsidRDefault="00EF42C2" w:rsidP="00C06D8D">
      <w:pPr>
        <w:pStyle w:val="ListParagraph"/>
        <w:numPr>
          <w:ilvl w:val="0"/>
          <w:numId w:val="1"/>
        </w:numPr>
      </w:pPr>
      <w:r>
        <w:t>Terugkoppeling vanuit oud-</w:t>
      </w:r>
      <w:r w:rsidR="00946729">
        <w:t>intensivist</w:t>
      </w:r>
      <w:r w:rsidR="00FA0307">
        <w:t>en</w:t>
      </w:r>
      <w:r w:rsidR="00946729">
        <w:t xml:space="preserve"> i.o.</w:t>
      </w:r>
      <w:r w:rsidR="00FA0307">
        <w:t xml:space="preserve"> </w:t>
      </w:r>
      <w:r>
        <w:t xml:space="preserve">1 jaar na </w:t>
      </w:r>
      <w:r w:rsidR="00FA0307">
        <w:t>beëindigen</w:t>
      </w:r>
      <w:r>
        <w:t xml:space="preserve"> opleiding</w:t>
      </w:r>
      <w:r w:rsidR="00960480">
        <w:t>;</w:t>
      </w:r>
    </w:p>
    <w:p w14:paraId="35788A5C" w14:textId="3DDE7233" w:rsidR="00EF42C2" w:rsidRDefault="00EF42C2" w:rsidP="00C06D8D">
      <w:pPr>
        <w:pStyle w:val="ListParagraph"/>
        <w:numPr>
          <w:ilvl w:val="0"/>
          <w:numId w:val="1"/>
        </w:numPr>
      </w:pPr>
      <w:r>
        <w:t>Jaargesprek met de COCR</w:t>
      </w:r>
      <w:r w:rsidR="00960480">
        <w:t>;</w:t>
      </w:r>
    </w:p>
    <w:p w14:paraId="7662E137" w14:textId="19CFEB4B" w:rsidR="00EF42C2" w:rsidRDefault="00EF42C2" w:rsidP="00C06D8D">
      <w:pPr>
        <w:pStyle w:val="ListParagraph"/>
        <w:numPr>
          <w:ilvl w:val="0"/>
          <w:numId w:val="1"/>
        </w:numPr>
      </w:pPr>
      <w:r>
        <w:t>Proefvisitatie 1 jaar voorafgaand aan formele visitatie</w:t>
      </w:r>
      <w:r w:rsidR="00960480">
        <w:t>.</w:t>
      </w:r>
    </w:p>
    <w:p w14:paraId="22D74493" w14:textId="31C03E4E" w:rsidR="00EF42C2" w:rsidRDefault="00EF42C2" w:rsidP="00EF42C2">
      <w:r>
        <w:t>Voor alle onderdelen geldt dat naar aanleiding van bevindingen uit bovenstaande een PDCA</w:t>
      </w:r>
      <w:r w:rsidR="00B7520B">
        <w:t>-</w:t>
      </w:r>
      <w:r>
        <w:t xml:space="preserve">cyclus wordt opgestart met de </w:t>
      </w:r>
      <w:r w:rsidR="00946729">
        <w:t>intensivist</w:t>
      </w:r>
      <w:r w:rsidR="00FA0307">
        <w:t>en</w:t>
      </w:r>
      <w:r w:rsidR="00946729">
        <w:t xml:space="preserve"> i.o.</w:t>
      </w:r>
      <w:r>
        <w:t xml:space="preserve"> </w:t>
      </w:r>
      <w:r w:rsidR="00B7520B">
        <w:t xml:space="preserve">die </w:t>
      </w:r>
      <w:r>
        <w:t xml:space="preserve">wordt voorgelegd en goedgekeurd in de stafvergadering, </w:t>
      </w:r>
      <w:r w:rsidR="00C2758A">
        <w:t xml:space="preserve">met uitzondering van </w:t>
      </w:r>
      <w:r>
        <w:t>bevindingen uit de SET-Q die door de opleider persoonlijk worden terug</w:t>
      </w:r>
      <w:r w:rsidR="0004082B">
        <w:t>ge</w:t>
      </w:r>
      <w:r>
        <w:t xml:space="preserve">koppeld naar </w:t>
      </w:r>
      <w:r w:rsidR="00B7520B">
        <w:t xml:space="preserve">het </w:t>
      </w:r>
      <w:r w:rsidR="0004082B">
        <w:t xml:space="preserve">betreffende </w:t>
      </w:r>
      <w:r>
        <w:t>staflid.</w:t>
      </w:r>
      <w:r w:rsidR="008454C0">
        <w:t xml:space="preserve"> </w:t>
      </w:r>
    </w:p>
    <w:p w14:paraId="0324BA37" w14:textId="77777777" w:rsidR="00BC0BDE" w:rsidRDefault="00BC0BDE">
      <w:r>
        <w:br w:type="page"/>
      </w:r>
    </w:p>
    <w:p w14:paraId="4C79437E" w14:textId="023705DA" w:rsidR="00A30BAA" w:rsidRPr="00E86631" w:rsidRDefault="00ED0AEF" w:rsidP="00A30BAA">
      <w:pPr>
        <w:pStyle w:val="Heading2"/>
        <w:rPr>
          <w:color w:val="auto"/>
        </w:rPr>
      </w:pPr>
      <w:bookmarkStart w:id="16" w:name="_Toc2235021"/>
      <w:r w:rsidRPr="00E86631">
        <w:rPr>
          <w:color w:val="auto"/>
        </w:rPr>
        <w:lastRenderedPageBreak/>
        <w:t>Bijlage I</w:t>
      </w:r>
      <w:r w:rsidRPr="00E86631">
        <w:rPr>
          <w:color w:val="auto"/>
        </w:rPr>
        <w:tab/>
      </w:r>
      <w:r w:rsidRPr="00E86631">
        <w:rPr>
          <w:color w:val="auto"/>
        </w:rPr>
        <w:tab/>
        <w:t>S</w:t>
      </w:r>
      <w:r w:rsidR="00A30BAA" w:rsidRPr="00E86631">
        <w:rPr>
          <w:color w:val="auto"/>
        </w:rPr>
        <w:t>tages</w:t>
      </w:r>
      <w:bookmarkEnd w:id="16"/>
    </w:p>
    <w:p w14:paraId="63A7D5F3" w14:textId="77777777" w:rsidR="009C718F" w:rsidRDefault="009C718F" w:rsidP="00A30BAA">
      <w:pPr>
        <w:pStyle w:val="Heading3"/>
        <w:rPr>
          <w:i/>
        </w:rPr>
      </w:pPr>
      <w:bookmarkStart w:id="17" w:name="_Toc2235022"/>
    </w:p>
    <w:p w14:paraId="631F0439" w14:textId="75B96014" w:rsidR="00A30BAA" w:rsidRPr="00A30BAA" w:rsidRDefault="00A30BAA" w:rsidP="00A30BAA">
      <w:pPr>
        <w:pStyle w:val="Heading3"/>
        <w:rPr>
          <w:i/>
        </w:rPr>
      </w:pPr>
      <w:r w:rsidRPr="00A30BAA">
        <w:rPr>
          <w:i/>
        </w:rPr>
        <w:t>Centrale stage</w:t>
      </w:r>
      <w:bookmarkEnd w:id="17"/>
    </w:p>
    <w:p w14:paraId="37F1FB8A" w14:textId="7D61C5F4" w:rsidR="00A30BAA" w:rsidRDefault="00A30BAA" w:rsidP="00A30BAA">
      <w:r>
        <w:t>De centrale stage vindt plaats op de IC’s van het EMC</w:t>
      </w:r>
      <w:r w:rsidR="009C718F">
        <w:t xml:space="preserve"> en duurt 11 tot 21 maanden</w:t>
      </w:r>
      <w:r>
        <w:t>. In de huidige organisatie is er een IC op de 4</w:t>
      </w:r>
      <w:r w:rsidRPr="002D4C45">
        <w:rPr>
          <w:vertAlign w:val="superscript"/>
        </w:rPr>
        <w:t>e</w:t>
      </w:r>
      <w:r>
        <w:t xml:space="preserve"> verdieping  (gemengd, met minder accent op post-cardiothoracale chirurgische zorg en cardiologie) en de 6</w:t>
      </w:r>
      <w:r w:rsidRPr="00391A4E">
        <w:rPr>
          <w:vertAlign w:val="superscript"/>
        </w:rPr>
        <w:t>e</w:t>
      </w:r>
      <w:r>
        <w:t xml:space="preserve"> verdieping (met een accent op post-cardiothoracale chirurgische zorg en cardiologie). De opleiding vindt plaats op beide afdelingen. Binnen het persoonlijk opleidingsplan wordt de verdeling over beide IC’s besproken. De verdeling hangt af van competentieniveau, ervaring en profiel, maar altijd met de garantie dat alle opleidingscompetenties (EPA’s) behaald kunnen worden. </w:t>
      </w:r>
    </w:p>
    <w:p w14:paraId="594BA823" w14:textId="77777777" w:rsidR="00A30BAA" w:rsidRPr="005D76B8" w:rsidRDefault="00A30BAA" w:rsidP="00A30BAA">
      <w:pPr>
        <w:pStyle w:val="Heading3"/>
        <w:rPr>
          <w:i/>
        </w:rPr>
      </w:pPr>
      <w:bookmarkStart w:id="18" w:name="_Toc2235023"/>
      <w:r>
        <w:rPr>
          <w:i/>
        </w:rPr>
        <w:t>Anesthesiologiestage</w:t>
      </w:r>
      <w:bookmarkEnd w:id="18"/>
    </w:p>
    <w:p w14:paraId="467E19BC" w14:textId="2C15C661" w:rsidR="00A30BAA" w:rsidRDefault="00A30BAA" w:rsidP="00A30BAA">
      <w:r>
        <w:t xml:space="preserve">De anesthesiologiestage vindt in de eerste 1 tot 3 maanden van de opleiding plaats voor niet-anesthesisten. De duur is afhankelijk van het competentieniveau van de intensivist i.o.; het doel is te voldoen aan de ingangseisen van EPA1 (3 maanden). Deze stage vindt plaats in het EMC of een regionale opleidingskliniek voor de anesthesiologie. Beoordeling vindt plaats door de (regionale) opleider anesthesiologie aan de hand van de bijbehorende EPA’s voor de opleiding Intensive Care. De anesthesiologiestage maakt deel uit van het persoonlijk opleidingsplan. </w:t>
      </w:r>
      <w:r w:rsidR="00FB77D6">
        <w:t>Deze stage wordt idealiter (deels) uitgevoerd worden voorafgaand aan start van de IC opleiding.</w:t>
      </w:r>
    </w:p>
    <w:p w14:paraId="2E50A653" w14:textId="47BCF497" w:rsidR="00506591" w:rsidRDefault="00506591" w:rsidP="00A30BAA">
      <w:pPr>
        <w:pStyle w:val="Heading3"/>
        <w:rPr>
          <w:i/>
        </w:rPr>
      </w:pPr>
      <w:bookmarkStart w:id="19" w:name="_Toc2235024"/>
      <w:r>
        <w:rPr>
          <w:i/>
        </w:rPr>
        <w:t>Acute Interne &amp; Infectiologie stage</w:t>
      </w:r>
    </w:p>
    <w:p w14:paraId="6DAAED11" w14:textId="77777777" w:rsidR="00FB77D6" w:rsidRDefault="00506591" w:rsidP="00FB77D6">
      <w:r>
        <w:t xml:space="preserve">De Acute Interne &amp; Infectie stage vindt in de eerste 1 tot 3 maanden van de opleiding plaats voor niet-beschouwend specialisten. De duur is afhankelijk van het competentieniveau van de intensivist i.o.; het doel is om kennis op te doen over de wijze waarop beschouwend specialisten hun differentiaal diagnose opbouwen en basale kennis van de infectiologie. Deze stage vindt plaats in het EMC of een regionale opleidingskliniek voor de Interne Geneeskunde. Beoordeling vindt plaats door de (regionale) opleider Interne Geneeskunde aan de hand van de bijbehorende EPA’s voor de opleiding Intensive Care. De stage maakt deel uit van het persoonlijk opleidingsplan. </w:t>
      </w:r>
      <w:r w:rsidR="00FB77D6">
        <w:t>Deze stage wordt idealiter (deels) uitgevoerd worden voorafgaand aan start van de IC opleiding.</w:t>
      </w:r>
    </w:p>
    <w:p w14:paraId="6EAE2506" w14:textId="670990B9" w:rsidR="00A30BAA" w:rsidRPr="005D76B8" w:rsidRDefault="00A30BAA" w:rsidP="00A30BAA">
      <w:pPr>
        <w:pStyle w:val="Heading3"/>
        <w:rPr>
          <w:i/>
        </w:rPr>
      </w:pPr>
      <w:r>
        <w:rPr>
          <w:i/>
        </w:rPr>
        <w:t>Introductieweek</w:t>
      </w:r>
      <w:bookmarkEnd w:id="19"/>
    </w:p>
    <w:p w14:paraId="29CF4E51" w14:textId="77777777" w:rsidR="00A30BAA" w:rsidRDefault="00A30BAA" w:rsidP="00A30BAA">
      <w:r>
        <w:t>De introductieweek vindt plaats bij aanvang van de opleiding. Het doel hiervan is om de intensivisten i.o. bekend te maken met de werkwijze van de IC, protocollen, IC-specifieke programmatuur, et cetera. Tijdens de eerste werkweek op de 6</w:t>
      </w:r>
      <w:r w:rsidRPr="0017069E">
        <w:rPr>
          <w:vertAlign w:val="superscript"/>
        </w:rPr>
        <w:t>e</w:t>
      </w:r>
      <w:r>
        <w:t xml:space="preserve"> verdieping wordt een-op-een introductie gegeven aan de intensivist i.o. door één van de intensivisten.</w:t>
      </w:r>
    </w:p>
    <w:p w14:paraId="10FC4BED" w14:textId="77777777" w:rsidR="00A30BAA" w:rsidRPr="005D76B8" w:rsidRDefault="00A30BAA" w:rsidP="00A30BAA">
      <w:pPr>
        <w:pStyle w:val="Heading3"/>
        <w:rPr>
          <w:i/>
        </w:rPr>
      </w:pPr>
      <w:bookmarkStart w:id="20" w:name="_Toc2235025"/>
      <w:r w:rsidRPr="005D76B8">
        <w:rPr>
          <w:i/>
        </w:rPr>
        <w:t>Supervisorstage</w:t>
      </w:r>
      <w:bookmarkEnd w:id="20"/>
    </w:p>
    <w:p w14:paraId="39F9760D" w14:textId="77777777" w:rsidR="00A30BAA" w:rsidRDefault="00A30BAA" w:rsidP="00A30BAA">
      <w:r>
        <w:t xml:space="preserve">De supervisorstage vindt plaats gedurende de laatste 3 maanden van de opleiding. Deze stage duurt minimaal 1 en maximaal 3 maanden. In alle gevallen is er een ‘hypervisor’ beschikbaar voor overleg. Deze stage is altijd in het EMC. Leerdoel is om als zelfstandig intensivist te functioneren. Of de intensivist i.o. geschikt is voor de supervisorstage wordt besproken in het Overleg OpleidingsGroep (OOG). </w:t>
      </w:r>
    </w:p>
    <w:p w14:paraId="521D04E6" w14:textId="77777777" w:rsidR="00C15E25" w:rsidRDefault="00C15E25" w:rsidP="00A30BAA">
      <w:pPr>
        <w:pStyle w:val="Heading3"/>
        <w:rPr>
          <w:i/>
        </w:rPr>
      </w:pPr>
      <w:bookmarkStart w:id="21" w:name="_Toc2235026"/>
    </w:p>
    <w:p w14:paraId="3E51C35F" w14:textId="77777777" w:rsidR="00C15E25" w:rsidRDefault="00C15E25" w:rsidP="00A30BAA">
      <w:pPr>
        <w:pStyle w:val="Heading3"/>
        <w:rPr>
          <w:i/>
        </w:rPr>
      </w:pPr>
    </w:p>
    <w:p w14:paraId="0BAB6232" w14:textId="77777777" w:rsidR="00C15E25" w:rsidRDefault="00C15E25" w:rsidP="00A30BAA">
      <w:pPr>
        <w:pStyle w:val="Heading3"/>
        <w:rPr>
          <w:i/>
        </w:rPr>
      </w:pPr>
    </w:p>
    <w:p w14:paraId="48E2D109" w14:textId="77777777" w:rsidR="00C15E25" w:rsidRPr="00C15E25" w:rsidRDefault="00C15E25" w:rsidP="00C15E25">
      <w:pPr>
        <w:rPr>
          <w:lang w:eastAsia="nl-NL"/>
        </w:rPr>
      </w:pPr>
    </w:p>
    <w:p w14:paraId="323297FB" w14:textId="77777777" w:rsidR="00A30BAA" w:rsidRPr="005D76B8" w:rsidRDefault="00A30BAA" w:rsidP="00A30BAA">
      <w:pPr>
        <w:pStyle w:val="Heading3"/>
        <w:rPr>
          <w:i/>
        </w:rPr>
      </w:pPr>
      <w:r>
        <w:rPr>
          <w:i/>
        </w:rPr>
        <w:lastRenderedPageBreak/>
        <w:t>Perifere stage</w:t>
      </w:r>
      <w:bookmarkEnd w:id="21"/>
    </w:p>
    <w:p w14:paraId="59FD480E" w14:textId="77777777" w:rsidR="00A30BAA" w:rsidRDefault="00A30BAA" w:rsidP="00A30BAA">
      <w:r>
        <w:t xml:space="preserve">De perifere stage heeft als doel de intensivist i.o. de mogelijkheid te bieden alle competenties van de EPA’s te behalen, in het bijzonder diegene die minder makkelijk in de setting van een academische ziekenhuis zijn te realiseren, bijvoorbeeld de initiële resuscitatie en reanimatie van een patiënt (vaak wordt dit in de academische centra door de anesthesiologie gedaan) alsook om in aanraking te komen met meer gangbare, maar niet academische IC-pathologie (bijvoorbeeld de patiënt met een exacerbatie COPD of diabetische ketoacidose). Voor deze stage geldt: </w:t>
      </w:r>
    </w:p>
    <w:p w14:paraId="64C2330D" w14:textId="77777777" w:rsidR="00A30BAA" w:rsidRDefault="00A30BAA" w:rsidP="00A30BAA">
      <w:pPr>
        <w:pStyle w:val="ListParagraph"/>
        <w:numPr>
          <w:ilvl w:val="0"/>
          <w:numId w:val="4"/>
        </w:numPr>
      </w:pPr>
      <w:r>
        <w:t>dat hij valt binnen de 24 maanden van de IC-opleiding;</w:t>
      </w:r>
    </w:p>
    <w:p w14:paraId="092D5E21" w14:textId="7644CA1A" w:rsidR="00A30BAA" w:rsidRDefault="00A30BAA" w:rsidP="00A30BAA">
      <w:pPr>
        <w:pStyle w:val="ListParagraph"/>
        <w:numPr>
          <w:ilvl w:val="0"/>
          <w:numId w:val="4"/>
        </w:numPr>
      </w:pPr>
      <w:r>
        <w:t xml:space="preserve">een minimale duur van </w:t>
      </w:r>
      <w:r w:rsidR="001120AA">
        <w:t>2</w:t>
      </w:r>
      <w:r>
        <w:t xml:space="preserve"> en een maximale duur van 6 maanden heeft;</w:t>
      </w:r>
    </w:p>
    <w:p w14:paraId="2C80DAC0" w14:textId="77777777" w:rsidR="00A30BAA" w:rsidRDefault="00A30BAA" w:rsidP="00A30BAA">
      <w:pPr>
        <w:pStyle w:val="ListParagraph"/>
        <w:numPr>
          <w:ilvl w:val="0"/>
          <w:numId w:val="4"/>
        </w:numPr>
      </w:pPr>
      <w:r>
        <w:t>indien binnen de eerste 12 maanden op een level 2 of 3 IC (conform eisen GIC) plaatsvindt;</w:t>
      </w:r>
    </w:p>
    <w:p w14:paraId="6654CB85" w14:textId="77777777" w:rsidR="00A30BAA" w:rsidRDefault="00A30BAA" w:rsidP="00A30BAA">
      <w:pPr>
        <w:pStyle w:val="ListParagraph"/>
        <w:numPr>
          <w:ilvl w:val="0"/>
          <w:numId w:val="4"/>
        </w:numPr>
      </w:pPr>
      <w:r>
        <w:t xml:space="preserve">indien binnen de laatste 12 maanden op een level 3 IC plaatsvindt van een IC opleidingskliniek (in casus het OLVG) </w:t>
      </w:r>
      <w:r w:rsidRPr="001732AD">
        <w:rPr>
          <w:i/>
        </w:rPr>
        <w:t>of</w:t>
      </w:r>
      <w:r>
        <w:t xml:space="preserve"> een aan de opleiding IC van het EMC gelieerde level 3 IC waarmee duidelijke afspraken zijn gemaakt over begeleiding, scholing en juridisch kader.</w:t>
      </w:r>
    </w:p>
    <w:p w14:paraId="5E108A00" w14:textId="77777777" w:rsidR="00A30BAA" w:rsidRDefault="00A30BAA" w:rsidP="00A30BAA">
      <w:r>
        <w:t>Deze stages maken deel uit van het opleidingsschema. Het opleidingsschema wordt ter goedkeuring voorgelegd aan de GIC, temeer omdat binnen de huidige opleidingseisen een perifere stage in het tweede deel van de IC-opleiding niet voldoet aan de beschrijving van de IC-opleiding als het om een niet-opleidings IC gaat. Gezien het belang dat de OOG van de IC van het EMC aan een perifere stage hecht, zal de opleider met de intensivist i.o. een oplossing zoeken om deze stage alsnog te realiseren, waarbij het opleidingsschema alsnog door de GIC goedgekeurd wordt (bijvoorbeeld onderbreking van maximaal 4 maanden; dit is conform de opleidingseisen van de GIC).</w:t>
      </w:r>
    </w:p>
    <w:p w14:paraId="3B8B164A" w14:textId="77777777" w:rsidR="00A30BAA" w:rsidRPr="00A30BAA" w:rsidRDefault="00A30BAA" w:rsidP="00A30BAA">
      <w:pPr>
        <w:rPr>
          <w:b/>
        </w:rPr>
      </w:pPr>
      <w:r>
        <w:rPr>
          <w:b/>
          <w:i/>
        </w:rPr>
        <w:t>B</w:t>
      </w:r>
      <w:r w:rsidRPr="00A30BAA">
        <w:rPr>
          <w:b/>
          <w:i/>
        </w:rPr>
        <w:t>uitenlandse stage</w:t>
      </w:r>
    </w:p>
    <w:p w14:paraId="61E2EB20" w14:textId="3A73E61C" w:rsidR="00A30BAA" w:rsidRDefault="00A30BAA" w:rsidP="00A30BAA">
      <w:r>
        <w:t xml:space="preserve">Een buitenlandse stage is facultatief, duurt maximaal 4 maanden, en is al dan niet een onderdeel van het opleidingsschema. De buitenlandse stage wordt gevolgd in een gerenommeerde IC of een IC met een specifiek aandachtsgebied (in het kader van een specifiek profiel of omdat de intensivist i.o. ervaring wil opdoen in een ‘low resource environment’). </w:t>
      </w:r>
    </w:p>
    <w:p w14:paraId="4D5E6EAB" w14:textId="77777777" w:rsidR="003F6E42" w:rsidRDefault="003F6E42">
      <w:pPr>
        <w:rPr>
          <w:rFonts w:ascii="Calibri" w:eastAsia="Calibri" w:hAnsi="Calibri" w:cs="Calibri"/>
          <w:b/>
          <w:color w:val="042E6B"/>
          <w:sz w:val="28"/>
          <w:lang w:eastAsia="nl-NL"/>
        </w:rPr>
      </w:pPr>
      <w:r>
        <w:br w:type="page"/>
      </w:r>
    </w:p>
    <w:p w14:paraId="46F34D61" w14:textId="53FC9EE7" w:rsidR="00960480" w:rsidRPr="00E86631" w:rsidRDefault="00960480" w:rsidP="00960480">
      <w:pPr>
        <w:pStyle w:val="Heading2"/>
        <w:rPr>
          <w:color w:val="auto"/>
        </w:rPr>
      </w:pPr>
      <w:r w:rsidRPr="00E86631">
        <w:rPr>
          <w:color w:val="auto"/>
        </w:rPr>
        <w:lastRenderedPageBreak/>
        <w:t>Bijlage II</w:t>
      </w:r>
      <w:r w:rsidR="00ED0AEF" w:rsidRPr="00E86631">
        <w:rPr>
          <w:color w:val="auto"/>
        </w:rPr>
        <w:tab/>
      </w:r>
      <w:r w:rsidR="00ED0AEF" w:rsidRPr="00E86631">
        <w:rPr>
          <w:color w:val="auto"/>
        </w:rPr>
        <w:tab/>
      </w:r>
      <w:r w:rsidRPr="00E86631">
        <w:rPr>
          <w:color w:val="auto"/>
        </w:rPr>
        <w:t>Persoonlijk opleidingsplan</w:t>
      </w:r>
    </w:p>
    <w:p w14:paraId="66CFA4D4" w14:textId="77777777" w:rsidR="00960480" w:rsidRDefault="00960480" w:rsidP="003F6E42">
      <w:pPr>
        <w:rPr>
          <w:b/>
        </w:rPr>
      </w:pPr>
    </w:p>
    <w:p w14:paraId="4B95436C" w14:textId="77777777" w:rsidR="003F6E42" w:rsidRDefault="003F6E42" w:rsidP="003F6E42">
      <w:r>
        <w:t>Intensivist i.o.:</w:t>
      </w:r>
    </w:p>
    <w:p w14:paraId="38486BFD" w14:textId="77777777" w:rsidR="003F6E42" w:rsidRDefault="003F6E42" w:rsidP="003F6E42">
      <w:r>
        <w:t>Datum:</w:t>
      </w:r>
    </w:p>
    <w:p w14:paraId="4D639603" w14:textId="77777777" w:rsidR="003F6E42" w:rsidRDefault="003F6E42" w:rsidP="003F6E42"/>
    <w:p w14:paraId="007EC769" w14:textId="77777777" w:rsidR="003F6E42" w:rsidRPr="008E3C14" w:rsidRDefault="003F6E42" w:rsidP="003F6E42">
      <w:pPr>
        <w:rPr>
          <w:b/>
        </w:rPr>
      </w:pPr>
      <w:r w:rsidRPr="008E3C14">
        <w:rPr>
          <w:b/>
        </w:rPr>
        <w:t>Verleden</w:t>
      </w:r>
    </w:p>
    <w:p w14:paraId="1AB4C437" w14:textId="77777777" w:rsidR="003F6E42" w:rsidRDefault="003F6E42" w:rsidP="003F6E42">
      <w:r>
        <w:t>Moederspecialisme:</w:t>
      </w:r>
    </w:p>
    <w:p w14:paraId="23D826E2" w14:textId="77777777" w:rsidR="003F6E42" w:rsidRDefault="003F6E42" w:rsidP="003F6E42"/>
    <w:p w14:paraId="36587439" w14:textId="77777777" w:rsidR="003F6E42" w:rsidRPr="00960480" w:rsidRDefault="003F6E42" w:rsidP="003F6E42">
      <w:pPr>
        <w:rPr>
          <w:b/>
        </w:rPr>
      </w:pPr>
      <w:r w:rsidRPr="00960480">
        <w:rPr>
          <w:b/>
        </w:rPr>
        <w:t>Ervaring</w:t>
      </w:r>
    </w:p>
    <w:p w14:paraId="7A6F6ECE" w14:textId="77777777" w:rsidR="003F6E42" w:rsidRDefault="003F6E42" w:rsidP="003F6E42">
      <w:r>
        <w:t>Werkervaring Intensive Care (maanden):</w:t>
      </w:r>
    </w:p>
    <w:p w14:paraId="1FFAD0EB" w14:textId="3EEDECC2" w:rsidR="003F6E42" w:rsidRDefault="003F6E42" w:rsidP="003F6E42">
      <w:r>
        <w:tab/>
        <w:t xml:space="preserve">Naam </w:t>
      </w:r>
      <w:r w:rsidR="00D406C8">
        <w:t>ziekenhuis</w:t>
      </w:r>
      <w:r>
        <w:t>:</w:t>
      </w:r>
    </w:p>
    <w:p w14:paraId="742D996A" w14:textId="77777777" w:rsidR="003F6E42" w:rsidRDefault="003F6E42" w:rsidP="003F6E42">
      <w:r>
        <w:tab/>
        <w:t>Level IC</w:t>
      </w:r>
      <w:r>
        <w:tab/>
        <w:t>:</w:t>
      </w:r>
    </w:p>
    <w:p w14:paraId="146373BE" w14:textId="77777777" w:rsidR="003F6E42" w:rsidRDefault="003F6E42" w:rsidP="003F6E42">
      <w:pPr>
        <w:ind w:firstLine="708"/>
      </w:pPr>
      <w:r>
        <w:t>Naam opleider/primaire supervisor:</w:t>
      </w:r>
    </w:p>
    <w:p w14:paraId="518ABC4F" w14:textId="318B85E8" w:rsidR="003F6E42" w:rsidRDefault="003F6E42" w:rsidP="003F6E42">
      <w:r>
        <w:t>Werkervaring Anesthesiologie (maanden):</w:t>
      </w:r>
    </w:p>
    <w:p w14:paraId="5266FB30" w14:textId="77777777" w:rsidR="003F6E42" w:rsidRDefault="003F6E42" w:rsidP="003F6E42">
      <w:r>
        <w:tab/>
        <w:t>Naam ziekenhuis:</w:t>
      </w:r>
    </w:p>
    <w:p w14:paraId="53BF4E22" w14:textId="77777777" w:rsidR="003F6E42" w:rsidRDefault="003F6E42" w:rsidP="003F6E42">
      <w:r>
        <w:tab/>
        <w:t>Naam opleider/primaire supervisor:</w:t>
      </w:r>
    </w:p>
    <w:p w14:paraId="49DC56A5" w14:textId="77A742E4" w:rsidR="003F6E42" w:rsidRDefault="003F6E42" w:rsidP="003F6E42">
      <w:r>
        <w:t>Werkervaring Spoedeisende Hulp (maanden):</w:t>
      </w:r>
    </w:p>
    <w:p w14:paraId="24F4DCDF" w14:textId="77777777" w:rsidR="003F6E42" w:rsidRDefault="003F6E42" w:rsidP="003F6E42">
      <w:r>
        <w:tab/>
        <w:t>Naam ziekenhuis:</w:t>
      </w:r>
    </w:p>
    <w:p w14:paraId="60CA2430" w14:textId="77777777" w:rsidR="003F6E42" w:rsidRDefault="003F6E42" w:rsidP="003F6E42">
      <w:r>
        <w:tab/>
        <w:t>Naam opleider/primaire supervisor:</w:t>
      </w:r>
    </w:p>
    <w:p w14:paraId="003C8EC2" w14:textId="2914ADFA" w:rsidR="00D406C8" w:rsidRPr="00D406C8" w:rsidRDefault="00D406C8" w:rsidP="003F6E42">
      <w:r w:rsidRPr="00D406C8">
        <w:t>Overige relevante werkervaring (m</w:t>
      </w:r>
      <w:r>
        <w:t>aanden):</w:t>
      </w:r>
    </w:p>
    <w:p w14:paraId="0293161A" w14:textId="69C56258" w:rsidR="00D406C8" w:rsidRDefault="00D406C8" w:rsidP="003F6E42">
      <w:r>
        <w:tab/>
        <w:t>Omschrijving:</w:t>
      </w:r>
    </w:p>
    <w:p w14:paraId="3E62AC56" w14:textId="6A7A2453" w:rsidR="00D406C8" w:rsidRPr="00D406C8" w:rsidRDefault="00D406C8" w:rsidP="003F6E42">
      <w:r>
        <w:tab/>
      </w:r>
    </w:p>
    <w:p w14:paraId="02CFF285" w14:textId="494BE928" w:rsidR="003F6E42" w:rsidRPr="00960480" w:rsidRDefault="003F6E42" w:rsidP="003F6E42">
      <w:pPr>
        <w:rPr>
          <w:b/>
        </w:rPr>
      </w:pPr>
      <w:r w:rsidRPr="00960480">
        <w:rPr>
          <w:b/>
        </w:rPr>
        <w:t>Certificaten</w:t>
      </w:r>
    </w:p>
    <w:p w14:paraId="7E978D96" w14:textId="77777777" w:rsidR="003F6E42" w:rsidRPr="00A22D07" w:rsidRDefault="003F6E42" w:rsidP="00D406C8">
      <w:r w:rsidRPr="00A22D07">
        <w:t>ALS certificaat:</w:t>
      </w:r>
    </w:p>
    <w:p w14:paraId="171FB952" w14:textId="77777777" w:rsidR="003F6E42" w:rsidRDefault="003F6E42" w:rsidP="003F6E42">
      <w:r w:rsidRPr="00A22D07">
        <w:tab/>
      </w:r>
      <w:r>
        <w:t>Geldig tot:</w:t>
      </w:r>
    </w:p>
    <w:p w14:paraId="371532B7" w14:textId="77777777" w:rsidR="003F6E42" w:rsidRDefault="003F6E42" w:rsidP="003F6E42">
      <w:r>
        <w:t>APLS certificaat:</w:t>
      </w:r>
    </w:p>
    <w:p w14:paraId="43476B99" w14:textId="77777777" w:rsidR="003F6E42" w:rsidRDefault="003F6E42" w:rsidP="003F6E42">
      <w:r>
        <w:tab/>
        <w:t>Geldig tot:</w:t>
      </w:r>
    </w:p>
    <w:p w14:paraId="25F7B39C" w14:textId="77777777" w:rsidR="003F6E42" w:rsidRDefault="003F6E42" w:rsidP="003F6E42">
      <w:r>
        <w:t>ATLS certificaat:</w:t>
      </w:r>
    </w:p>
    <w:p w14:paraId="2AB23826" w14:textId="77777777" w:rsidR="003F6E42" w:rsidRDefault="003F6E42" w:rsidP="003F6E42">
      <w:r>
        <w:tab/>
        <w:t>Geldig tot:</w:t>
      </w:r>
    </w:p>
    <w:p w14:paraId="1220C06E" w14:textId="77777777" w:rsidR="003F6E42" w:rsidRDefault="003F6E42" w:rsidP="003F6E42">
      <w:r>
        <w:t>MedicALS certificaat:</w:t>
      </w:r>
    </w:p>
    <w:p w14:paraId="0D82FF66" w14:textId="77777777" w:rsidR="003F6E42" w:rsidRDefault="003F6E42" w:rsidP="003F6E42">
      <w:r>
        <w:tab/>
        <w:t>Geldig tot:</w:t>
      </w:r>
    </w:p>
    <w:p w14:paraId="758CB1CF" w14:textId="77777777" w:rsidR="003F6E42" w:rsidRPr="00960480" w:rsidRDefault="003F6E42" w:rsidP="003F6E42">
      <w:pPr>
        <w:rPr>
          <w:b/>
        </w:rPr>
      </w:pPr>
      <w:r w:rsidRPr="00960480">
        <w:rPr>
          <w:b/>
        </w:rPr>
        <w:lastRenderedPageBreak/>
        <w:t>Aanvullende cursussen</w:t>
      </w:r>
    </w:p>
    <w:p w14:paraId="318E5686" w14:textId="77777777" w:rsidR="003F6E42" w:rsidRDefault="003F6E42" w:rsidP="003F6E42">
      <w:r>
        <w:t>Echocursus:</w:t>
      </w:r>
    </w:p>
    <w:p w14:paraId="3C9A2421" w14:textId="77777777" w:rsidR="003F6E42" w:rsidRDefault="003F6E42" w:rsidP="003F6E42">
      <w:r>
        <w:tab/>
        <w:t>Datum:</w:t>
      </w:r>
    </w:p>
    <w:p w14:paraId="0068CA7A" w14:textId="77777777" w:rsidR="003F6E42" w:rsidRPr="009C6A80" w:rsidRDefault="003F6E42" w:rsidP="003F6E42">
      <w:r>
        <w:tab/>
      </w:r>
      <w:r w:rsidRPr="009C6A80">
        <w:t>Omschrijving:</w:t>
      </w:r>
    </w:p>
    <w:p w14:paraId="407A1AF0" w14:textId="77777777" w:rsidR="00C15E25" w:rsidRDefault="00C15E25" w:rsidP="003F6E42"/>
    <w:p w14:paraId="7433EB7D" w14:textId="21EE1AFC" w:rsidR="003F6E42" w:rsidRPr="009C6A80" w:rsidRDefault="003F6E42" w:rsidP="003F6E42">
      <w:r w:rsidRPr="009C6A80">
        <w:t>Moeilijke luchtwegcursus:</w:t>
      </w:r>
    </w:p>
    <w:p w14:paraId="06DDFF58" w14:textId="77777777" w:rsidR="003F6E42" w:rsidRPr="009C6A80" w:rsidRDefault="003F6E42" w:rsidP="003F6E42">
      <w:r w:rsidRPr="009C6A80">
        <w:tab/>
        <w:t>Datum:</w:t>
      </w:r>
    </w:p>
    <w:p w14:paraId="0D9979DC" w14:textId="77777777" w:rsidR="003F6E42" w:rsidRPr="009C6A80" w:rsidRDefault="003F6E42" w:rsidP="003F6E42">
      <w:r w:rsidRPr="009C6A80">
        <w:tab/>
        <w:t>Omschrijving:</w:t>
      </w:r>
    </w:p>
    <w:p w14:paraId="27684CC5" w14:textId="77777777" w:rsidR="00C15E25" w:rsidRDefault="00C15E25" w:rsidP="003F6E42"/>
    <w:p w14:paraId="0679C8C1" w14:textId="5F236A5A" w:rsidR="003F6E42" w:rsidRPr="009C6A80" w:rsidRDefault="003F6E42" w:rsidP="003F6E42">
      <w:r w:rsidRPr="009C6A80">
        <w:t>Andere cursus:</w:t>
      </w:r>
    </w:p>
    <w:p w14:paraId="091749C4" w14:textId="77777777" w:rsidR="003F6E42" w:rsidRPr="009C6A80" w:rsidRDefault="003F6E42" w:rsidP="003F6E42">
      <w:r w:rsidRPr="009C6A80">
        <w:tab/>
        <w:t>Datum:</w:t>
      </w:r>
    </w:p>
    <w:p w14:paraId="5D7599C6" w14:textId="77777777" w:rsidR="003F6E42" w:rsidRPr="009C6A80" w:rsidRDefault="003F6E42" w:rsidP="003F6E42">
      <w:r w:rsidRPr="009C6A80">
        <w:tab/>
        <w:t>Omschrijving:</w:t>
      </w:r>
    </w:p>
    <w:p w14:paraId="03993C44" w14:textId="0D0D27F2" w:rsidR="003F6E42" w:rsidRPr="009C6A80" w:rsidRDefault="003F6E42" w:rsidP="003F6E42">
      <w:r w:rsidRPr="009C6A80">
        <w:tab/>
      </w:r>
    </w:p>
    <w:p w14:paraId="501857B4" w14:textId="77777777" w:rsidR="00D406C8" w:rsidRPr="009C6A80" w:rsidRDefault="00D406C8" w:rsidP="003F6E42"/>
    <w:p w14:paraId="10BBE7AE" w14:textId="77777777" w:rsidR="003F6E42" w:rsidRPr="009C6A80" w:rsidRDefault="003F6E42" w:rsidP="003F6E42">
      <w:pPr>
        <w:rPr>
          <w:b/>
        </w:rPr>
      </w:pPr>
      <w:r w:rsidRPr="009C6A80">
        <w:rPr>
          <w:b/>
        </w:rPr>
        <w:t>Heden</w:t>
      </w:r>
    </w:p>
    <w:p w14:paraId="13B3B416" w14:textId="6755E466" w:rsidR="003F6E42" w:rsidRDefault="003F6E42" w:rsidP="003F6E42">
      <w:r w:rsidRPr="009C6A80">
        <w:t>Sterkte-zwakteanalyse</w:t>
      </w:r>
    </w:p>
    <w:tbl>
      <w:tblPr>
        <w:tblStyle w:val="TableGrid"/>
        <w:tblW w:w="0" w:type="auto"/>
        <w:tblLook w:val="04A0" w:firstRow="1" w:lastRow="0" w:firstColumn="1" w:lastColumn="0" w:noHBand="0" w:noVBand="1"/>
      </w:tblPr>
      <w:tblGrid>
        <w:gridCol w:w="4606"/>
        <w:gridCol w:w="4606"/>
      </w:tblGrid>
      <w:tr w:rsidR="00D406C8" w14:paraId="00D79108" w14:textId="77777777" w:rsidTr="00D406C8">
        <w:tc>
          <w:tcPr>
            <w:tcW w:w="4606" w:type="dxa"/>
          </w:tcPr>
          <w:p w14:paraId="360BB92F" w14:textId="37FCF49F" w:rsidR="00D406C8" w:rsidRDefault="00D406C8" w:rsidP="003F6E42">
            <w:r>
              <w:t>Sterk</w:t>
            </w:r>
          </w:p>
        </w:tc>
        <w:tc>
          <w:tcPr>
            <w:tcW w:w="4606" w:type="dxa"/>
          </w:tcPr>
          <w:p w14:paraId="7ACC0B39" w14:textId="4A6BAB43" w:rsidR="00D406C8" w:rsidRDefault="00D406C8" w:rsidP="003F6E42">
            <w:r>
              <w:t>Verbeteren</w:t>
            </w:r>
          </w:p>
        </w:tc>
      </w:tr>
      <w:tr w:rsidR="00D406C8" w14:paraId="6B0A97A8" w14:textId="77777777" w:rsidTr="00D406C8">
        <w:tc>
          <w:tcPr>
            <w:tcW w:w="4606" w:type="dxa"/>
          </w:tcPr>
          <w:p w14:paraId="5F9AC74E" w14:textId="77777777" w:rsidR="00D406C8" w:rsidRDefault="00D406C8" w:rsidP="003F6E42"/>
          <w:p w14:paraId="68E3952E" w14:textId="6672DD25" w:rsidR="00D406C8" w:rsidRDefault="00D406C8" w:rsidP="003F6E42"/>
        </w:tc>
        <w:tc>
          <w:tcPr>
            <w:tcW w:w="4606" w:type="dxa"/>
          </w:tcPr>
          <w:p w14:paraId="7DDEE52B" w14:textId="77777777" w:rsidR="00D406C8" w:rsidRDefault="00D406C8" w:rsidP="003F6E42"/>
        </w:tc>
      </w:tr>
      <w:tr w:rsidR="00D406C8" w14:paraId="45A54729" w14:textId="77777777" w:rsidTr="00D406C8">
        <w:tc>
          <w:tcPr>
            <w:tcW w:w="4606" w:type="dxa"/>
          </w:tcPr>
          <w:p w14:paraId="6888B2E2" w14:textId="77777777" w:rsidR="00D406C8" w:rsidRDefault="00D406C8" w:rsidP="003F6E42"/>
          <w:p w14:paraId="1068FDBF" w14:textId="4FDCE6A2" w:rsidR="00D406C8" w:rsidRDefault="00D406C8" w:rsidP="003F6E42"/>
        </w:tc>
        <w:tc>
          <w:tcPr>
            <w:tcW w:w="4606" w:type="dxa"/>
          </w:tcPr>
          <w:p w14:paraId="26DB49A7" w14:textId="77777777" w:rsidR="00D406C8" w:rsidRDefault="00D406C8" w:rsidP="003F6E42"/>
        </w:tc>
      </w:tr>
      <w:tr w:rsidR="00D406C8" w14:paraId="7420E504" w14:textId="77777777" w:rsidTr="00D406C8">
        <w:tc>
          <w:tcPr>
            <w:tcW w:w="4606" w:type="dxa"/>
          </w:tcPr>
          <w:p w14:paraId="3C948CB9" w14:textId="77777777" w:rsidR="00D406C8" w:rsidRDefault="00D406C8" w:rsidP="003F6E42"/>
          <w:p w14:paraId="70A7D246" w14:textId="5F4386BB" w:rsidR="00D406C8" w:rsidRDefault="00D406C8" w:rsidP="003F6E42"/>
        </w:tc>
        <w:tc>
          <w:tcPr>
            <w:tcW w:w="4606" w:type="dxa"/>
          </w:tcPr>
          <w:p w14:paraId="713AB439" w14:textId="77777777" w:rsidR="00D406C8" w:rsidRDefault="00D406C8" w:rsidP="003F6E42"/>
        </w:tc>
      </w:tr>
    </w:tbl>
    <w:p w14:paraId="1DB46E7E" w14:textId="77777777" w:rsidR="00D406C8" w:rsidRPr="009C6A80" w:rsidRDefault="00D406C8" w:rsidP="003F6E42"/>
    <w:p w14:paraId="7FB51FE2" w14:textId="77777777" w:rsidR="00960480" w:rsidRDefault="00960480" w:rsidP="003F6E42"/>
    <w:p w14:paraId="70107A78" w14:textId="50E97F9D" w:rsidR="003F6E42" w:rsidRPr="00960480" w:rsidRDefault="003F6E42" w:rsidP="003F6E42">
      <w:pPr>
        <w:rPr>
          <w:b/>
        </w:rPr>
      </w:pPr>
      <w:r w:rsidRPr="00960480">
        <w:rPr>
          <w:b/>
        </w:rPr>
        <w:t>Plan</w:t>
      </w:r>
    </w:p>
    <w:p w14:paraId="28D1811B" w14:textId="012CE9B1" w:rsidR="00D406C8" w:rsidRDefault="00D406C8" w:rsidP="003F6E42">
      <w:r>
        <w:tab/>
        <w:t>Cursussen:</w:t>
      </w:r>
    </w:p>
    <w:p w14:paraId="22CADBF4" w14:textId="330DD423" w:rsidR="00D406C8" w:rsidRDefault="00D406C8" w:rsidP="003F6E42">
      <w:r>
        <w:tab/>
        <w:t>Anaesthesiologie stage (maanden):</w:t>
      </w:r>
    </w:p>
    <w:p w14:paraId="5EEC39A1" w14:textId="34901C55" w:rsidR="00D406C8" w:rsidRDefault="00D406C8" w:rsidP="003F6E42">
      <w:r>
        <w:tab/>
        <w:t>Stage Acute Interne geneeskunde (maanden):</w:t>
      </w:r>
    </w:p>
    <w:p w14:paraId="62950B0C" w14:textId="77777777" w:rsidR="00960480" w:rsidRDefault="00960480" w:rsidP="003F6E42"/>
    <w:p w14:paraId="4AE7CCD8" w14:textId="1B0D666F" w:rsidR="00D406C8" w:rsidRDefault="00D406C8" w:rsidP="003F6E42">
      <w:r>
        <w:t>Mentor:</w:t>
      </w:r>
    </w:p>
    <w:p w14:paraId="195994D5" w14:textId="77777777" w:rsidR="00F64C6E" w:rsidRDefault="00F64C6E">
      <w:r>
        <w:br w:type="page"/>
      </w:r>
    </w:p>
    <w:p w14:paraId="6CEE1343" w14:textId="5784B67C" w:rsidR="00D406C8" w:rsidRDefault="00D406C8" w:rsidP="003F6E42">
      <w:r>
        <w:lastRenderedPageBreak/>
        <w:t>EPA start niveau</w:t>
      </w:r>
    </w:p>
    <w:tbl>
      <w:tblPr>
        <w:tblStyle w:val="TableGrid"/>
        <w:tblW w:w="0" w:type="auto"/>
        <w:tblLook w:val="04A0" w:firstRow="1" w:lastRow="0" w:firstColumn="1" w:lastColumn="0" w:noHBand="0" w:noVBand="1"/>
      </w:tblPr>
      <w:tblGrid>
        <w:gridCol w:w="1535"/>
        <w:gridCol w:w="1535"/>
      </w:tblGrid>
      <w:tr w:rsidR="00D406C8" w14:paraId="7D12A4BB" w14:textId="77777777" w:rsidTr="00D406C8">
        <w:tc>
          <w:tcPr>
            <w:tcW w:w="1535" w:type="dxa"/>
          </w:tcPr>
          <w:p w14:paraId="1B9A7BDE" w14:textId="01EFE17E" w:rsidR="00D406C8" w:rsidRDefault="00D406C8" w:rsidP="003F6E42">
            <w:r>
              <w:t>EPA</w:t>
            </w:r>
          </w:p>
        </w:tc>
        <w:tc>
          <w:tcPr>
            <w:tcW w:w="1535" w:type="dxa"/>
          </w:tcPr>
          <w:p w14:paraId="108EABD9" w14:textId="46C6110C" w:rsidR="00D406C8" w:rsidRDefault="00D406C8" w:rsidP="003F6E42">
            <w:r>
              <w:t>Niveau</w:t>
            </w:r>
          </w:p>
        </w:tc>
      </w:tr>
      <w:tr w:rsidR="00D406C8" w14:paraId="30EB5A35" w14:textId="77777777" w:rsidTr="00D406C8">
        <w:tc>
          <w:tcPr>
            <w:tcW w:w="1535" w:type="dxa"/>
          </w:tcPr>
          <w:p w14:paraId="4F46A41A" w14:textId="42F6257D" w:rsidR="00D406C8" w:rsidRDefault="00D406C8" w:rsidP="003F6E42">
            <w:r>
              <w:t>1</w:t>
            </w:r>
          </w:p>
        </w:tc>
        <w:tc>
          <w:tcPr>
            <w:tcW w:w="1535" w:type="dxa"/>
          </w:tcPr>
          <w:p w14:paraId="6412512F" w14:textId="77777777" w:rsidR="00D406C8" w:rsidRDefault="00D406C8" w:rsidP="003F6E42"/>
        </w:tc>
      </w:tr>
      <w:tr w:rsidR="00D406C8" w14:paraId="285904DA" w14:textId="77777777" w:rsidTr="00D406C8">
        <w:tc>
          <w:tcPr>
            <w:tcW w:w="1535" w:type="dxa"/>
          </w:tcPr>
          <w:p w14:paraId="4FF0760D" w14:textId="78090473" w:rsidR="00D406C8" w:rsidRDefault="00D406C8" w:rsidP="003F6E42">
            <w:r>
              <w:t>2</w:t>
            </w:r>
          </w:p>
        </w:tc>
        <w:tc>
          <w:tcPr>
            <w:tcW w:w="1535" w:type="dxa"/>
          </w:tcPr>
          <w:p w14:paraId="56ED9F8C" w14:textId="77777777" w:rsidR="00D406C8" w:rsidRDefault="00D406C8" w:rsidP="003F6E42"/>
        </w:tc>
      </w:tr>
      <w:tr w:rsidR="00D406C8" w14:paraId="03D0F728" w14:textId="77777777" w:rsidTr="00D406C8">
        <w:tc>
          <w:tcPr>
            <w:tcW w:w="1535" w:type="dxa"/>
          </w:tcPr>
          <w:p w14:paraId="7A1BFA01" w14:textId="0CFC9A07" w:rsidR="00D406C8" w:rsidRDefault="00D406C8" w:rsidP="003F6E42">
            <w:r>
              <w:t>3</w:t>
            </w:r>
          </w:p>
        </w:tc>
        <w:tc>
          <w:tcPr>
            <w:tcW w:w="1535" w:type="dxa"/>
          </w:tcPr>
          <w:p w14:paraId="1E52FE43" w14:textId="77777777" w:rsidR="00D406C8" w:rsidRDefault="00D406C8" w:rsidP="003F6E42"/>
        </w:tc>
      </w:tr>
      <w:tr w:rsidR="00D406C8" w14:paraId="2E631102" w14:textId="77777777" w:rsidTr="00D406C8">
        <w:tc>
          <w:tcPr>
            <w:tcW w:w="1535" w:type="dxa"/>
          </w:tcPr>
          <w:p w14:paraId="02A6775A" w14:textId="51ADC7E6" w:rsidR="00D406C8" w:rsidRDefault="00D406C8" w:rsidP="003F6E42">
            <w:r>
              <w:t>4</w:t>
            </w:r>
          </w:p>
        </w:tc>
        <w:tc>
          <w:tcPr>
            <w:tcW w:w="1535" w:type="dxa"/>
          </w:tcPr>
          <w:p w14:paraId="473D658D" w14:textId="77777777" w:rsidR="00D406C8" w:rsidRDefault="00D406C8" w:rsidP="003F6E42"/>
        </w:tc>
      </w:tr>
      <w:tr w:rsidR="00D406C8" w14:paraId="73C04D32" w14:textId="77777777" w:rsidTr="00D406C8">
        <w:tc>
          <w:tcPr>
            <w:tcW w:w="1535" w:type="dxa"/>
          </w:tcPr>
          <w:p w14:paraId="29903A3E" w14:textId="12DA95BA" w:rsidR="00D406C8" w:rsidRDefault="00D406C8" w:rsidP="003F6E42">
            <w:r>
              <w:t>5</w:t>
            </w:r>
          </w:p>
        </w:tc>
        <w:tc>
          <w:tcPr>
            <w:tcW w:w="1535" w:type="dxa"/>
          </w:tcPr>
          <w:p w14:paraId="1D171F10" w14:textId="77777777" w:rsidR="00D406C8" w:rsidRDefault="00D406C8" w:rsidP="003F6E42"/>
        </w:tc>
      </w:tr>
      <w:tr w:rsidR="00D406C8" w14:paraId="7296D628" w14:textId="77777777" w:rsidTr="00D406C8">
        <w:tc>
          <w:tcPr>
            <w:tcW w:w="1535" w:type="dxa"/>
          </w:tcPr>
          <w:p w14:paraId="335E774B" w14:textId="66AECBDF" w:rsidR="00D406C8" w:rsidRDefault="00D406C8" w:rsidP="003F6E42">
            <w:r>
              <w:t>6</w:t>
            </w:r>
          </w:p>
        </w:tc>
        <w:tc>
          <w:tcPr>
            <w:tcW w:w="1535" w:type="dxa"/>
          </w:tcPr>
          <w:p w14:paraId="4A134319" w14:textId="77777777" w:rsidR="00D406C8" w:rsidRDefault="00D406C8" w:rsidP="003F6E42"/>
        </w:tc>
      </w:tr>
      <w:tr w:rsidR="00D406C8" w14:paraId="493146A5" w14:textId="77777777" w:rsidTr="00D406C8">
        <w:tc>
          <w:tcPr>
            <w:tcW w:w="1535" w:type="dxa"/>
          </w:tcPr>
          <w:p w14:paraId="1FA2AD60" w14:textId="5AD018E7" w:rsidR="00D406C8" w:rsidRDefault="00D406C8" w:rsidP="003F6E42">
            <w:r>
              <w:t>7</w:t>
            </w:r>
          </w:p>
        </w:tc>
        <w:tc>
          <w:tcPr>
            <w:tcW w:w="1535" w:type="dxa"/>
          </w:tcPr>
          <w:p w14:paraId="3EE204A1" w14:textId="77777777" w:rsidR="00D406C8" w:rsidRDefault="00D406C8" w:rsidP="003F6E42"/>
        </w:tc>
      </w:tr>
      <w:tr w:rsidR="00D406C8" w14:paraId="4D9AB9FC" w14:textId="77777777" w:rsidTr="00D406C8">
        <w:tc>
          <w:tcPr>
            <w:tcW w:w="1535" w:type="dxa"/>
          </w:tcPr>
          <w:p w14:paraId="46A7426B" w14:textId="7D5D180A" w:rsidR="00D406C8" w:rsidRDefault="00D406C8" w:rsidP="003F6E42">
            <w:r>
              <w:t>8</w:t>
            </w:r>
          </w:p>
        </w:tc>
        <w:tc>
          <w:tcPr>
            <w:tcW w:w="1535" w:type="dxa"/>
          </w:tcPr>
          <w:p w14:paraId="19ABE388" w14:textId="77777777" w:rsidR="00D406C8" w:rsidRDefault="00D406C8" w:rsidP="003F6E42"/>
        </w:tc>
      </w:tr>
      <w:tr w:rsidR="00D406C8" w14:paraId="506AA60A" w14:textId="77777777" w:rsidTr="00D406C8">
        <w:tc>
          <w:tcPr>
            <w:tcW w:w="1535" w:type="dxa"/>
          </w:tcPr>
          <w:p w14:paraId="6460A669" w14:textId="777032E3" w:rsidR="00D406C8" w:rsidRDefault="00D406C8" w:rsidP="003F6E42">
            <w:r>
              <w:t>9</w:t>
            </w:r>
          </w:p>
        </w:tc>
        <w:tc>
          <w:tcPr>
            <w:tcW w:w="1535" w:type="dxa"/>
          </w:tcPr>
          <w:p w14:paraId="6ADCF836" w14:textId="77777777" w:rsidR="00D406C8" w:rsidRDefault="00D406C8" w:rsidP="003F6E42"/>
        </w:tc>
      </w:tr>
      <w:tr w:rsidR="00D406C8" w14:paraId="45FFD01A" w14:textId="77777777" w:rsidTr="00D406C8">
        <w:tc>
          <w:tcPr>
            <w:tcW w:w="1535" w:type="dxa"/>
          </w:tcPr>
          <w:p w14:paraId="2670B58F" w14:textId="5EAEF50F" w:rsidR="00D406C8" w:rsidRDefault="00D406C8" w:rsidP="003F6E42">
            <w:r>
              <w:t>10</w:t>
            </w:r>
          </w:p>
        </w:tc>
        <w:tc>
          <w:tcPr>
            <w:tcW w:w="1535" w:type="dxa"/>
          </w:tcPr>
          <w:p w14:paraId="4CF20651" w14:textId="77777777" w:rsidR="00D406C8" w:rsidRDefault="00D406C8" w:rsidP="003F6E42"/>
        </w:tc>
      </w:tr>
      <w:tr w:rsidR="00D406C8" w14:paraId="550A3300" w14:textId="77777777" w:rsidTr="00D406C8">
        <w:tc>
          <w:tcPr>
            <w:tcW w:w="1535" w:type="dxa"/>
          </w:tcPr>
          <w:p w14:paraId="01DF3EE1" w14:textId="7B443225" w:rsidR="00D406C8" w:rsidRDefault="00D406C8" w:rsidP="003F6E42">
            <w:r>
              <w:t>11</w:t>
            </w:r>
          </w:p>
        </w:tc>
        <w:tc>
          <w:tcPr>
            <w:tcW w:w="1535" w:type="dxa"/>
          </w:tcPr>
          <w:p w14:paraId="6C7BF183" w14:textId="77777777" w:rsidR="00D406C8" w:rsidRDefault="00D406C8" w:rsidP="003F6E42"/>
        </w:tc>
      </w:tr>
      <w:tr w:rsidR="00D406C8" w14:paraId="4C3DE3E8" w14:textId="77777777" w:rsidTr="00D406C8">
        <w:tc>
          <w:tcPr>
            <w:tcW w:w="1535" w:type="dxa"/>
          </w:tcPr>
          <w:p w14:paraId="035364E4" w14:textId="2104CC2C" w:rsidR="00D406C8" w:rsidRDefault="00D406C8" w:rsidP="003F6E42">
            <w:r>
              <w:t>12</w:t>
            </w:r>
          </w:p>
        </w:tc>
        <w:tc>
          <w:tcPr>
            <w:tcW w:w="1535" w:type="dxa"/>
          </w:tcPr>
          <w:p w14:paraId="315222CC" w14:textId="77777777" w:rsidR="00D406C8" w:rsidRDefault="00D406C8" w:rsidP="003F6E42"/>
        </w:tc>
      </w:tr>
      <w:tr w:rsidR="00D406C8" w14:paraId="04112E60" w14:textId="77777777" w:rsidTr="00D406C8">
        <w:tc>
          <w:tcPr>
            <w:tcW w:w="1535" w:type="dxa"/>
          </w:tcPr>
          <w:p w14:paraId="785309C9" w14:textId="0CA5ABBA" w:rsidR="00D406C8" w:rsidRDefault="00D406C8" w:rsidP="003F6E42">
            <w:r>
              <w:t>13</w:t>
            </w:r>
          </w:p>
        </w:tc>
        <w:tc>
          <w:tcPr>
            <w:tcW w:w="1535" w:type="dxa"/>
          </w:tcPr>
          <w:p w14:paraId="24AB5CBB" w14:textId="77777777" w:rsidR="00D406C8" w:rsidRDefault="00D406C8" w:rsidP="003F6E42"/>
        </w:tc>
      </w:tr>
      <w:tr w:rsidR="00D406C8" w14:paraId="6F7D4FA9" w14:textId="77777777" w:rsidTr="00D406C8">
        <w:tc>
          <w:tcPr>
            <w:tcW w:w="1535" w:type="dxa"/>
          </w:tcPr>
          <w:p w14:paraId="2CBA01DA" w14:textId="540C8435" w:rsidR="00D406C8" w:rsidRDefault="00D406C8" w:rsidP="003F6E42">
            <w:r>
              <w:t>14</w:t>
            </w:r>
          </w:p>
        </w:tc>
        <w:tc>
          <w:tcPr>
            <w:tcW w:w="1535" w:type="dxa"/>
          </w:tcPr>
          <w:p w14:paraId="76E5D452" w14:textId="77777777" w:rsidR="00D406C8" w:rsidRDefault="00D406C8" w:rsidP="003F6E42"/>
        </w:tc>
      </w:tr>
      <w:tr w:rsidR="00D406C8" w14:paraId="3704FD5E" w14:textId="77777777" w:rsidTr="00D406C8">
        <w:tc>
          <w:tcPr>
            <w:tcW w:w="1535" w:type="dxa"/>
          </w:tcPr>
          <w:p w14:paraId="3565E63B" w14:textId="405DDE00" w:rsidR="00D406C8" w:rsidRDefault="00D406C8" w:rsidP="003F6E42">
            <w:r>
              <w:t>15</w:t>
            </w:r>
          </w:p>
        </w:tc>
        <w:tc>
          <w:tcPr>
            <w:tcW w:w="1535" w:type="dxa"/>
          </w:tcPr>
          <w:p w14:paraId="213E2533" w14:textId="77777777" w:rsidR="00D406C8" w:rsidRDefault="00D406C8" w:rsidP="003F6E42"/>
        </w:tc>
      </w:tr>
    </w:tbl>
    <w:p w14:paraId="43373C90" w14:textId="4DF51158" w:rsidR="003F6E42" w:rsidRDefault="00D406C8" w:rsidP="003F6E42">
      <w:r>
        <w:tab/>
      </w:r>
      <w:r>
        <w:tab/>
      </w:r>
    </w:p>
    <w:p w14:paraId="391B3A9A" w14:textId="77777777" w:rsidR="003F6E42" w:rsidRPr="00AD2DDC" w:rsidRDefault="003F6E42" w:rsidP="003F6E42">
      <w:pPr>
        <w:rPr>
          <w:b/>
        </w:rPr>
      </w:pPr>
      <w:r w:rsidRPr="00AD2DDC">
        <w:rPr>
          <w:b/>
        </w:rPr>
        <w:t>Toekomst</w:t>
      </w:r>
    </w:p>
    <w:p w14:paraId="01E37BD8" w14:textId="7ACE32D3" w:rsidR="003F6E42" w:rsidRDefault="003F6E42" w:rsidP="003F6E42">
      <w:r w:rsidRPr="00AD2DDC">
        <w:t>Profiel/accent</w:t>
      </w:r>
      <w:r w:rsidR="00C15E25">
        <w:t>:</w:t>
      </w:r>
    </w:p>
    <w:p w14:paraId="741593A6" w14:textId="77777777" w:rsidR="00C15E25" w:rsidRPr="00AD2DDC" w:rsidRDefault="00C15E25" w:rsidP="003F6E42"/>
    <w:p w14:paraId="5A2D178D" w14:textId="77777777" w:rsidR="003F6E42" w:rsidRDefault="003F6E42" w:rsidP="003F6E42">
      <w:pPr>
        <w:rPr>
          <w:b/>
        </w:rPr>
      </w:pPr>
    </w:p>
    <w:p w14:paraId="6BE58F7D" w14:textId="77777777" w:rsidR="00960480" w:rsidRDefault="00960480" w:rsidP="003F6E42">
      <w:pPr>
        <w:rPr>
          <w:b/>
        </w:rPr>
      </w:pPr>
    </w:p>
    <w:p w14:paraId="0EED5F48" w14:textId="77777777" w:rsidR="003F6E42" w:rsidRDefault="003F6E42" w:rsidP="003F6E42">
      <w:pPr>
        <w:rPr>
          <w:b/>
        </w:rPr>
      </w:pPr>
      <w:r>
        <w:rPr>
          <w:b/>
        </w:rPr>
        <w:t>Voor akkoord</w:t>
      </w:r>
    </w:p>
    <w:p w14:paraId="60BEB20F" w14:textId="77777777" w:rsidR="00960480" w:rsidRDefault="00960480" w:rsidP="003F6E42">
      <w:pPr>
        <w:rPr>
          <w:b/>
        </w:rPr>
      </w:pPr>
    </w:p>
    <w:p w14:paraId="436D0594" w14:textId="0EC1C8D6" w:rsidR="003F6E42" w:rsidRPr="00960480" w:rsidRDefault="003F6E42" w:rsidP="003F6E42">
      <w:r w:rsidRPr="00960480">
        <w:t>Intensivist i.o.</w:t>
      </w:r>
      <w:r w:rsidR="00960480">
        <w:t>:</w:t>
      </w:r>
    </w:p>
    <w:p w14:paraId="5380BBAB" w14:textId="77777777" w:rsidR="00C15E25" w:rsidRDefault="00C15E25" w:rsidP="003F6E42"/>
    <w:p w14:paraId="487BCFFD" w14:textId="3B4275FC" w:rsidR="003F6E42" w:rsidRDefault="003F6E42" w:rsidP="003F6E42">
      <w:r w:rsidRPr="00960480">
        <w:t>Opleider</w:t>
      </w:r>
      <w:r w:rsidR="00960480">
        <w:t>:</w:t>
      </w:r>
    </w:p>
    <w:p w14:paraId="0CAC6212" w14:textId="77777777" w:rsidR="00C15E25" w:rsidRDefault="00C15E25" w:rsidP="003F6E42"/>
    <w:p w14:paraId="4C3B02F0" w14:textId="0EEC8616" w:rsidR="00C15E25" w:rsidRPr="00960480" w:rsidRDefault="00C15E25" w:rsidP="003F6E42">
      <w:r>
        <w:t>Datum:</w:t>
      </w:r>
    </w:p>
    <w:p w14:paraId="0AD5C56C" w14:textId="77777777" w:rsidR="00960480" w:rsidRDefault="003F6E42" w:rsidP="00D66E32">
      <w:r>
        <w:br w:type="page"/>
      </w:r>
    </w:p>
    <w:p w14:paraId="21E5BAFE" w14:textId="26C7E17B" w:rsidR="00960480" w:rsidRPr="00E86631" w:rsidRDefault="00960480" w:rsidP="00960480">
      <w:pPr>
        <w:pStyle w:val="Heading2"/>
        <w:rPr>
          <w:color w:val="auto"/>
        </w:rPr>
      </w:pPr>
      <w:r w:rsidRPr="00E86631">
        <w:rPr>
          <w:color w:val="auto"/>
        </w:rPr>
        <w:lastRenderedPageBreak/>
        <w:t>Bijlage II</w:t>
      </w:r>
      <w:r w:rsidR="00ED0AEF" w:rsidRPr="00E86631">
        <w:rPr>
          <w:color w:val="auto"/>
        </w:rPr>
        <w:t>I</w:t>
      </w:r>
      <w:r w:rsidR="00ED0AEF" w:rsidRPr="00E86631">
        <w:rPr>
          <w:color w:val="auto"/>
        </w:rPr>
        <w:tab/>
      </w:r>
      <w:r w:rsidR="00ED0AEF" w:rsidRPr="00E86631">
        <w:rPr>
          <w:color w:val="auto"/>
        </w:rPr>
        <w:tab/>
      </w:r>
      <w:r w:rsidR="005D3A6A" w:rsidRPr="00E86631">
        <w:rPr>
          <w:color w:val="auto"/>
        </w:rPr>
        <w:t>O</w:t>
      </w:r>
      <w:r w:rsidRPr="00E86631">
        <w:rPr>
          <w:color w:val="auto"/>
        </w:rPr>
        <w:t>nderdelen</w:t>
      </w:r>
    </w:p>
    <w:p w14:paraId="0CDCC5E8" w14:textId="77777777" w:rsidR="00960480" w:rsidRDefault="00960480" w:rsidP="00D66E32"/>
    <w:p w14:paraId="04E0293C" w14:textId="3E3940B8" w:rsidR="00D66E32" w:rsidRDefault="00D66E32" w:rsidP="00D66E32">
      <w:r>
        <w:t>De opleiding IC EMC bes</w:t>
      </w:r>
      <w:r w:rsidR="0047298E">
        <w:t>taat uit de volgende onderdelen.</w:t>
      </w:r>
    </w:p>
    <w:p w14:paraId="269AA2A3" w14:textId="77777777" w:rsidR="00D66E32" w:rsidRDefault="00D66E32" w:rsidP="00D66E32">
      <w:pPr>
        <w:pStyle w:val="ListParagraph"/>
        <w:numPr>
          <w:ilvl w:val="0"/>
          <w:numId w:val="1"/>
        </w:numPr>
      </w:pPr>
      <w:r w:rsidRPr="00194527">
        <w:t>Landelijk en regiona</w:t>
      </w:r>
      <w:r>
        <w:t>a</w:t>
      </w:r>
      <w:r w:rsidRPr="00194527">
        <w:t>l GIC</w:t>
      </w:r>
      <w:r>
        <w:t>-</w:t>
      </w:r>
      <w:r w:rsidRPr="00194527">
        <w:t>o</w:t>
      </w:r>
      <w:r>
        <w:t>nderwijs (1/maand, 1 dag)</w:t>
      </w:r>
    </w:p>
    <w:p w14:paraId="155E17C4" w14:textId="77777777" w:rsidR="00D66E32" w:rsidRPr="00194527" w:rsidRDefault="00D66E32" w:rsidP="00D66E32">
      <w:pPr>
        <w:pStyle w:val="ListParagraph"/>
        <w:numPr>
          <w:ilvl w:val="1"/>
          <w:numId w:val="1"/>
        </w:numPr>
      </w:pPr>
      <w:r>
        <w:t>Opleidingscurriculum van de GIC.</w:t>
      </w:r>
    </w:p>
    <w:p w14:paraId="55C277CB" w14:textId="77777777" w:rsidR="00D66E32" w:rsidRDefault="00D66E32" w:rsidP="00D66E32">
      <w:pPr>
        <w:pStyle w:val="ListParagraph"/>
        <w:numPr>
          <w:ilvl w:val="0"/>
          <w:numId w:val="1"/>
        </w:numPr>
        <w:rPr>
          <w:lang w:val="en-GB"/>
        </w:rPr>
      </w:pPr>
      <w:r>
        <w:rPr>
          <w:lang w:val="en-GB"/>
        </w:rPr>
        <w:t>B</w:t>
      </w:r>
      <w:r w:rsidRPr="008069E9">
        <w:rPr>
          <w:lang w:val="en-GB"/>
        </w:rPr>
        <w:t xml:space="preserve">ed-side </w:t>
      </w:r>
      <w:r>
        <w:rPr>
          <w:lang w:val="en-GB"/>
        </w:rPr>
        <w:t xml:space="preserve">1-on-1 </w:t>
      </w:r>
      <w:r w:rsidRPr="008069E9">
        <w:rPr>
          <w:lang w:val="en-GB"/>
        </w:rPr>
        <w:t>teaching</w:t>
      </w:r>
      <w:r>
        <w:rPr>
          <w:lang w:val="en-GB"/>
        </w:rPr>
        <w:t xml:space="preserve"> &amp; direct observation (continu)</w:t>
      </w:r>
    </w:p>
    <w:p w14:paraId="207A8C6D" w14:textId="77777777" w:rsidR="00D66E32" w:rsidRPr="00812714" w:rsidRDefault="00D66E32" w:rsidP="00D66E32">
      <w:pPr>
        <w:pStyle w:val="ListParagraph"/>
        <w:numPr>
          <w:ilvl w:val="1"/>
          <w:numId w:val="1"/>
        </w:numPr>
      </w:pPr>
      <w:r w:rsidRPr="00812714">
        <w:t xml:space="preserve">Kennis, begrip en vaardigheden </w:t>
      </w:r>
      <w:r>
        <w:t>zoals gedefinieerd in de EPA’s worden hierbij getoetst en vastgelegd, geregistreerd als KKB of OSAT.</w:t>
      </w:r>
    </w:p>
    <w:p w14:paraId="1869F7BC" w14:textId="77777777" w:rsidR="00D66E32" w:rsidRDefault="00D66E32" w:rsidP="00D66E32">
      <w:pPr>
        <w:pStyle w:val="ListParagraph"/>
        <w:numPr>
          <w:ilvl w:val="0"/>
          <w:numId w:val="1"/>
        </w:numPr>
      </w:pPr>
      <w:r>
        <w:t>IC kerncurriculum (1/week, 90 minuten)</w:t>
      </w:r>
    </w:p>
    <w:p w14:paraId="34519B60" w14:textId="77777777" w:rsidR="00D66E32" w:rsidRDefault="00D66E32" w:rsidP="00D66E32">
      <w:pPr>
        <w:pStyle w:val="ListParagraph"/>
        <w:numPr>
          <w:ilvl w:val="1"/>
          <w:numId w:val="1"/>
        </w:numPr>
      </w:pPr>
      <w:r>
        <w:t>Kennis en begripsonderwijs gericht op het behalen van bijpassende EPA’s en COBATrICe-competenties door middel van blended learning en gebruikmakend van e-omgeving (eModules ESICM, eigen materiaal).</w:t>
      </w:r>
    </w:p>
    <w:p w14:paraId="39C26E91" w14:textId="435A06DC" w:rsidR="00D66E32" w:rsidRDefault="00D66E32" w:rsidP="00D66E32">
      <w:pPr>
        <w:pStyle w:val="ListParagraph"/>
        <w:numPr>
          <w:ilvl w:val="0"/>
          <w:numId w:val="1"/>
        </w:numPr>
      </w:pPr>
      <w:r>
        <w:t>IC kerncurriculum klein onderwijs (2/maand, 30 minuten)</w:t>
      </w:r>
    </w:p>
    <w:p w14:paraId="73188F75" w14:textId="77777777" w:rsidR="00D66E32" w:rsidRDefault="00D66E32" w:rsidP="00D66E32">
      <w:pPr>
        <w:pStyle w:val="ListParagraph"/>
        <w:numPr>
          <w:ilvl w:val="1"/>
          <w:numId w:val="1"/>
        </w:numPr>
      </w:pPr>
      <w:r>
        <w:t>Kennis- en begripsonderwijs over relatief kleine, afgebakende onderwerpen binnen de competenties middels cursorisch onderwijs.</w:t>
      </w:r>
    </w:p>
    <w:p w14:paraId="10447318" w14:textId="6FC5FF9C" w:rsidR="00D66E32" w:rsidRDefault="00D66E32" w:rsidP="00D66E32">
      <w:pPr>
        <w:pStyle w:val="ListParagraph"/>
        <w:numPr>
          <w:ilvl w:val="0"/>
          <w:numId w:val="1"/>
        </w:numPr>
      </w:pPr>
      <w:r>
        <w:t>CATs (1/week, 30 minuten)</w:t>
      </w:r>
      <w:r w:rsidR="00432BA2" w:rsidRPr="00432BA2">
        <w:rPr>
          <w:vertAlign w:val="superscript"/>
        </w:rPr>
        <w:t>1</w:t>
      </w:r>
    </w:p>
    <w:p w14:paraId="2D000F4D" w14:textId="77777777" w:rsidR="00D66E32" w:rsidRDefault="00D66E32" w:rsidP="00D66E32">
      <w:pPr>
        <w:pStyle w:val="ListParagraph"/>
        <w:numPr>
          <w:ilvl w:val="1"/>
          <w:numId w:val="1"/>
        </w:numPr>
      </w:pPr>
      <w:r>
        <w:t>Kennis- en begripsonderwijs gericht op het verdiepen van één of twee kennis- en begripscompetenties, aanzetten tot kritisch nadenken en stimuleren literatuuronderzoek, eventueel resulterend in aanpassen lokaal protocol, en opslag in database.</w:t>
      </w:r>
    </w:p>
    <w:p w14:paraId="7657BD8F" w14:textId="19EBEDC6" w:rsidR="00D66E32" w:rsidRDefault="00D66E32" w:rsidP="00D66E32">
      <w:pPr>
        <w:pStyle w:val="ListParagraph"/>
        <w:numPr>
          <w:ilvl w:val="0"/>
          <w:numId w:val="1"/>
        </w:numPr>
      </w:pPr>
      <w:r>
        <w:t>Multidisciplinaire moeilijke patiëntbespreking (2/maand, 30 minuten)</w:t>
      </w:r>
      <w:r w:rsidR="00432BA2" w:rsidRPr="00432BA2">
        <w:rPr>
          <w:vertAlign w:val="superscript"/>
        </w:rPr>
        <w:t>1</w:t>
      </w:r>
    </w:p>
    <w:p w14:paraId="1F1006D2" w14:textId="77777777" w:rsidR="00D66E32" w:rsidRDefault="00D66E32" w:rsidP="00D66E32">
      <w:pPr>
        <w:pStyle w:val="ListParagraph"/>
        <w:numPr>
          <w:ilvl w:val="1"/>
          <w:numId w:val="1"/>
        </w:numPr>
      </w:pPr>
      <w:r>
        <w:t>360 gradenbesprekingen van patiënten met complexe IC-problematiek in aanwezigheid van zo veel mogelijk betrokken specialismen.</w:t>
      </w:r>
    </w:p>
    <w:p w14:paraId="44E2611C" w14:textId="0B0D8034" w:rsidR="00D66E32" w:rsidRDefault="00D66E32" w:rsidP="00D66E32">
      <w:pPr>
        <w:pStyle w:val="ListParagraph"/>
        <w:numPr>
          <w:ilvl w:val="0"/>
          <w:numId w:val="1"/>
        </w:numPr>
      </w:pPr>
      <w:r>
        <w:t>Complicatiebespreking (1/maand, 30 minuten)</w:t>
      </w:r>
      <w:r w:rsidR="00432BA2" w:rsidRPr="00432BA2">
        <w:rPr>
          <w:vertAlign w:val="superscript"/>
        </w:rPr>
        <w:t>1</w:t>
      </w:r>
    </w:p>
    <w:p w14:paraId="3BB43934" w14:textId="77777777" w:rsidR="00D66E32" w:rsidRDefault="00D66E32" w:rsidP="00D66E32">
      <w:pPr>
        <w:pStyle w:val="ListParagraph"/>
        <w:numPr>
          <w:ilvl w:val="1"/>
          <w:numId w:val="1"/>
        </w:numPr>
      </w:pPr>
      <w:r>
        <w:t>Blame-free (multidisciplinair) bespreken van complicaties resulterend in een PDCA-cyclus.</w:t>
      </w:r>
    </w:p>
    <w:p w14:paraId="0C03450E" w14:textId="1FFBF201" w:rsidR="00D66E32" w:rsidRDefault="00D66E32" w:rsidP="00D66E32">
      <w:pPr>
        <w:pStyle w:val="ListParagraph"/>
        <w:numPr>
          <w:ilvl w:val="0"/>
          <w:numId w:val="1"/>
        </w:numPr>
      </w:pPr>
      <w:r>
        <w:t>Reflectiebespreking (1/maand, 30 minuten)</w:t>
      </w:r>
      <w:r w:rsidR="00432BA2" w:rsidRPr="00432BA2">
        <w:rPr>
          <w:vertAlign w:val="superscript"/>
        </w:rPr>
        <w:t>1</w:t>
      </w:r>
    </w:p>
    <w:p w14:paraId="747CD04C" w14:textId="083A6AB9" w:rsidR="00D66E32" w:rsidRDefault="00D66E32" w:rsidP="00D66E32">
      <w:pPr>
        <w:pStyle w:val="ListParagraph"/>
        <w:numPr>
          <w:ilvl w:val="1"/>
          <w:numId w:val="1"/>
        </w:numPr>
      </w:pPr>
      <w:r>
        <w:t>Met meerdere intensivisten bespreken van gekozen strategieën bij vooraf bepaalde patiënten (monodisciplinair).</w:t>
      </w:r>
    </w:p>
    <w:p w14:paraId="734FE5DF" w14:textId="0FAC9A85" w:rsidR="00D66E32" w:rsidRDefault="00D66E32" w:rsidP="00D66E32">
      <w:pPr>
        <w:pStyle w:val="ListParagraph"/>
        <w:numPr>
          <w:ilvl w:val="0"/>
          <w:numId w:val="1"/>
        </w:numPr>
      </w:pPr>
      <w:r>
        <w:t xml:space="preserve">Intervisiebespreking (1/maand, </w:t>
      </w:r>
      <w:r w:rsidR="00F64C6E">
        <w:t>6</w:t>
      </w:r>
      <w:r>
        <w:t>0 minuten)</w:t>
      </w:r>
      <w:r w:rsidR="00432BA2" w:rsidRPr="00432BA2">
        <w:rPr>
          <w:vertAlign w:val="superscript"/>
        </w:rPr>
        <w:t>1</w:t>
      </w:r>
    </w:p>
    <w:p w14:paraId="5B329C5D" w14:textId="77777777" w:rsidR="00D66E32" w:rsidRDefault="00D66E32" w:rsidP="00D66E32">
      <w:pPr>
        <w:pStyle w:val="ListParagraph"/>
        <w:numPr>
          <w:ilvl w:val="1"/>
          <w:numId w:val="1"/>
        </w:numPr>
      </w:pPr>
      <w:r>
        <w:t>Reflectie over werken als intensivist i.o. onder begeleiding van gecertificeerde intervisor.</w:t>
      </w:r>
    </w:p>
    <w:p w14:paraId="3FA57B78" w14:textId="257BFB8F" w:rsidR="00D66E32" w:rsidRDefault="00D66E32" w:rsidP="00D66E32">
      <w:pPr>
        <w:pStyle w:val="ListParagraph"/>
        <w:numPr>
          <w:ilvl w:val="0"/>
          <w:numId w:val="1"/>
        </w:numPr>
      </w:pPr>
      <w:r>
        <w:t>Artikel van de week (2/week, 30 minuten)</w:t>
      </w:r>
      <w:r w:rsidR="00432BA2" w:rsidRPr="00432BA2">
        <w:rPr>
          <w:vertAlign w:val="superscript"/>
        </w:rPr>
        <w:t>1</w:t>
      </w:r>
    </w:p>
    <w:p w14:paraId="4A7E82B6" w14:textId="77777777" w:rsidR="00D66E32" w:rsidRDefault="00D66E32" w:rsidP="00D66E32">
      <w:pPr>
        <w:pStyle w:val="ListParagraph"/>
        <w:numPr>
          <w:ilvl w:val="1"/>
          <w:numId w:val="1"/>
        </w:numPr>
      </w:pPr>
      <w:r>
        <w:t>Korte presentatie en kritische beschouwing van artikel van de week uit de selectie van de maandelijkse journalclub.</w:t>
      </w:r>
    </w:p>
    <w:p w14:paraId="72694AF8" w14:textId="206E5A78" w:rsidR="00D66E32" w:rsidRPr="00B07483" w:rsidRDefault="00D66E32" w:rsidP="00D66E32">
      <w:pPr>
        <w:pStyle w:val="ListParagraph"/>
        <w:numPr>
          <w:ilvl w:val="0"/>
          <w:numId w:val="1"/>
        </w:numPr>
        <w:rPr>
          <w:lang w:val="en-GB"/>
        </w:rPr>
      </w:pPr>
      <w:r>
        <w:rPr>
          <w:lang w:val="en-GB"/>
        </w:rPr>
        <w:t>Brainfood</w:t>
      </w:r>
      <w:r w:rsidRPr="00B07483">
        <w:rPr>
          <w:lang w:val="en-GB"/>
        </w:rPr>
        <w:t xml:space="preserve"> (1/maand, </w:t>
      </w:r>
      <w:r>
        <w:rPr>
          <w:lang w:val="en-GB"/>
        </w:rPr>
        <w:t>30</w:t>
      </w:r>
      <w:r w:rsidRPr="00B07483">
        <w:rPr>
          <w:lang w:val="en-GB"/>
        </w:rPr>
        <w:t xml:space="preserve"> m</w:t>
      </w:r>
      <w:r>
        <w:rPr>
          <w:lang w:val="en-GB"/>
        </w:rPr>
        <w:t>inuten)</w:t>
      </w:r>
      <w:r w:rsidR="00432BA2" w:rsidRPr="00432BA2">
        <w:rPr>
          <w:vertAlign w:val="superscript"/>
          <w:lang w:val="en-GB"/>
        </w:rPr>
        <w:t>1</w:t>
      </w:r>
    </w:p>
    <w:p w14:paraId="4C6DF78A" w14:textId="77777777" w:rsidR="00D66E32" w:rsidRDefault="00D66E32" w:rsidP="00D66E32">
      <w:pPr>
        <w:pStyle w:val="ListParagraph"/>
        <w:numPr>
          <w:ilvl w:val="1"/>
          <w:numId w:val="1"/>
        </w:numPr>
      </w:pPr>
      <w:r>
        <w:t xml:space="preserve">Onderdeel gericht op academische of maatschappelijke verbreding; op uitnodiging van intensivist (i.o.) wordt interne of externe spreker uitgenodigd, debat gevoerd, vindt demonstratie plaats, wordt film vertoond, waarbij randvoorwaarde is dat er enige link moet bestaan met het werk als intensivist. </w:t>
      </w:r>
    </w:p>
    <w:p w14:paraId="31BE5541" w14:textId="77777777" w:rsidR="00D66E32" w:rsidRDefault="00D66E32" w:rsidP="00D66E32">
      <w:pPr>
        <w:pStyle w:val="ListParagraph"/>
        <w:numPr>
          <w:ilvl w:val="0"/>
          <w:numId w:val="1"/>
        </w:numPr>
      </w:pPr>
      <w:r>
        <w:t>Röntgenbespreking (1/week, 15-30 minuten)</w:t>
      </w:r>
    </w:p>
    <w:p w14:paraId="6DD97C92" w14:textId="77777777" w:rsidR="00D66E32" w:rsidRDefault="00D66E32" w:rsidP="00D66E32">
      <w:pPr>
        <w:pStyle w:val="ListParagraph"/>
        <w:numPr>
          <w:ilvl w:val="1"/>
          <w:numId w:val="1"/>
        </w:numPr>
      </w:pPr>
      <w:r>
        <w:t>Bespreking interessante beeldvorming van de afgelopen week.</w:t>
      </w:r>
    </w:p>
    <w:p w14:paraId="4B8CE4B3" w14:textId="77777777" w:rsidR="00D66E32" w:rsidRPr="00AD5B48" w:rsidRDefault="00D66E32" w:rsidP="00D66E32">
      <w:pPr>
        <w:pStyle w:val="ListParagraph"/>
        <w:numPr>
          <w:ilvl w:val="0"/>
          <w:numId w:val="1"/>
        </w:numPr>
        <w:rPr>
          <w:lang w:val="en-GB"/>
        </w:rPr>
      </w:pPr>
      <w:r w:rsidRPr="00AD5B48">
        <w:rPr>
          <w:lang w:val="en-GB"/>
        </w:rPr>
        <w:t>Grand rounds (</w:t>
      </w:r>
      <w:r>
        <w:rPr>
          <w:lang w:val="en-GB"/>
        </w:rPr>
        <w:t xml:space="preserve">ad hoc, </w:t>
      </w:r>
      <w:r w:rsidRPr="00AD5B48">
        <w:rPr>
          <w:lang w:val="en-GB"/>
        </w:rPr>
        <w:t>op init</w:t>
      </w:r>
      <w:r>
        <w:rPr>
          <w:lang w:val="en-GB"/>
        </w:rPr>
        <w:t>i</w:t>
      </w:r>
      <w:r w:rsidRPr="00AD5B48">
        <w:rPr>
          <w:lang w:val="en-GB"/>
        </w:rPr>
        <w:t xml:space="preserve">atief </w:t>
      </w:r>
      <w:r>
        <w:rPr>
          <w:lang w:val="en-GB"/>
        </w:rPr>
        <w:t>intensivisten i.o)</w:t>
      </w:r>
    </w:p>
    <w:p w14:paraId="772E8403" w14:textId="77777777" w:rsidR="00D66E32" w:rsidRDefault="00D66E32" w:rsidP="00D66E32">
      <w:pPr>
        <w:pStyle w:val="ListParagraph"/>
        <w:numPr>
          <w:ilvl w:val="1"/>
          <w:numId w:val="1"/>
        </w:numPr>
      </w:pPr>
      <w:r w:rsidRPr="008573F1">
        <w:t>Bed-side 1-on-many teaching, waarbij accent ligt op specifiek onderwerp bin</w:t>
      </w:r>
      <w:r>
        <w:t>nen COBATrICe-competenties.</w:t>
      </w:r>
    </w:p>
    <w:p w14:paraId="5EE04793" w14:textId="77777777" w:rsidR="0047298E" w:rsidRPr="008573F1" w:rsidRDefault="0047298E" w:rsidP="00A52071">
      <w:pPr>
        <w:pStyle w:val="ListParagraph"/>
        <w:ind w:left="1440"/>
      </w:pPr>
    </w:p>
    <w:p w14:paraId="51AB0096" w14:textId="69A6C87E" w:rsidR="00D66E32" w:rsidRDefault="00D66E32" w:rsidP="00D66E32">
      <w:r>
        <w:lastRenderedPageBreak/>
        <w:t>In het kader van wetenschappelijke vorming vinden de volgende be</w:t>
      </w:r>
      <w:r w:rsidR="0047298E">
        <w:t>sprekingen plaats.</w:t>
      </w:r>
    </w:p>
    <w:p w14:paraId="28425874" w14:textId="77777777" w:rsidR="00D66E32" w:rsidRDefault="00D66E32" w:rsidP="00D66E32">
      <w:pPr>
        <w:pStyle w:val="ListParagraph"/>
        <w:numPr>
          <w:ilvl w:val="0"/>
          <w:numId w:val="1"/>
        </w:numPr>
      </w:pPr>
      <w:r>
        <w:t>Researchbespreking (1/maand gepland, individueel bepaald, min. 1/jaar)</w:t>
      </w:r>
    </w:p>
    <w:p w14:paraId="14482B71" w14:textId="77777777" w:rsidR="00D66E32" w:rsidRDefault="00D66E32" w:rsidP="00D66E32">
      <w:pPr>
        <w:pStyle w:val="ListParagraph"/>
        <w:numPr>
          <w:ilvl w:val="1"/>
          <w:numId w:val="1"/>
        </w:numPr>
      </w:pPr>
      <w:r>
        <w:t>Bespreking van lopend onderzoek (binnen een portefeuille); presentatie eigen wetenschappelijke werk binnen een van deze besprekingen is een onderdeel van de IC-opleiding EMC.</w:t>
      </w:r>
    </w:p>
    <w:p w14:paraId="2FB7449A" w14:textId="77777777" w:rsidR="00D66E32" w:rsidRDefault="00D66E32" w:rsidP="00D66E32">
      <w:pPr>
        <w:pStyle w:val="ListParagraph"/>
        <w:numPr>
          <w:ilvl w:val="0"/>
          <w:numId w:val="1"/>
        </w:numPr>
      </w:pPr>
      <w:r>
        <w:t>Literatuurbespreking (min. 4/jaar, avond)</w:t>
      </w:r>
    </w:p>
    <w:p w14:paraId="24CF846A" w14:textId="77777777" w:rsidR="00D66E32" w:rsidRDefault="00D66E32" w:rsidP="00D66E32">
      <w:pPr>
        <w:pStyle w:val="ListParagraph"/>
        <w:numPr>
          <w:ilvl w:val="1"/>
          <w:numId w:val="1"/>
        </w:numPr>
      </w:pPr>
      <w:r>
        <w:t>Bespreking literatuur over een onderwerp georganiseerd vanuit de portefeuilles met actieve participatie van intensivist i.o.(s) (verbonden aan portefeuille); vergelijk het met een ‘refereeravond’.</w:t>
      </w:r>
    </w:p>
    <w:p w14:paraId="4817A063" w14:textId="77777777" w:rsidR="00D66E32" w:rsidRDefault="00D66E32" w:rsidP="00D66E32">
      <w:pPr>
        <w:pStyle w:val="ListParagraph"/>
        <w:numPr>
          <w:ilvl w:val="0"/>
          <w:numId w:val="1"/>
        </w:numPr>
      </w:pPr>
      <w:r>
        <w:t>Wetenschappelijke publicatie (individueel bepaald; verplicht voor het succesvol afronden van de opleiding)</w:t>
      </w:r>
    </w:p>
    <w:p w14:paraId="4D70D38D" w14:textId="77777777" w:rsidR="00D66E32" w:rsidRPr="005F74F3" w:rsidRDefault="00D66E32" w:rsidP="00D66E32">
      <w:pPr>
        <w:pStyle w:val="ListParagraph"/>
        <w:numPr>
          <w:ilvl w:val="1"/>
          <w:numId w:val="1"/>
        </w:numPr>
        <w:rPr>
          <w:lang w:val="en-GB"/>
        </w:rPr>
      </w:pPr>
      <w:r w:rsidRPr="005F74F3">
        <w:rPr>
          <w:lang w:val="en-GB"/>
        </w:rPr>
        <w:t xml:space="preserve">Publicatie van </w:t>
      </w:r>
      <w:r>
        <w:rPr>
          <w:lang w:val="en-GB"/>
        </w:rPr>
        <w:t xml:space="preserve">reviewed </w:t>
      </w:r>
      <w:r w:rsidRPr="005F74F3">
        <w:rPr>
          <w:lang w:val="en-GB"/>
        </w:rPr>
        <w:t>artikel of a</w:t>
      </w:r>
      <w:r>
        <w:rPr>
          <w:lang w:val="en-GB"/>
        </w:rPr>
        <w:t>bstract.</w:t>
      </w:r>
    </w:p>
    <w:p w14:paraId="5D26AF2A" w14:textId="77777777" w:rsidR="0047298E" w:rsidRDefault="0047298E" w:rsidP="00D66E32"/>
    <w:p w14:paraId="7C709D0A" w14:textId="79EB657D" w:rsidR="00D66E32" w:rsidRPr="00EF52A5" w:rsidRDefault="00D66E32" w:rsidP="00D66E32">
      <w:r w:rsidRPr="00EF52A5">
        <w:t>Het Skill &amp; Drill curriculum bestaat</w:t>
      </w:r>
      <w:r>
        <w:t xml:space="preserve"> uit de volgende onderdelen</w:t>
      </w:r>
      <w:r w:rsidR="0047298E">
        <w:t>.</w:t>
      </w:r>
    </w:p>
    <w:p w14:paraId="07457A27" w14:textId="77777777" w:rsidR="00D66E32" w:rsidRDefault="00D66E32" w:rsidP="00D66E32">
      <w:pPr>
        <w:pStyle w:val="ListParagraph"/>
        <w:numPr>
          <w:ilvl w:val="0"/>
          <w:numId w:val="1"/>
        </w:numPr>
      </w:pPr>
      <w:r>
        <w:t>Gecertificeerde trainingen</w:t>
      </w:r>
    </w:p>
    <w:p w14:paraId="0F6BE4D7" w14:textId="77777777" w:rsidR="00D66E32" w:rsidRDefault="00D66E32" w:rsidP="00D66E32">
      <w:pPr>
        <w:pStyle w:val="ListParagraph"/>
        <w:numPr>
          <w:ilvl w:val="1"/>
          <w:numId w:val="1"/>
        </w:numPr>
      </w:pPr>
      <w:r>
        <w:t>Alle intensivisten i.o. zijn bij afronding van de IC-opleiding in het bezit van een geldig certificaat ALS en hebben een basiscursus echografie succesvol afgerond (FATE, RACE, ICARUS).</w:t>
      </w:r>
    </w:p>
    <w:p w14:paraId="3936C833" w14:textId="77777777" w:rsidR="00D66E32" w:rsidRDefault="00D66E32" w:rsidP="00D66E32">
      <w:pPr>
        <w:pStyle w:val="ListParagraph"/>
        <w:numPr>
          <w:ilvl w:val="1"/>
          <w:numId w:val="1"/>
        </w:numPr>
      </w:pPr>
      <w:r>
        <w:t>Intensivisten i.o. met als moederspecialisme anesthesiologie en chirurgie zijn bij de afronding van de IC-opleiding in het bezit van een geldig certificaat MedicALS (of soortgelijke cursus).</w:t>
      </w:r>
    </w:p>
    <w:p w14:paraId="05AB19EF" w14:textId="77777777" w:rsidR="00D66E32" w:rsidRDefault="00D66E32" w:rsidP="00D66E32">
      <w:pPr>
        <w:pStyle w:val="ListParagraph"/>
        <w:numPr>
          <w:ilvl w:val="1"/>
          <w:numId w:val="1"/>
        </w:numPr>
      </w:pPr>
      <w:r>
        <w:t>Intensivisten i.o. met een beschouwend moederspecialisme zijn bij de afronding van de IC-opleiding in het bezit van een geldig certificaat ATLS en hebben een cursus moeilijk luchtwegmanagement succesvol afgerond (NVIC moeilijk luchtwegmanagement, SAMT-IC).</w:t>
      </w:r>
    </w:p>
    <w:p w14:paraId="100E8B4B" w14:textId="77777777" w:rsidR="00D66E32" w:rsidRDefault="00D66E32" w:rsidP="00D66E32">
      <w:pPr>
        <w:pStyle w:val="ListParagraph"/>
        <w:numPr>
          <w:ilvl w:val="0"/>
          <w:numId w:val="1"/>
        </w:numPr>
      </w:pPr>
      <w:r>
        <w:t>Simulatieonderwijs (1/maand, 45-60 minuten)</w:t>
      </w:r>
    </w:p>
    <w:p w14:paraId="190268D5" w14:textId="77777777" w:rsidR="00D66E32" w:rsidRDefault="00D66E32" w:rsidP="00D66E32">
      <w:pPr>
        <w:pStyle w:val="ListParagraph"/>
        <w:numPr>
          <w:ilvl w:val="1"/>
          <w:numId w:val="1"/>
        </w:numPr>
      </w:pPr>
      <w:r>
        <w:t>Multidisciplinaire teamtraining gericht op behalen vaardigheidscompetenties.</w:t>
      </w:r>
    </w:p>
    <w:p w14:paraId="0C7C69C8" w14:textId="77777777" w:rsidR="00D66E32" w:rsidRPr="00E15634" w:rsidRDefault="00D66E32" w:rsidP="00D66E32">
      <w:pPr>
        <w:pStyle w:val="ListParagraph"/>
        <w:numPr>
          <w:ilvl w:val="0"/>
          <w:numId w:val="1"/>
        </w:numPr>
      </w:pPr>
      <w:r w:rsidRPr="00E15634">
        <w:t>IC-vaardigheden curriculum (ad hoc, op initiatief intensivist i.o.)</w:t>
      </w:r>
    </w:p>
    <w:p w14:paraId="22FA61F3" w14:textId="1D9D79D3" w:rsidR="00715E2E" w:rsidRPr="00715E2E" w:rsidRDefault="00D66E32" w:rsidP="00715E2E">
      <w:pPr>
        <w:pStyle w:val="ListParagraph"/>
        <w:numPr>
          <w:ilvl w:val="1"/>
          <w:numId w:val="1"/>
        </w:numPr>
      </w:pPr>
      <w:r>
        <w:t>Gericht op het behalen van vaardigheidscompetenties, zoals opgenomen in de vaardighedenlijst (zie Bijlage IV).</w:t>
      </w:r>
    </w:p>
    <w:p w14:paraId="7757A43E" w14:textId="77777777" w:rsidR="00715E2E" w:rsidRDefault="00715E2E" w:rsidP="00EF783A">
      <w:pPr>
        <w:spacing w:after="0" w:line="240" w:lineRule="auto"/>
        <w:rPr>
          <w:rFonts w:ascii="Tahoma" w:eastAsia="Times New Roman" w:hAnsi="Tahoma" w:cs="Tahoma"/>
          <w:b/>
          <w:bCs/>
          <w:color w:val="000000"/>
          <w:sz w:val="20"/>
          <w:szCs w:val="20"/>
          <w:lang w:eastAsia="nl-NL"/>
        </w:rPr>
      </w:pPr>
    </w:p>
    <w:p w14:paraId="71108E21" w14:textId="77686CD6" w:rsidR="00432BA2" w:rsidRPr="00432BA2" w:rsidRDefault="00432BA2" w:rsidP="00EF783A">
      <w:pPr>
        <w:spacing w:after="0" w:line="240" w:lineRule="auto"/>
        <w:rPr>
          <w:rFonts w:ascii="Arial" w:eastAsia="Times New Roman" w:hAnsi="Arial" w:cs="Arial"/>
          <w:b/>
          <w:bCs/>
          <w:color w:val="000000"/>
          <w:sz w:val="16"/>
          <w:szCs w:val="16"/>
          <w:lang w:eastAsia="nl-NL"/>
        </w:rPr>
      </w:pPr>
      <w:r w:rsidRPr="00432BA2">
        <w:rPr>
          <w:rFonts w:ascii="Arial" w:eastAsia="Times New Roman" w:hAnsi="Arial" w:cs="Arial"/>
          <w:b/>
          <w:bCs/>
          <w:color w:val="000000"/>
          <w:sz w:val="16"/>
          <w:szCs w:val="16"/>
          <w:vertAlign w:val="superscript"/>
          <w:lang w:eastAsia="nl-NL"/>
        </w:rPr>
        <w:t>1</w:t>
      </w:r>
      <w:r w:rsidRPr="00432BA2">
        <w:rPr>
          <w:rFonts w:ascii="Arial" w:eastAsia="Times New Roman" w:hAnsi="Arial" w:cs="Arial"/>
          <w:b/>
          <w:bCs/>
          <w:color w:val="000000"/>
          <w:sz w:val="16"/>
          <w:szCs w:val="16"/>
          <w:lang w:eastAsia="nl-NL"/>
        </w:rPr>
        <w:t>: Onderdelen onderwijsalgoritme</w:t>
      </w:r>
    </w:p>
    <w:p w14:paraId="7C24471F" w14:textId="77777777" w:rsidR="00432BA2" w:rsidRPr="00432BA2" w:rsidRDefault="00432BA2" w:rsidP="00EF783A">
      <w:pPr>
        <w:spacing w:after="0" w:line="240" w:lineRule="auto"/>
        <w:rPr>
          <w:rFonts w:ascii="Arial" w:eastAsia="Times New Roman" w:hAnsi="Arial" w:cs="Arial"/>
          <w:b/>
          <w:bCs/>
          <w:color w:val="000000"/>
          <w:sz w:val="16"/>
          <w:szCs w:val="16"/>
          <w:lang w:eastAsia="nl-NL"/>
        </w:rPr>
      </w:pPr>
    </w:p>
    <w:p w14:paraId="33310B19" w14:textId="46F2F0E6"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b/>
          <w:bCs/>
          <w:color w:val="000000"/>
          <w:sz w:val="16"/>
          <w:szCs w:val="16"/>
          <w:lang w:eastAsia="nl-NL"/>
        </w:rPr>
        <w:t>Artikel van de week</w:t>
      </w:r>
    </w:p>
    <w:p w14:paraId="7B839DEA"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Wat: artikel van de journalclub</w:t>
      </w:r>
    </w:p>
    <w:p w14:paraId="034E0E73" w14:textId="77777777" w:rsidR="00EF783A" w:rsidRPr="00CC1582" w:rsidRDefault="00EF783A" w:rsidP="00EF783A">
      <w:pPr>
        <w:spacing w:after="0" w:line="240" w:lineRule="auto"/>
        <w:rPr>
          <w:rFonts w:ascii="Arial" w:eastAsia="Times New Roman" w:hAnsi="Arial" w:cs="Arial"/>
          <w:color w:val="000000"/>
          <w:sz w:val="16"/>
          <w:szCs w:val="16"/>
          <w:lang w:eastAsia="nl-NL"/>
        </w:rPr>
      </w:pPr>
      <w:r w:rsidRPr="00CC1582">
        <w:rPr>
          <w:rFonts w:ascii="Arial" w:eastAsia="Times New Roman" w:hAnsi="Arial" w:cs="Arial"/>
          <w:color w:val="000000"/>
          <w:sz w:val="16"/>
          <w:szCs w:val="16"/>
          <w:lang w:eastAsia="nl-NL"/>
        </w:rPr>
        <w:t>Hoe: Critically appraised paper</w:t>
      </w:r>
    </w:p>
    <w:p w14:paraId="648D0FBE" w14:textId="466D73BD" w:rsidR="00EF783A" w:rsidRPr="00CC1582" w:rsidRDefault="00EF783A" w:rsidP="00EF783A">
      <w:pPr>
        <w:spacing w:after="0" w:line="240" w:lineRule="auto"/>
        <w:rPr>
          <w:rFonts w:ascii="Arial" w:eastAsia="Times New Roman" w:hAnsi="Arial" w:cs="Arial"/>
          <w:color w:val="000000"/>
          <w:sz w:val="16"/>
          <w:szCs w:val="16"/>
          <w:lang w:eastAsia="nl-NL"/>
        </w:rPr>
      </w:pPr>
      <w:r w:rsidRPr="00CC1582">
        <w:rPr>
          <w:rFonts w:ascii="Arial" w:eastAsia="Times New Roman" w:hAnsi="Arial" w:cs="Arial"/>
          <w:color w:val="000000"/>
          <w:sz w:val="16"/>
          <w:szCs w:val="16"/>
          <w:lang w:eastAsia="nl-NL"/>
        </w:rPr>
        <w:t xml:space="preserve">Wie: </w:t>
      </w:r>
      <w:r w:rsidR="00946729" w:rsidRPr="00CC1582">
        <w:rPr>
          <w:rFonts w:ascii="Arial" w:eastAsia="Times New Roman" w:hAnsi="Arial" w:cs="Arial"/>
          <w:color w:val="000000"/>
          <w:sz w:val="16"/>
          <w:szCs w:val="16"/>
          <w:lang w:eastAsia="nl-NL"/>
        </w:rPr>
        <w:t>intensivist i.o.</w:t>
      </w:r>
      <w:r w:rsidRPr="00CC1582">
        <w:rPr>
          <w:rFonts w:ascii="Arial" w:eastAsia="Times New Roman" w:hAnsi="Arial" w:cs="Arial"/>
          <w:color w:val="000000"/>
          <w:sz w:val="16"/>
          <w:szCs w:val="16"/>
          <w:lang w:eastAsia="nl-NL"/>
        </w:rPr>
        <w:t>/arts-assistent*, (staflid)</w:t>
      </w:r>
    </w:p>
    <w:p w14:paraId="12A1CE2F" w14:textId="659D9DC4" w:rsidR="00EF783A" w:rsidRPr="00432BA2" w:rsidRDefault="005507A9"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Coördinatie</w:t>
      </w:r>
      <w:r w:rsidR="00EF783A" w:rsidRPr="00432BA2">
        <w:rPr>
          <w:rFonts w:ascii="Arial" w:eastAsia="Times New Roman" w:hAnsi="Arial" w:cs="Arial"/>
          <w:color w:val="000000"/>
          <w:sz w:val="16"/>
          <w:szCs w:val="16"/>
          <w:lang w:eastAsia="nl-NL"/>
        </w:rPr>
        <w:t>: Johan van de Akker en portefeuille research</w:t>
      </w:r>
    </w:p>
    <w:p w14:paraId="646FA99A" w14:textId="059CA49F"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xml:space="preserve">Dus ...: check lijst journalclub, check evt bij Johan, en geef dit artikel door aan </w:t>
      </w:r>
      <w:r w:rsidR="00F64C6E">
        <w:rPr>
          <w:rFonts w:ascii="Arial" w:eastAsia="Times New Roman" w:hAnsi="Arial" w:cs="Arial"/>
          <w:color w:val="000000"/>
          <w:sz w:val="16"/>
          <w:szCs w:val="16"/>
          <w:lang w:eastAsia="nl-NL"/>
        </w:rPr>
        <w:t>Karin voor weekprogramma</w:t>
      </w:r>
    </w:p>
    <w:p w14:paraId="2ACA728E"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w:t>
      </w:r>
    </w:p>
    <w:p w14:paraId="339983DC"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b/>
          <w:bCs/>
          <w:color w:val="000000"/>
          <w:sz w:val="16"/>
          <w:szCs w:val="16"/>
          <w:lang w:eastAsia="nl-NL"/>
        </w:rPr>
        <w:t>Critically Appraised Topic (CAT)</w:t>
      </w:r>
    </w:p>
    <w:p w14:paraId="23645355"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Wat: EBM-oplossen van specifiek IC vraagstuk (voortkomend uit dagelijkse praktijk, gedeponeerd in CATtenbak)</w:t>
      </w:r>
    </w:p>
    <w:p w14:paraId="5ADDB77F"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Hoe: Volgens methodologie CAT</w:t>
      </w:r>
    </w:p>
    <w:p w14:paraId="06D57841" w14:textId="7C568876"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xml:space="preserve">Wie: </w:t>
      </w:r>
      <w:r w:rsidR="00946729" w:rsidRPr="00432BA2">
        <w:rPr>
          <w:rFonts w:ascii="Arial" w:eastAsia="Times New Roman" w:hAnsi="Arial" w:cs="Arial"/>
          <w:color w:val="000000"/>
          <w:sz w:val="16"/>
          <w:szCs w:val="16"/>
          <w:lang w:eastAsia="nl-NL"/>
        </w:rPr>
        <w:t>intensivist i.o.</w:t>
      </w:r>
      <w:r w:rsidRPr="00432BA2">
        <w:rPr>
          <w:rFonts w:ascii="Arial" w:eastAsia="Times New Roman" w:hAnsi="Arial" w:cs="Arial"/>
          <w:color w:val="000000"/>
          <w:sz w:val="16"/>
          <w:szCs w:val="16"/>
          <w:lang w:eastAsia="nl-NL"/>
        </w:rPr>
        <w:t>/arts-assistent*, (staflid)</w:t>
      </w:r>
    </w:p>
    <w:p w14:paraId="4673056B" w14:textId="2CEE5815" w:rsidR="00EF783A" w:rsidRPr="00432BA2" w:rsidRDefault="005507A9"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Coördinatie</w:t>
      </w:r>
      <w:r w:rsidR="00EF783A" w:rsidRPr="00432BA2">
        <w:rPr>
          <w:rFonts w:ascii="Arial" w:eastAsia="Times New Roman" w:hAnsi="Arial" w:cs="Arial"/>
          <w:color w:val="000000"/>
          <w:sz w:val="16"/>
          <w:szCs w:val="16"/>
          <w:lang w:eastAsia="nl-NL"/>
        </w:rPr>
        <w:t>: Joachim Weigel en portefeuille Opleiding</w:t>
      </w:r>
    </w:p>
    <w:p w14:paraId="45A3AF5D" w14:textId="7C0EF2AC"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Dus ...: Haal artikel uit de CATtenbak, check evt</w:t>
      </w:r>
      <w:r w:rsidR="005507A9" w:rsidRPr="00432BA2">
        <w:rPr>
          <w:rFonts w:ascii="Arial" w:eastAsia="Times New Roman" w:hAnsi="Arial" w:cs="Arial"/>
          <w:color w:val="000000"/>
          <w:sz w:val="16"/>
          <w:szCs w:val="16"/>
          <w:lang w:eastAsia="nl-NL"/>
        </w:rPr>
        <w:t>.</w:t>
      </w:r>
      <w:r w:rsidRPr="00432BA2">
        <w:rPr>
          <w:rFonts w:ascii="Arial" w:eastAsia="Times New Roman" w:hAnsi="Arial" w:cs="Arial"/>
          <w:color w:val="000000"/>
          <w:sz w:val="16"/>
          <w:szCs w:val="16"/>
          <w:lang w:eastAsia="nl-NL"/>
        </w:rPr>
        <w:t xml:space="preserve"> bij Joachim, en geef onderwerp door aan </w:t>
      </w:r>
      <w:r w:rsidR="00F64C6E">
        <w:rPr>
          <w:rFonts w:ascii="Arial" w:eastAsia="Times New Roman" w:hAnsi="Arial" w:cs="Arial"/>
          <w:color w:val="000000"/>
          <w:sz w:val="16"/>
          <w:szCs w:val="16"/>
          <w:lang w:eastAsia="nl-NL"/>
        </w:rPr>
        <w:t>Karin voor weekprogramma</w:t>
      </w:r>
    </w:p>
    <w:p w14:paraId="338B664A"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w:t>
      </w:r>
    </w:p>
    <w:p w14:paraId="05E0071E" w14:textId="5BF1C73D"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b/>
          <w:bCs/>
          <w:color w:val="000000"/>
          <w:sz w:val="16"/>
          <w:szCs w:val="16"/>
          <w:lang w:eastAsia="nl-NL"/>
        </w:rPr>
        <w:t xml:space="preserve">Multidisciplinaire/Moeilijke </w:t>
      </w:r>
      <w:r w:rsidR="005507A9" w:rsidRPr="00432BA2">
        <w:rPr>
          <w:rFonts w:ascii="Arial" w:eastAsia="Times New Roman" w:hAnsi="Arial" w:cs="Arial"/>
          <w:b/>
          <w:bCs/>
          <w:color w:val="000000"/>
          <w:sz w:val="16"/>
          <w:szCs w:val="16"/>
          <w:lang w:eastAsia="nl-NL"/>
        </w:rPr>
        <w:t>patiënt</w:t>
      </w:r>
      <w:r w:rsidRPr="00432BA2">
        <w:rPr>
          <w:rFonts w:ascii="Arial" w:eastAsia="Times New Roman" w:hAnsi="Arial" w:cs="Arial"/>
          <w:b/>
          <w:bCs/>
          <w:color w:val="000000"/>
          <w:sz w:val="16"/>
          <w:szCs w:val="16"/>
          <w:lang w:eastAsia="nl-NL"/>
        </w:rPr>
        <w:t>bespreking</w:t>
      </w:r>
    </w:p>
    <w:p w14:paraId="7E7DC264" w14:textId="6575670C"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xml:space="preserve">Wat: Mogelijkheid moeilijke </w:t>
      </w:r>
      <w:r w:rsidR="005507A9" w:rsidRPr="00432BA2">
        <w:rPr>
          <w:rFonts w:ascii="Arial" w:eastAsia="Times New Roman" w:hAnsi="Arial" w:cs="Arial"/>
          <w:color w:val="000000"/>
          <w:sz w:val="16"/>
          <w:szCs w:val="16"/>
          <w:lang w:eastAsia="nl-NL"/>
        </w:rPr>
        <w:t>patiënten</w:t>
      </w:r>
      <w:r w:rsidRPr="00432BA2">
        <w:rPr>
          <w:rFonts w:ascii="Arial" w:eastAsia="Times New Roman" w:hAnsi="Arial" w:cs="Arial"/>
          <w:color w:val="000000"/>
          <w:sz w:val="16"/>
          <w:szCs w:val="16"/>
          <w:lang w:eastAsia="nl-NL"/>
        </w:rPr>
        <w:t xml:space="preserve"> te bespreken, idealiter multidisciplinair</w:t>
      </w:r>
    </w:p>
    <w:p w14:paraId="399774E2"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Hoe: 360 graden beschouwing klinisch probleem</w:t>
      </w:r>
    </w:p>
    <w:p w14:paraId="026BD401" w14:textId="7DE3DB25"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xml:space="preserve">Wie: </w:t>
      </w:r>
      <w:r w:rsidR="00946729" w:rsidRPr="00432BA2">
        <w:rPr>
          <w:rFonts w:ascii="Arial" w:eastAsia="Times New Roman" w:hAnsi="Arial" w:cs="Arial"/>
          <w:color w:val="000000"/>
          <w:sz w:val="16"/>
          <w:szCs w:val="16"/>
          <w:lang w:eastAsia="nl-NL"/>
        </w:rPr>
        <w:t>intensivist i.o.</w:t>
      </w:r>
      <w:r w:rsidRPr="00432BA2">
        <w:rPr>
          <w:rFonts w:ascii="Arial" w:eastAsia="Times New Roman" w:hAnsi="Arial" w:cs="Arial"/>
          <w:color w:val="000000"/>
          <w:sz w:val="16"/>
          <w:szCs w:val="16"/>
          <w:lang w:eastAsia="nl-NL"/>
        </w:rPr>
        <w:t>/arts-assistent*</w:t>
      </w:r>
    </w:p>
    <w:p w14:paraId="7DB0CBED" w14:textId="4E31F71A" w:rsidR="00EF783A" w:rsidRPr="00432BA2" w:rsidRDefault="005507A9"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Coördinatie</w:t>
      </w:r>
      <w:r w:rsidR="00EF783A" w:rsidRPr="00432BA2">
        <w:rPr>
          <w:rFonts w:ascii="Arial" w:eastAsia="Times New Roman" w:hAnsi="Arial" w:cs="Arial"/>
          <w:color w:val="000000"/>
          <w:sz w:val="16"/>
          <w:szCs w:val="16"/>
          <w:lang w:eastAsia="nl-NL"/>
        </w:rPr>
        <w:t>: portefeuille Opleiding</w:t>
      </w:r>
    </w:p>
    <w:p w14:paraId="028C51B1"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Dus ...: Definieer 2 dagen voor bespreking te bespreken patient, formuleer probleemstelling (diagnostisch, therapeutisch, ethisch, ...) en nodig betrokken specialismen uit</w:t>
      </w:r>
    </w:p>
    <w:p w14:paraId="5C26B0D1"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lastRenderedPageBreak/>
        <w:t> </w:t>
      </w:r>
    </w:p>
    <w:p w14:paraId="535A20A3"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b/>
          <w:bCs/>
          <w:color w:val="000000"/>
          <w:sz w:val="16"/>
          <w:szCs w:val="16"/>
          <w:lang w:eastAsia="nl-NL"/>
        </w:rPr>
        <w:t>Complicatiebespreking</w:t>
      </w:r>
    </w:p>
    <w:p w14:paraId="43A2EE79"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Wat: Complicatiebespreking (complicaties doorgeven aan Jasper)</w:t>
      </w:r>
    </w:p>
    <w:p w14:paraId="5CA368F4" w14:textId="4D305749"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Hoe: PRISMA</w:t>
      </w:r>
      <w:r w:rsidR="00F64C6E">
        <w:rPr>
          <w:rFonts w:ascii="Arial" w:eastAsia="Times New Roman" w:hAnsi="Arial" w:cs="Arial"/>
          <w:color w:val="000000"/>
          <w:sz w:val="16"/>
          <w:szCs w:val="16"/>
          <w:lang w:eastAsia="nl-NL"/>
        </w:rPr>
        <w:t>-achtige</w:t>
      </w:r>
      <w:r w:rsidRPr="00432BA2">
        <w:rPr>
          <w:rFonts w:ascii="Arial" w:eastAsia="Times New Roman" w:hAnsi="Arial" w:cs="Arial"/>
          <w:color w:val="000000"/>
          <w:sz w:val="16"/>
          <w:szCs w:val="16"/>
          <w:lang w:eastAsia="nl-NL"/>
        </w:rPr>
        <w:t xml:space="preserve"> analyse</w:t>
      </w:r>
    </w:p>
    <w:p w14:paraId="03FE400C" w14:textId="25902F7C"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xml:space="preserve">Wie: </w:t>
      </w:r>
      <w:r w:rsidR="00946729" w:rsidRPr="00432BA2">
        <w:rPr>
          <w:rFonts w:ascii="Arial" w:eastAsia="Times New Roman" w:hAnsi="Arial" w:cs="Arial"/>
          <w:color w:val="000000"/>
          <w:sz w:val="16"/>
          <w:szCs w:val="16"/>
          <w:lang w:eastAsia="nl-NL"/>
        </w:rPr>
        <w:t>intensivist i.o.</w:t>
      </w:r>
      <w:r w:rsidRPr="00432BA2">
        <w:rPr>
          <w:rFonts w:ascii="Arial" w:eastAsia="Times New Roman" w:hAnsi="Arial" w:cs="Arial"/>
          <w:color w:val="000000"/>
          <w:sz w:val="16"/>
          <w:szCs w:val="16"/>
          <w:lang w:eastAsia="nl-NL"/>
        </w:rPr>
        <w:t>/arts-assistent*, (staflid)</w:t>
      </w:r>
    </w:p>
    <w:p w14:paraId="4BEBB2F2" w14:textId="63FF19D0" w:rsidR="00EF783A" w:rsidRPr="00432BA2" w:rsidRDefault="005507A9"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Coördinatie</w:t>
      </w:r>
      <w:r w:rsidR="00EF783A" w:rsidRPr="00432BA2">
        <w:rPr>
          <w:rFonts w:ascii="Arial" w:eastAsia="Times New Roman" w:hAnsi="Arial" w:cs="Arial"/>
          <w:color w:val="000000"/>
          <w:sz w:val="16"/>
          <w:szCs w:val="16"/>
          <w:lang w:eastAsia="nl-NL"/>
        </w:rPr>
        <w:t>: portefeuille Kwaliteit (Jasper van Bommel)</w:t>
      </w:r>
    </w:p>
    <w:p w14:paraId="2C3CDCA9" w14:textId="5F5EB01C"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Dus ...: informeer naar te bespreken complicatie bij Jasper, werk uit via PRISMA</w:t>
      </w:r>
      <w:r w:rsidR="00F64C6E">
        <w:rPr>
          <w:rFonts w:ascii="Arial" w:eastAsia="Times New Roman" w:hAnsi="Arial" w:cs="Arial"/>
          <w:color w:val="000000"/>
          <w:sz w:val="16"/>
          <w:szCs w:val="16"/>
          <w:lang w:eastAsia="nl-NL"/>
        </w:rPr>
        <w:t>-achtige</w:t>
      </w:r>
      <w:r w:rsidRPr="00432BA2">
        <w:rPr>
          <w:rFonts w:ascii="Arial" w:eastAsia="Times New Roman" w:hAnsi="Arial" w:cs="Arial"/>
          <w:color w:val="000000"/>
          <w:sz w:val="16"/>
          <w:szCs w:val="16"/>
          <w:lang w:eastAsia="nl-NL"/>
        </w:rPr>
        <w:t xml:space="preserve"> analyse</w:t>
      </w:r>
    </w:p>
    <w:p w14:paraId="35EA04B4"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w:t>
      </w:r>
    </w:p>
    <w:p w14:paraId="6DC347E7"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b/>
          <w:bCs/>
          <w:color w:val="000000"/>
          <w:sz w:val="16"/>
          <w:szCs w:val="16"/>
          <w:lang w:eastAsia="nl-NL"/>
        </w:rPr>
        <w:t>Reflectiebespreking/PA-bespreking</w:t>
      </w:r>
    </w:p>
    <w:p w14:paraId="77AA52F0"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Wat: Nabespreken met IC-staf van gevoerd beleid, incl. evt. obductie, (obducties aanmelden bij Rik)</w:t>
      </w:r>
    </w:p>
    <w:p w14:paraId="5C3CC24A"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Hoe: 360 graden nabespreking klinisch probleem</w:t>
      </w:r>
    </w:p>
    <w:p w14:paraId="21F66986" w14:textId="1C7A90D4"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xml:space="preserve">Wie: </w:t>
      </w:r>
      <w:r w:rsidR="00946729" w:rsidRPr="00432BA2">
        <w:rPr>
          <w:rFonts w:ascii="Arial" w:eastAsia="Times New Roman" w:hAnsi="Arial" w:cs="Arial"/>
          <w:color w:val="000000"/>
          <w:sz w:val="16"/>
          <w:szCs w:val="16"/>
          <w:lang w:eastAsia="nl-NL"/>
        </w:rPr>
        <w:t>intensivist i.o.</w:t>
      </w:r>
      <w:r w:rsidRPr="00432BA2">
        <w:rPr>
          <w:rFonts w:ascii="Arial" w:eastAsia="Times New Roman" w:hAnsi="Arial" w:cs="Arial"/>
          <w:color w:val="000000"/>
          <w:sz w:val="16"/>
          <w:szCs w:val="16"/>
          <w:lang w:eastAsia="nl-NL"/>
        </w:rPr>
        <w:t>/arts-assistent*, staflid</w:t>
      </w:r>
    </w:p>
    <w:p w14:paraId="053B0EF4" w14:textId="19465718" w:rsidR="00EF783A" w:rsidRPr="00432BA2" w:rsidRDefault="005507A9"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Coördinatie</w:t>
      </w:r>
      <w:r w:rsidR="00EF783A" w:rsidRPr="00432BA2">
        <w:rPr>
          <w:rFonts w:ascii="Arial" w:eastAsia="Times New Roman" w:hAnsi="Arial" w:cs="Arial"/>
          <w:color w:val="000000"/>
          <w:sz w:val="16"/>
          <w:szCs w:val="16"/>
          <w:lang w:eastAsia="nl-NL"/>
        </w:rPr>
        <w:t>: portefeuille Opleiding</w:t>
      </w:r>
    </w:p>
    <w:p w14:paraId="45B94EE1" w14:textId="6FE62D1F"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xml:space="preserve">Dus ...: informeer naar te bespreken </w:t>
      </w:r>
      <w:r w:rsidR="005507A9" w:rsidRPr="00432BA2">
        <w:rPr>
          <w:rFonts w:ascii="Arial" w:eastAsia="Times New Roman" w:hAnsi="Arial" w:cs="Arial"/>
          <w:color w:val="000000"/>
          <w:sz w:val="16"/>
          <w:szCs w:val="16"/>
          <w:lang w:eastAsia="nl-NL"/>
        </w:rPr>
        <w:t>casuïstiek</w:t>
      </w:r>
      <w:r w:rsidRPr="00432BA2">
        <w:rPr>
          <w:rFonts w:ascii="Arial" w:eastAsia="Times New Roman" w:hAnsi="Arial" w:cs="Arial"/>
          <w:color w:val="000000"/>
          <w:sz w:val="16"/>
          <w:szCs w:val="16"/>
          <w:lang w:eastAsia="nl-NL"/>
        </w:rPr>
        <w:t xml:space="preserve"> </w:t>
      </w:r>
      <w:r w:rsidR="00F64C6E">
        <w:rPr>
          <w:rFonts w:ascii="Arial" w:eastAsia="Times New Roman" w:hAnsi="Arial" w:cs="Arial"/>
          <w:color w:val="000000"/>
          <w:sz w:val="16"/>
          <w:szCs w:val="16"/>
          <w:lang w:eastAsia="nl-NL"/>
        </w:rPr>
        <w:t xml:space="preserve">stafleden en evt. </w:t>
      </w:r>
      <w:r w:rsidRPr="00432BA2">
        <w:rPr>
          <w:rFonts w:ascii="Arial" w:eastAsia="Times New Roman" w:hAnsi="Arial" w:cs="Arial"/>
          <w:color w:val="000000"/>
          <w:sz w:val="16"/>
          <w:szCs w:val="16"/>
          <w:lang w:eastAsia="nl-NL"/>
        </w:rPr>
        <w:t>bij Rik en Jelle, werk uit, en indien obductie, nodig PA uit</w:t>
      </w:r>
    </w:p>
    <w:p w14:paraId="7113D5F7"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w:t>
      </w:r>
    </w:p>
    <w:p w14:paraId="210468D5"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b/>
          <w:bCs/>
          <w:color w:val="000000"/>
          <w:sz w:val="16"/>
          <w:szCs w:val="16"/>
          <w:lang w:eastAsia="nl-NL"/>
        </w:rPr>
        <w:t>Brainfood</w:t>
      </w:r>
    </w:p>
    <w:p w14:paraId="41366FD9"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Verrassingsprogramma door de portefeuille Opleiding </w:t>
      </w:r>
    </w:p>
    <w:p w14:paraId="606DA1B6"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w:t>
      </w:r>
    </w:p>
    <w:p w14:paraId="68E1A0B3"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b/>
          <w:bCs/>
          <w:color w:val="000000"/>
          <w:sz w:val="16"/>
          <w:szCs w:val="16"/>
          <w:lang w:eastAsia="nl-NL"/>
        </w:rPr>
        <w:t>Intervisie</w:t>
      </w:r>
    </w:p>
    <w:p w14:paraId="32DEEE36"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Wat: Intervisie</w:t>
      </w:r>
    </w:p>
    <w:p w14:paraId="2D6558C6"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Hoe: Met intervisor (Erwin Kompanje)</w:t>
      </w:r>
    </w:p>
    <w:p w14:paraId="240B5E87" w14:textId="6C1A9702"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 xml:space="preserve">Wie: </w:t>
      </w:r>
      <w:r w:rsidR="00946729" w:rsidRPr="00432BA2">
        <w:rPr>
          <w:rFonts w:ascii="Arial" w:eastAsia="Times New Roman" w:hAnsi="Arial" w:cs="Arial"/>
          <w:color w:val="000000"/>
          <w:sz w:val="16"/>
          <w:szCs w:val="16"/>
          <w:lang w:eastAsia="nl-NL"/>
        </w:rPr>
        <w:t>intensivist i.o.</w:t>
      </w:r>
      <w:r w:rsidRPr="00432BA2">
        <w:rPr>
          <w:rFonts w:ascii="Arial" w:eastAsia="Times New Roman" w:hAnsi="Arial" w:cs="Arial"/>
          <w:color w:val="000000"/>
          <w:sz w:val="16"/>
          <w:szCs w:val="16"/>
          <w:lang w:eastAsia="nl-NL"/>
        </w:rPr>
        <w:t>s en arts-assistenten, NIET toegankelijk voor stafleden, om 13.</w:t>
      </w:r>
      <w:r w:rsidR="00F64C6E">
        <w:rPr>
          <w:rFonts w:ascii="Arial" w:eastAsia="Times New Roman" w:hAnsi="Arial" w:cs="Arial"/>
          <w:color w:val="000000"/>
          <w:sz w:val="16"/>
          <w:szCs w:val="16"/>
          <w:lang w:eastAsia="nl-NL"/>
        </w:rPr>
        <w:t>1</w:t>
      </w:r>
      <w:r w:rsidRPr="00432BA2">
        <w:rPr>
          <w:rFonts w:ascii="Arial" w:eastAsia="Times New Roman" w:hAnsi="Arial" w:cs="Arial"/>
          <w:color w:val="000000"/>
          <w:sz w:val="16"/>
          <w:szCs w:val="16"/>
          <w:lang w:eastAsia="nl-NL"/>
        </w:rPr>
        <w:t>5 gaat de deur 'op slot', geen seinen mee naar binnen</w:t>
      </w:r>
    </w:p>
    <w:p w14:paraId="6336162A" w14:textId="067A4659" w:rsidR="00EF783A" w:rsidRPr="00432BA2" w:rsidRDefault="005507A9"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Coördinatie</w:t>
      </w:r>
      <w:r w:rsidR="00EF783A" w:rsidRPr="00432BA2">
        <w:rPr>
          <w:rFonts w:ascii="Arial" w:eastAsia="Times New Roman" w:hAnsi="Arial" w:cs="Arial"/>
          <w:color w:val="000000"/>
          <w:sz w:val="16"/>
          <w:szCs w:val="16"/>
          <w:lang w:eastAsia="nl-NL"/>
        </w:rPr>
        <w:t>: Erwin en portefeuille Opleiding</w:t>
      </w:r>
    </w:p>
    <w:p w14:paraId="2CFD4125" w14:textId="77777777" w:rsidR="00EF783A" w:rsidRPr="00432BA2" w:rsidRDefault="00EF783A" w:rsidP="00EF783A">
      <w:pPr>
        <w:spacing w:after="0" w:line="240" w:lineRule="auto"/>
        <w:rPr>
          <w:rFonts w:ascii="Arial" w:eastAsia="Times New Roman" w:hAnsi="Arial" w:cs="Arial"/>
          <w:color w:val="000000"/>
          <w:sz w:val="16"/>
          <w:szCs w:val="16"/>
          <w:lang w:eastAsia="nl-NL"/>
        </w:rPr>
      </w:pPr>
      <w:r w:rsidRPr="00432BA2">
        <w:rPr>
          <w:rFonts w:ascii="Arial" w:eastAsia="Times New Roman" w:hAnsi="Arial" w:cs="Arial"/>
          <w:color w:val="000000"/>
          <w:sz w:val="16"/>
          <w:szCs w:val="16"/>
          <w:lang w:eastAsia="nl-NL"/>
        </w:rPr>
        <w:t>Dus: ... zorg dat je op tijd bent en geen sein draagt</w:t>
      </w:r>
    </w:p>
    <w:p w14:paraId="735173F8" w14:textId="77777777" w:rsidR="00EF783A" w:rsidRDefault="00EF783A">
      <w:pPr>
        <w:rPr>
          <w:b/>
        </w:rPr>
      </w:pPr>
    </w:p>
    <w:p w14:paraId="0CA68565" w14:textId="1D49FCC8" w:rsidR="003C4C53" w:rsidRDefault="003C4C53">
      <w:pPr>
        <w:rPr>
          <w:b/>
        </w:rPr>
      </w:pPr>
    </w:p>
    <w:p w14:paraId="70A7C8BF" w14:textId="77777777" w:rsidR="00677E9D" w:rsidRDefault="00677E9D">
      <w:pPr>
        <w:rPr>
          <w:b/>
        </w:rPr>
      </w:pPr>
      <w:r>
        <w:rPr>
          <w:b/>
        </w:rPr>
        <w:br w:type="page"/>
      </w:r>
    </w:p>
    <w:p w14:paraId="3C921EF6" w14:textId="1EEE3942" w:rsidR="0047298E" w:rsidRPr="00E86631" w:rsidRDefault="0047298E" w:rsidP="0047298E">
      <w:pPr>
        <w:pStyle w:val="Heading2"/>
        <w:rPr>
          <w:color w:val="auto"/>
        </w:rPr>
      </w:pPr>
      <w:r w:rsidRPr="00E86631">
        <w:rPr>
          <w:color w:val="auto"/>
        </w:rPr>
        <w:lastRenderedPageBreak/>
        <w:t>Bijlage IV</w:t>
      </w:r>
      <w:r w:rsidR="00ED0AEF" w:rsidRPr="00E86631">
        <w:rPr>
          <w:color w:val="auto"/>
        </w:rPr>
        <w:tab/>
      </w:r>
      <w:r w:rsidR="00ED0AEF" w:rsidRPr="00E86631">
        <w:rPr>
          <w:color w:val="auto"/>
        </w:rPr>
        <w:tab/>
      </w:r>
      <w:r w:rsidRPr="00E86631">
        <w:rPr>
          <w:color w:val="auto"/>
        </w:rPr>
        <w:t>Vaardigheidslijst</w:t>
      </w:r>
    </w:p>
    <w:p w14:paraId="56A15981" w14:textId="77777777" w:rsidR="0047298E" w:rsidRDefault="0047298E" w:rsidP="00CB01FE">
      <w:pPr>
        <w:rPr>
          <w:b/>
        </w:rPr>
      </w:pPr>
    </w:p>
    <w:p w14:paraId="1688799E" w14:textId="77777777" w:rsidR="00CF79AC" w:rsidRDefault="00CF79AC" w:rsidP="00CF79AC">
      <w:pPr>
        <w:pStyle w:val="NoSpacing"/>
      </w:pPr>
    </w:p>
    <w:p w14:paraId="0CAE51D5" w14:textId="77777777" w:rsidR="00CF79AC" w:rsidRDefault="00CF79AC" w:rsidP="00CF79AC">
      <w:pPr>
        <w:pStyle w:val="NoSpacing"/>
      </w:pPr>
      <w:r>
        <w:t>EPA niveau bepaald door OSATs</w:t>
      </w:r>
    </w:p>
    <w:p w14:paraId="16860B09" w14:textId="77777777" w:rsidR="00CF79AC" w:rsidRDefault="00CF79AC" w:rsidP="00CF79AC">
      <w:pPr>
        <w:pStyle w:val="NoSpacing"/>
      </w:pPr>
    </w:p>
    <w:tbl>
      <w:tblPr>
        <w:tblStyle w:val="TableGrid"/>
        <w:tblW w:w="9507" w:type="dxa"/>
        <w:tblLayout w:type="fixed"/>
        <w:tblLook w:val="04A0" w:firstRow="1" w:lastRow="0" w:firstColumn="1" w:lastColumn="0" w:noHBand="0" w:noVBand="1"/>
      </w:tblPr>
      <w:tblGrid>
        <w:gridCol w:w="7293"/>
        <w:gridCol w:w="1048"/>
        <w:gridCol w:w="12"/>
        <w:gridCol w:w="1142"/>
        <w:gridCol w:w="12"/>
      </w:tblGrid>
      <w:tr w:rsidR="00CF79AC" w14:paraId="1A7FD86F" w14:textId="77777777" w:rsidTr="0048072A">
        <w:trPr>
          <w:gridAfter w:val="1"/>
          <w:wAfter w:w="12" w:type="dxa"/>
        </w:trPr>
        <w:tc>
          <w:tcPr>
            <w:tcW w:w="7293" w:type="dxa"/>
          </w:tcPr>
          <w:p w14:paraId="2F6203A8" w14:textId="77777777" w:rsidR="00CF79AC" w:rsidRPr="00B21A7E" w:rsidRDefault="00CF79AC" w:rsidP="0048072A">
            <w:pPr>
              <w:rPr>
                <w:b/>
              </w:rPr>
            </w:pPr>
            <w:r>
              <w:rPr>
                <w:b/>
              </w:rPr>
              <w:t xml:space="preserve">                                                          </w:t>
            </w:r>
          </w:p>
        </w:tc>
        <w:tc>
          <w:tcPr>
            <w:tcW w:w="2202" w:type="dxa"/>
            <w:gridSpan w:val="3"/>
          </w:tcPr>
          <w:p w14:paraId="5E32FE06" w14:textId="77777777" w:rsidR="00CF79AC" w:rsidRDefault="00CF79AC" w:rsidP="0048072A">
            <w:pPr>
              <w:rPr>
                <w:b/>
              </w:rPr>
            </w:pPr>
            <w:r>
              <w:rPr>
                <w:b/>
              </w:rPr>
              <w:t xml:space="preserve">Competentieniveau </w:t>
            </w:r>
          </w:p>
          <w:p w14:paraId="65481CA5" w14:textId="77777777" w:rsidR="00CF79AC" w:rsidRDefault="00CF79AC" w:rsidP="0048072A">
            <w:pPr>
              <w:rPr>
                <w:b/>
              </w:rPr>
            </w:pPr>
            <w:r>
              <w:rPr>
                <w:b/>
              </w:rPr>
              <w:t>(gelijk EPA)</w:t>
            </w:r>
          </w:p>
        </w:tc>
      </w:tr>
      <w:tr w:rsidR="00CF79AC" w14:paraId="4A7E2161" w14:textId="77777777" w:rsidTr="0048072A">
        <w:trPr>
          <w:gridAfter w:val="1"/>
          <w:wAfter w:w="12" w:type="dxa"/>
        </w:trPr>
        <w:tc>
          <w:tcPr>
            <w:tcW w:w="7293" w:type="dxa"/>
          </w:tcPr>
          <w:p w14:paraId="359EE2C8" w14:textId="77777777" w:rsidR="00CF79AC" w:rsidRDefault="00CF79AC" w:rsidP="0048072A"/>
        </w:tc>
        <w:tc>
          <w:tcPr>
            <w:tcW w:w="1048" w:type="dxa"/>
          </w:tcPr>
          <w:p w14:paraId="2B6EDEEF" w14:textId="77777777" w:rsidR="00CF79AC" w:rsidRDefault="00CF79AC" w:rsidP="0048072A">
            <w:r>
              <w:t>Behaald</w:t>
            </w:r>
          </w:p>
        </w:tc>
        <w:tc>
          <w:tcPr>
            <w:tcW w:w="1154" w:type="dxa"/>
            <w:gridSpan w:val="2"/>
          </w:tcPr>
          <w:p w14:paraId="576B4D37" w14:textId="77777777" w:rsidR="00CF79AC" w:rsidRDefault="00CF79AC" w:rsidP="0048072A">
            <w:r>
              <w:t>Vereist</w:t>
            </w:r>
          </w:p>
        </w:tc>
      </w:tr>
      <w:tr w:rsidR="00CF79AC" w14:paraId="3EB23598" w14:textId="77777777" w:rsidTr="0048072A">
        <w:trPr>
          <w:gridAfter w:val="1"/>
          <w:wAfter w:w="12" w:type="dxa"/>
        </w:trPr>
        <w:tc>
          <w:tcPr>
            <w:tcW w:w="9495" w:type="dxa"/>
            <w:gridSpan w:val="4"/>
          </w:tcPr>
          <w:p w14:paraId="63D35D61" w14:textId="77777777" w:rsidR="00CF79AC" w:rsidRDefault="00CF79AC" w:rsidP="0048072A">
            <w:r w:rsidRPr="00C45AFB">
              <w:rPr>
                <w:b/>
              </w:rPr>
              <w:t>Airway</w:t>
            </w:r>
          </w:p>
        </w:tc>
      </w:tr>
      <w:tr w:rsidR="00CF79AC" w14:paraId="35D12EE4" w14:textId="77777777" w:rsidTr="0048072A">
        <w:trPr>
          <w:gridAfter w:val="1"/>
          <w:wAfter w:w="12" w:type="dxa"/>
        </w:trPr>
        <w:tc>
          <w:tcPr>
            <w:tcW w:w="7293" w:type="dxa"/>
          </w:tcPr>
          <w:p w14:paraId="55BEDC83" w14:textId="77777777" w:rsidR="00CF79AC" w:rsidRDefault="00CF79AC" w:rsidP="0048072A">
            <w:r>
              <w:t>Inbrengen nasopharyngeale luchtweg</w:t>
            </w:r>
          </w:p>
        </w:tc>
        <w:tc>
          <w:tcPr>
            <w:tcW w:w="1048" w:type="dxa"/>
          </w:tcPr>
          <w:p w14:paraId="161E74B2" w14:textId="77777777" w:rsidR="00CF79AC" w:rsidRDefault="00CF79AC" w:rsidP="0048072A"/>
        </w:tc>
        <w:tc>
          <w:tcPr>
            <w:tcW w:w="1154" w:type="dxa"/>
            <w:gridSpan w:val="2"/>
          </w:tcPr>
          <w:p w14:paraId="296F81BE" w14:textId="77777777" w:rsidR="00CF79AC" w:rsidRDefault="00CF79AC" w:rsidP="0048072A">
            <w:r>
              <w:t>V</w:t>
            </w:r>
          </w:p>
        </w:tc>
      </w:tr>
      <w:tr w:rsidR="00CF79AC" w14:paraId="06535D68" w14:textId="77777777" w:rsidTr="0048072A">
        <w:trPr>
          <w:gridAfter w:val="1"/>
          <w:wAfter w:w="12" w:type="dxa"/>
        </w:trPr>
        <w:tc>
          <w:tcPr>
            <w:tcW w:w="7293" w:type="dxa"/>
          </w:tcPr>
          <w:p w14:paraId="3500A4A4" w14:textId="77777777" w:rsidR="00CF79AC" w:rsidRDefault="00CF79AC" w:rsidP="0048072A">
            <w:r>
              <w:t>Inbrengen oropharyngeale luchtweg</w:t>
            </w:r>
          </w:p>
        </w:tc>
        <w:tc>
          <w:tcPr>
            <w:tcW w:w="1048" w:type="dxa"/>
          </w:tcPr>
          <w:p w14:paraId="74B8E9D0" w14:textId="77777777" w:rsidR="00CF79AC" w:rsidRDefault="00CF79AC" w:rsidP="0048072A"/>
        </w:tc>
        <w:tc>
          <w:tcPr>
            <w:tcW w:w="1154" w:type="dxa"/>
            <w:gridSpan w:val="2"/>
          </w:tcPr>
          <w:p w14:paraId="74EEC047" w14:textId="77777777" w:rsidR="00CF79AC" w:rsidRDefault="00CF79AC" w:rsidP="0048072A">
            <w:r>
              <w:t>V</w:t>
            </w:r>
          </w:p>
        </w:tc>
      </w:tr>
      <w:tr w:rsidR="00CF79AC" w14:paraId="7B06D29C" w14:textId="77777777" w:rsidTr="0048072A">
        <w:trPr>
          <w:gridAfter w:val="1"/>
          <w:wAfter w:w="12" w:type="dxa"/>
        </w:trPr>
        <w:tc>
          <w:tcPr>
            <w:tcW w:w="7293" w:type="dxa"/>
          </w:tcPr>
          <w:p w14:paraId="47330AC4" w14:textId="77777777" w:rsidR="00CF79AC" w:rsidRDefault="00CF79AC" w:rsidP="0048072A">
            <w:r>
              <w:t>Inbrengen larynxmasker</w:t>
            </w:r>
          </w:p>
        </w:tc>
        <w:tc>
          <w:tcPr>
            <w:tcW w:w="1048" w:type="dxa"/>
          </w:tcPr>
          <w:p w14:paraId="0C30CC96" w14:textId="77777777" w:rsidR="00CF79AC" w:rsidRDefault="00CF79AC" w:rsidP="0048072A"/>
        </w:tc>
        <w:tc>
          <w:tcPr>
            <w:tcW w:w="1154" w:type="dxa"/>
            <w:gridSpan w:val="2"/>
          </w:tcPr>
          <w:p w14:paraId="47253FA1" w14:textId="77777777" w:rsidR="00CF79AC" w:rsidRDefault="00CF79AC" w:rsidP="0048072A">
            <w:r>
              <w:t>V</w:t>
            </w:r>
          </w:p>
        </w:tc>
      </w:tr>
      <w:tr w:rsidR="00CF79AC" w14:paraId="42E9E866" w14:textId="77777777" w:rsidTr="0048072A">
        <w:trPr>
          <w:gridAfter w:val="1"/>
          <w:wAfter w:w="12" w:type="dxa"/>
        </w:trPr>
        <w:tc>
          <w:tcPr>
            <w:tcW w:w="7293" w:type="dxa"/>
          </w:tcPr>
          <w:p w14:paraId="4FCAA3AE" w14:textId="77777777" w:rsidR="00CF79AC" w:rsidRDefault="00CF79AC" w:rsidP="0048072A">
            <w:r>
              <w:t>Intuberen middels directe laryngoscopie</w:t>
            </w:r>
          </w:p>
        </w:tc>
        <w:tc>
          <w:tcPr>
            <w:tcW w:w="1048" w:type="dxa"/>
          </w:tcPr>
          <w:p w14:paraId="2BF6318A" w14:textId="77777777" w:rsidR="00CF79AC" w:rsidRDefault="00CF79AC" w:rsidP="0048072A"/>
        </w:tc>
        <w:tc>
          <w:tcPr>
            <w:tcW w:w="1154" w:type="dxa"/>
            <w:gridSpan w:val="2"/>
          </w:tcPr>
          <w:p w14:paraId="1ED7411E" w14:textId="77777777" w:rsidR="00CF79AC" w:rsidRDefault="00CF79AC" w:rsidP="0048072A">
            <w:r>
              <w:t>V</w:t>
            </w:r>
          </w:p>
        </w:tc>
      </w:tr>
      <w:tr w:rsidR="00CF79AC" w14:paraId="157F3978" w14:textId="77777777" w:rsidTr="0048072A">
        <w:trPr>
          <w:gridAfter w:val="1"/>
          <w:wAfter w:w="12" w:type="dxa"/>
        </w:trPr>
        <w:tc>
          <w:tcPr>
            <w:tcW w:w="7293" w:type="dxa"/>
          </w:tcPr>
          <w:p w14:paraId="22857C5B" w14:textId="77777777" w:rsidR="00CF79AC" w:rsidRDefault="00CF79AC" w:rsidP="0048072A">
            <w:r>
              <w:t>Intuberen middels videolaryngoscopie</w:t>
            </w:r>
          </w:p>
        </w:tc>
        <w:tc>
          <w:tcPr>
            <w:tcW w:w="1048" w:type="dxa"/>
          </w:tcPr>
          <w:p w14:paraId="760066BA" w14:textId="77777777" w:rsidR="00CF79AC" w:rsidRDefault="00CF79AC" w:rsidP="0048072A"/>
        </w:tc>
        <w:tc>
          <w:tcPr>
            <w:tcW w:w="1154" w:type="dxa"/>
            <w:gridSpan w:val="2"/>
          </w:tcPr>
          <w:p w14:paraId="0871EC34" w14:textId="77777777" w:rsidR="00CF79AC" w:rsidRDefault="00CF79AC" w:rsidP="0048072A">
            <w:r>
              <w:t>V</w:t>
            </w:r>
          </w:p>
        </w:tc>
      </w:tr>
      <w:tr w:rsidR="00CF79AC" w14:paraId="58E4AF03" w14:textId="77777777" w:rsidTr="0048072A">
        <w:trPr>
          <w:gridAfter w:val="1"/>
          <w:wAfter w:w="12" w:type="dxa"/>
        </w:trPr>
        <w:tc>
          <w:tcPr>
            <w:tcW w:w="7293" w:type="dxa"/>
          </w:tcPr>
          <w:p w14:paraId="4CCC7B5F" w14:textId="77777777" w:rsidR="00CF79AC" w:rsidRDefault="00CF79AC" w:rsidP="0048072A">
            <w:r>
              <w:t>Plaatsen percutane tracheacanule via dilatatie techniek</w:t>
            </w:r>
          </w:p>
        </w:tc>
        <w:tc>
          <w:tcPr>
            <w:tcW w:w="1048" w:type="dxa"/>
          </w:tcPr>
          <w:p w14:paraId="5BA5CFFD" w14:textId="77777777" w:rsidR="00CF79AC" w:rsidRDefault="00CF79AC" w:rsidP="0048072A"/>
        </w:tc>
        <w:tc>
          <w:tcPr>
            <w:tcW w:w="1154" w:type="dxa"/>
            <w:gridSpan w:val="2"/>
          </w:tcPr>
          <w:p w14:paraId="03290D02" w14:textId="77777777" w:rsidR="00CF79AC" w:rsidRDefault="00CF79AC" w:rsidP="0048072A">
            <w:r>
              <w:t>V</w:t>
            </w:r>
          </w:p>
        </w:tc>
      </w:tr>
      <w:tr w:rsidR="00CF79AC" w14:paraId="13120067" w14:textId="77777777" w:rsidTr="0048072A">
        <w:trPr>
          <w:gridAfter w:val="1"/>
          <w:wAfter w:w="12" w:type="dxa"/>
        </w:trPr>
        <w:tc>
          <w:tcPr>
            <w:tcW w:w="7293" w:type="dxa"/>
          </w:tcPr>
          <w:p w14:paraId="581AE327" w14:textId="77777777" w:rsidR="00CF79AC" w:rsidRDefault="00CF79AC" w:rsidP="0048072A">
            <w:r>
              <w:t>Plaatsen ‘emergency airway’ (coniotmie)</w:t>
            </w:r>
          </w:p>
        </w:tc>
        <w:tc>
          <w:tcPr>
            <w:tcW w:w="1048" w:type="dxa"/>
          </w:tcPr>
          <w:p w14:paraId="1A893094" w14:textId="77777777" w:rsidR="00CF79AC" w:rsidRDefault="00CF79AC" w:rsidP="0048072A"/>
        </w:tc>
        <w:tc>
          <w:tcPr>
            <w:tcW w:w="1154" w:type="dxa"/>
            <w:gridSpan w:val="2"/>
          </w:tcPr>
          <w:p w14:paraId="1C195657" w14:textId="77777777" w:rsidR="00CF79AC" w:rsidRDefault="00CF79AC" w:rsidP="0048072A">
            <w:r>
              <w:t>V</w:t>
            </w:r>
          </w:p>
        </w:tc>
      </w:tr>
      <w:tr w:rsidR="00CF79AC" w14:paraId="29C3790B" w14:textId="77777777" w:rsidTr="0048072A">
        <w:trPr>
          <w:gridAfter w:val="1"/>
          <w:wAfter w:w="12" w:type="dxa"/>
        </w:trPr>
        <w:tc>
          <w:tcPr>
            <w:tcW w:w="7293" w:type="dxa"/>
          </w:tcPr>
          <w:p w14:paraId="34A63D1F" w14:textId="77777777" w:rsidR="00CF79AC" w:rsidRDefault="00CF79AC" w:rsidP="0048072A">
            <w:r>
              <w:t>Luchtwegmanagement tijdens plaatsen tracheacanule (incl. fiberscopie)</w:t>
            </w:r>
          </w:p>
        </w:tc>
        <w:tc>
          <w:tcPr>
            <w:tcW w:w="1048" w:type="dxa"/>
          </w:tcPr>
          <w:p w14:paraId="68838F99" w14:textId="77777777" w:rsidR="00CF79AC" w:rsidRDefault="00CF79AC" w:rsidP="0048072A"/>
        </w:tc>
        <w:tc>
          <w:tcPr>
            <w:tcW w:w="1154" w:type="dxa"/>
            <w:gridSpan w:val="2"/>
          </w:tcPr>
          <w:p w14:paraId="1A28C969" w14:textId="77777777" w:rsidR="00CF79AC" w:rsidRDefault="00CF79AC" w:rsidP="0048072A">
            <w:r>
              <w:t>V</w:t>
            </w:r>
          </w:p>
        </w:tc>
      </w:tr>
      <w:tr w:rsidR="00CF79AC" w14:paraId="2F44205A" w14:textId="77777777" w:rsidTr="0048072A">
        <w:trPr>
          <w:gridAfter w:val="1"/>
          <w:wAfter w:w="12" w:type="dxa"/>
        </w:trPr>
        <w:tc>
          <w:tcPr>
            <w:tcW w:w="7293" w:type="dxa"/>
          </w:tcPr>
          <w:p w14:paraId="4B0761CE" w14:textId="77777777" w:rsidR="00CF79AC" w:rsidRDefault="00CF79AC" w:rsidP="0048072A">
            <w:r>
              <w:t>Sputumevacuatie middels balloneren en uitzuigen</w:t>
            </w:r>
          </w:p>
        </w:tc>
        <w:tc>
          <w:tcPr>
            <w:tcW w:w="1048" w:type="dxa"/>
          </w:tcPr>
          <w:p w14:paraId="753FE843" w14:textId="77777777" w:rsidR="00CF79AC" w:rsidRDefault="00CF79AC" w:rsidP="0048072A"/>
        </w:tc>
        <w:tc>
          <w:tcPr>
            <w:tcW w:w="1154" w:type="dxa"/>
            <w:gridSpan w:val="2"/>
          </w:tcPr>
          <w:p w14:paraId="2FBE36AC" w14:textId="77777777" w:rsidR="00CF79AC" w:rsidRDefault="00CF79AC" w:rsidP="0048072A">
            <w:r>
              <w:t>V</w:t>
            </w:r>
          </w:p>
        </w:tc>
      </w:tr>
      <w:tr w:rsidR="00CF79AC" w14:paraId="0CAE11DD" w14:textId="77777777" w:rsidTr="0048072A">
        <w:trPr>
          <w:gridAfter w:val="1"/>
          <w:wAfter w:w="12" w:type="dxa"/>
        </w:trPr>
        <w:tc>
          <w:tcPr>
            <w:tcW w:w="7293" w:type="dxa"/>
          </w:tcPr>
          <w:p w14:paraId="6399FB8D" w14:textId="77777777" w:rsidR="00CF79AC" w:rsidRDefault="00CF79AC" w:rsidP="0048072A">
            <w:r>
              <w:t>Sputumevacuatie middels bronchoscopie</w:t>
            </w:r>
          </w:p>
        </w:tc>
        <w:tc>
          <w:tcPr>
            <w:tcW w:w="1048" w:type="dxa"/>
          </w:tcPr>
          <w:p w14:paraId="25544EC7" w14:textId="77777777" w:rsidR="00CF79AC" w:rsidRDefault="00CF79AC" w:rsidP="0048072A"/>
        </w:tc>
        <w:tc>
          <w:tcPr>
            <w:tcW w:w="1154" w:type="dxa"/>
            <w:gridSpan w:val="2"/>
          </w:tcPr>
          <w:p w14:paraId="2E5EFA1E" w14:textId="77777777" w:rsidR="00CF79AC" w:rsidRDefault="00CF79AC" w:rsidP="0048072A">
            <w:r>
              <w:t>IV</w:t>
            </w:r>
          </w:p>
        </w:tc>
      </w:tr>
      <w:tr w:rsidR="00CF79AC" w14:paraId="633FEF7D" w14:textId="77777777" w:rsidTr="0048072A">
        <w:trPr>
          <w:gridAfter w:val="1"/>
          <w:wAfter w:w="12" w:type="dxa"/>
        </w:trPr>
        <w:tc>
          <w:tcPr>
            <w:tcW w:w="7293" w:type="dxa"/>
          </w:tcPr>
          <w:p w14:paraId="0CF01146" w14:textId="77777777" w:rsidR="00CF79AC" w:rsidRDefault="00CF79AC" w:rsidP="0048072A">
            <w:r>
              <w:t>Succesvol afronden simulatie ‘Moeilijk luchtwegmanagement’</w:t>
            </w:r>
          </w:p>
        </w:tc>
        <w:tc>
          <w:tcPr>
            <w:tcW w:w="1048" w:type="dxa"/>
          </w:tcPr>
          <w:p w14:paraId="70D35091" w14:textId="77777777" w:rsidR="00CF79AC" w:rsidRDefault="00CF79AC" w:rsidP="0048072A"/>
        </w:tc>
        <w:tc>
          <w:tcPr>
            <w:tcW w:w="1154" w:type="dxa"/>
            <w:gridSpan w:val="2"/>
          </w:tcPr>
          <w:p w14:paraId="75C6B5F8" w14:textId="77777777" w:rsidR="00CF79AC" w:rsidRDefault="00CF79AC" w:rsidP="0048072A">
            <w:r>
              <w:t>V</w:t>
            </w:r>
          </w:p>
        </w:tc>
      </w:tr>
      <w:tr w:rsidR="00CF79AC" w14:paraId="052A689D" w14:textId="77777777" w:rsidTr="0048072A">
        <w:trPr>
          <w:gridAfter w:val="1"/>
          <w:wAfter w:w="12" w:type="dxa"/>
        </w:trPr>
        <w:tc>
          <w:tcPr>
            <w:tcW w:w="7293" w:type="dxa"/>
          </w:tcPr>
          <w:p w14:paraId="26D38D1E" w14:textId="77777777" w:rsidR="00CF79AC" w:rsidRDefault="00CF79AC" w:rsidP="0048072A">
            <w:r>
              <w:t>Opstarten passieve en actieve bevochtiging</w:t>
            </w:r>
          </w:p>
        </w:tc>
        <w:tc>
          <w:tcPr>
            <w:tcW w:w="1048" w:type="dxa"/>
          </w:tcPr>
          <w:p w14:paraId="1CD9714C" w14:textId="77777777" w:rsidR="00CF79AC" w:rsidRDefault="00CF79AC" w:rsidP="0048072A"/>
        </w:tc>
        <w:tc>
          <w:tcPr>
            <w:tcW w:w="1154" w:type="dxa"/>
            <w:gridSpan w:val="2"/>
          </w:tcPr>
          <w:p w14:paraId="5CDC2954" w14:textId="77777777" w:rsidR="00CF79AC" w:rsidRDefault="00CF79AC" w:rsidP="0048072A">
            <w:r>
              <w:t>V</w:t>
            </w:r>
          </w:p>
        </w:tc>
      </w:tr>
      <w:tr w:rsidR="00CF79AC" w:rsidRPr="00B21A7E" w14:paraId="4FAB0E39" w14:textId="77777777" w:rsidTr="0048072A">
        <w:tc>
          <w:tcPr>
            <w:tcW w:w="9507" w:type="dxa"/>
            <w:gridSpan w:val="5"/>
          </w:tcPr>
          <w:p w14:paraId="46FC147E" w14:textId="77777777" w:rsidR="00CF79AC" w:rsidRPr="004A4B6A" w:rsidRDefault="00CF79AC" w:rsidP="0048072A">
            <w:pPr>
              <w:rPr>
                <w:b/>
              </w:rPr>
            </w:pPr>
            <w:r>
              <w:rPr>
                <w:b/>
              </w:rPr>
              <w:t>Breathing</w:t>
            </w:r>
          </w:p>
        </w:tc>
      </w:tr>
      <w:tr w:rsidR="00CF79AC" w14:paraId="7E6B35D3" w14:textId="77777777" w:rsidTr="0048072A">
        <w:trPr>
          <w:gridAfter w:val="1"/>
          <w:wAfter w:w="12" w:type="dxa"/>
        </w:trPr>
        <w:tc>
          <w:tcPr>
            <w:tcW w:w="7293" w:type="dxa"/>
          </w:tcPr>
          <w:p w14:paraId="704D827C" w14:textId="77777777" w:rsidR="00CF79AC" w:rsidRPr="004A4B6A" w:rsidRDefault="00CF79AC" w:rsidP="0048072A">
            <w:r>
              <w:t>Toepassen conventionele zuurstoftherapie</w:t>
            </w:r>
          </w:p>
        </w:tc>
        <w:tc>
          <w:tcPr>
            <w:tcW w:w="1048" w:type="dxa"/>
          </w:tcPr>
          <w:p w14:paraId="6893D0D2" w14:textId="77777777" w:rsidR="00CF79AC" w:rsidRDefault="00CF79AC" w:rsidP="0048072A"/>
        </w:tc>
        <w:tc>
          <w:tcPr>
            <w:tcW w:w="1154" w:type="dxa"/>
            <w:gridSpan w:val="2"/>
          </w:tcPr>
          <w:p w14:paraId="09BEF936" w14:textId="77777777" w:rsidR="00CF79AC" w:rsidRDefault="00CF79AC" w:rsidP="0048072A">
            <w:r>
              <w:t>V</w:t>
            </w:r>
          </w:p>
        </w:tc>
      </w:tr>
      <w:tr w:rsidR="00CF79AC" w:rsidRPr="007D20AA" w14:paraId="2DE35280" w14:textId="77777777" w:rsidTr="0048072A">
        <w:trPr>
          <w:gridAfter w:val="1"/>
          <w:wAfter w:w="12" w:type="dxa"/>
        </w:trPr>
        <w:tc>
          <w:tcPr>
            <w:tcW w:w="7293" w:type="dxa"/>
          </w:tcPr>
          <w:p w14:paraId="71FCDC1B" w14:textId="77777777" w:rsidR="00CF79AC" w:rsidRPr="007D20AA" w:rsidRDefault="00CF79AC" w:rsidP="0048072A">
            <w:pPr>
              <w:rPr>
                <w:lang w:val="en-GB"/>
              </w:rPr>
            </w:pPr>
            <w:r w:rsidRPr="007D20AA">
              <w:rPr>
                <w:lang w:val="en-GB"/>
              </w:rPr>
              <w:t>Toepassen High Flow by N</w:t>
            </w:r>
            <w:r>
              <w:rPr>
                <w:lang w:val="en-GB"/>
              </w:rPr>
              <w:t>asal Cannula (Optilfow)</w:t>
            </w:r>
          </w:p>
        </w:tc>
        <w:tc>
          <w:tcPr>
            <w:tcW w:w="1048" w:type="dxa"/>
          </w:tcPr>
          <w:p w14:paraId="0C94ECC6" w14:textId="77777777" w:rsidR="00CF79AC" w:rsidRPr="007D20AA" w:rsidRDefault="00CF79AC" w:rsidP="0048072A">
            <w:pPr>
              <w:rPr>
                <w:lang w:val="en-GB"/>
              </w:rPr>
            </w:pPr>
          </w:p>
        </w:tc>
        <w:tc>
          <w:tcPr>
            <w:tcW w:w="1154" w:type="dxa"/>
            <w:gridSpan w:val="2"/>
          </w:tcPr>
          <w:p w14:paraId="484C303C" w14:textId="77777777" w:rsidR="00CF79AC" w:rsidRPr="007D20AA" w:rsidRDefault="00CF79AC" w:rsidP="0048072A">
            <w:pPr>
              <w:rPr>
                <w:lang w:val="en-GB"/>
              </w:rPr>
            </w:pPr>
            <w:r>
              <w:rPr>
                <w:lang w:val="en-GB"/>
              </w:rPr>
              <w:t>V</w:t>
            </w:r>
          </w:p>
        </w:tc>
      </w:tr>
      <w:tr w:rsidR="00CF79AC" w:rsidRPr="007D20AA" w14:paraId="57AE5C46" w14:textId="77777777" w:rsidTr="0048072A">
        <w:trPr>
          <w:gridAfter w:val="1"/>
          <w:wAfter w:w="12" w:type="dxa"/>
        </w:trPr>
        <w:tc>
          <w:tcPr>
            <w:tcW w:w="7293" w:type="dxa"/>
          </w:tcPr>
          <w:p w14:paraId="04E0D723" w14:textId="77777777" w:rsidR="00CF79AC" w:rsidRPr="007D20AA" w:rsidRDefault="00CF79AC" w:rsidP="0048072A">
            <w:r w:rsidRPr="007D20AA">
              <w:t>Beademing met masker en b</w:t>
            </w:r>
            <w:r>
              <w:t>allon (AMBU)</w:t>
            </w:r>
          </w:p>
        </w:tc>
        <w:tc>
          <w:tcPr>
            <w:tcW w:w="1048" w:type="dxa"/>
          </w:tcPr>
          <w:p w14:paraId="40AA1D00" w14:textId="77777777" w:rsidR="00CF79AC" w:rsidRPr="007D20AA" w:rsidRDefault="00CF79AC" w:rsidP="0048072A"/>
        </w:tc>
        <w:tc>
          <w:tcPr>
            <w:tcW w:w="1154" w:type="dxa"/>
            <w:gridSpan w:val="2"/>
          </w:tcPr>
          <w:p w14:paraId="5927672F" w14:textId="77777777" w:rsidR="00CF79AC" w:rsidRPr="007D20AA" w:rsidRDefault="00CF79AC" w:rsidP="0048072A">
            <w:r>
              <w:t>V</w:t>
            </w:r>
          </w:p>
        </w:tc>
      </w:tr>
      <w:tr w:rsidR="00CF79AC" w:rsidRPr="007D20AA" w14:paraId="7FB5829E" w14:textId="77777777" w:rsidTr="0048072A">
        <w:trPr>
          <w:gridAfter w:val="1"/>
          <w:wAfter w:w="12" w:type="dxa"/>
        </w:trPr>
        <w:tc>
          <w:tcPr>
            <w:tcW w:w="7293" w:type="dxa"/>
          </w:tcPr>
          <w:p w14:paraId="5716E057" w14:textId="77777777" w:rsidR="00CF79AC" w:rsidRPr="007D20AA" w:rsidRDefault="00CF79AC" w:rsidP="0048072A">
            <w:r>
              <w:t>Beademing met masker en ballon (Water’s set)</w:t>
            </w:r>
          </w:p>
        </w:tc>
        <w:tc>
          <w:tcPr>
            <w:tcW w:w="1048" w:type="dxa"/>
          </w:tcPr>
          <w:p w14:paraId="23A94D90" w14:textId="77777777" w:rsidR="00CF79AC" w:rsidRPr="007D20AA" w:rsidRDefault="00CF79AC" w:rsidP="0048072A"/>
        </w:tc>
        <w:tc>
          <w:tcPr>
            <w:tcW w:w="1154" w:type="dxa"/>
            <w:gridSpan w:val="2"/>
          </w:tcPr>
          <w:p w14:paraId="31114CA1" w14:textId="77777777" w:rsidR="00CF79AC" w:rsidRPr="007D20AA" w:rsidRDefault="00CF79AC" w:rsidP="0048072A">
            <w:r>
              <w:t>V</w:t>
            </w:r>
          </w:p>
        </w:tc>
      </w:tr>
      <w:tr w:rsidR="00CF79AC" w:rsidRPr="007D20AA" w14:paraId="669BDCFD" w14:textId="77777777" w:rsidTr="0048072A">
        <w:trPr>
          <w:gridAfter w:val="1"/>
          <w:wAfter w:w="12" w:type="dxa"/>
        </w:trPr>
        <w:tc>
          <w:tcPr>
            <w:tcW w:w="7293" w:type="dxa"/>
          </w:tcPr>
          <w:p w14:paraId="7160E833" w14:textId="77777777" w:rsidR="00CF79AC" w:rsidRDefault="00CF79AC" w:rsidP="0048072A">
            <w:r>
              <w:t>Opstarten non-invasieve beademing</w:t>
            </w:r>
          </w:p>
        </w:tc>
        <w:tc>
          <w:tcPr>
            <w:tcW w:w="1048" w:type="dxa"/>
          </w:tcPr>
          <w:p w14:paraId="2DB8CFA9" w14:textId="77777777" w:rsidR="00CF79AC" w:rsidRPr="007D20AA" w:rsidRDefault="00CF79AC" w:rsidP="0048072A"/>
        </w:tc>
        <w:tc>
          <w:tcPr>
            <w:tcW w:w="1154" w:type="dxa"/>
            <w:gridSpan w:val="2"/>
          </w:tcPr>
          <w:p w14:paraId="260345DC" w14:textId="77777777" w:rsidR="00CF79AC" w:rsidRDefault="00CF79AC" w:rsidP="0048072A">
            <w:r>
              <w:t>V</w:t>
            </w:r>
          </w:p>
        </w:tc>
      </w:tr>
      <w:tr w:rsidR="00CF79AC" w:rsidRPr="007D20AA" w14:paraId="21541D7D" w14:textId="77777777" w:rsidTr="0048072A">
        <w:trPr>
          <w:gridAfter w:val="1"/>
          <w:wAfter w:w="12" w:type="dxa"/>
        </w:trPr>
        <w:tc>
          <w:tcPr>
            <w:tcW w:w="7293" w:type="dxa"/>
          </w:tcPr>
          <w:p w14:paraId="0479CE79" w14:textId="77777777" w:rsidR="00CF79AC" w:rsidRDefault="00CF79AC" w:rsidP="0048072A">
            <w:r>
              <w:t>Non-invasief beademen</w:t>
            </w:r>
          </w:p>
        </w:tc>
        <w:tc>
          <w:tcPr>
            <w:tcW w:w="1048" w:type="dxa"/>
          </w:tcPr>
          <w:p w14:paraId="4FF2B566" w14:textId="77777777" w:rsidR="00CF79AC" w:rsidRPr="007D20AA" w:rsidRDefault="00CF79AC" w:rsidP="0048072A"/>
        </w:tc>
        <w:tc>
          <w:tcPr>
            <w:tcW w:w="1154" w:type="dxa"/>
            <w:gridSpan w:val="2"/>
          </w:tcPr>
          <w:p w14:paraId="2D25E1CC" w14:textId="77777777" w:rsidR="00CF79AC" w:rsidRDefault="00CF79AC" w:rsidP="0048072A">
            <w:r>
              <w:t>V</w:t>
            </w:r>
          </w:p>
        </w:tc>
      </w:tr>
      <w:tr w:rsidR="00CF79AC" w:rsidRPr="007D20AA" w14:paraId="1C42CAA1" w14:textId="77777777" w:rsidTr="0048072A">
        <w:trPr>
          <w:gridAfter w:val="1"/>
          <w:wAfter w:w="12" w:type="dxa"/>
        </w:trPr>
        <w:tc>
          <w:tcPr>
            <w:tcW w:w="7293" w:type="dxa"/>
          </w:tcPr>
          <w:p w14:paraId="32FBF7BD" w14:textId="77777777" w:rsidR="00CF79AC" w:rsidRDefault="00CF79AC" w:rsidP="0048072A">
            <w:r>
              <w:t>Invasief beademen middels ‘gewone’ beademingsvormen</w:t>
            </w:r>
          </w:p>
        </w:tc>
        <w:tc>
          <w:tcPr>
            <w:tcW w:w="1048" w:type="dxa"/>
          </w:tcPr>
          <w:p w14:paraId="075BD166" w14:textId="77777777" w:rsidR="00CF79AC" w:rsidRPr="007D20AA" w:rsidRDefault="00CF79AC" w:rsidP="0048072A"/>
        </w:tc>
        <w:tc>
          <w:tcPr>
            <w:tcW w:w="1154" w:type="dxa"/>
            <w:gridSpan w:val="2"/>
          </w:tcPr>
          <w:p w14:paraId="687CF152" w14:textId="77777777" w:rsidR="00CF79AC" w:rsidRDefault="00CF79AC" w:rsidP="0048072A">
            <w:r>
              <w:t>V</w:t>
            </w:r>
          </w:p>
        </w:tc>
      </w:tr>
      <w:tr w:rsidR="00CF79AC" w:rsidRPr="007D20AA" w14:paraId="007B362F" w14:textId="77777777" w:rsidTr="0048072A">
        <w:trPr>
          <w:gridAfter w:val="1"/>
          <w:wAfter w:w="12" w:type="dxa"/>
        </w:trPr>
        <w:tc>
          <w:tcPr>
            <w:tcW w:w="7293" w:type="dxa"/>
          </w:tcPr>
          <w:p w14:paraId="49645549" w14:textId="77777777" w:rsidR="00CF79AC" w:rsidRDefault="00CF79AC" w:rsidP="0048072A">
            <w:r>
              <w:t>Opstarten NAVA</w:t>
            </w:r>
          </w:p>
        </w:tc>
        <w:tc>
          <w:tcPr>
            <w:tcW w:w="1048" w:type="dxa"/>
          </w:tcPr>
          <w:p w14:paraId="2928A059" w14:textId="77777777" w:rsidR="00CF79AC" w:rsidRPr="007D20AA" w:rsidRDefault="00CF79AC" w:rsidP="0048072A"/>
        </w:tc>
        <w:tc>
          <w:tcPr>
            <w:tcW w:w="1154" w:type="dxa"/>
            <w:gridSpan w:val="2"/>
          </w:tcPr>
          <w:p w14:paraId="169C2D1C" w14:textId="77777777" w:rsidR="00CF79AC" w:rsidRDefault="00CF79AC" w:rsidP="0048072A">
            <w:r>
              <w:t>IV</w:t>
            </w:r>
          </w:p>
        </w:tc>
      </w:tr>
      <w:tr w:rsidR="00CF79AC" w:rsidRPr="007D20AA" w14:paraId="67A169AC" w14:textId="77777777" w:rsidTr="0048072A">
        <w:trPr>
          <w:gridAfter w:val="1"/>
          <w:wAfter w:w="12" w:type="dxa"/>
        </w:trPr>
        <w:tc>
          <w:tcPr>
            <w:tcW w:w="7293" w:type="dxa"/>
          </w:tcPr>
          <w:p w14:paraId="11DA6698" w14:textId="77777777" w:rsidR="00CF79AC" w:rsidRDefault="00CF79AC" w:rsidP="0048072A">
            <w:r>
              <w:t>Invasief beademen middels NAVA</w:t>
            </w:r>
          </w:p>
        </w:tc>
        <w:tc>
          <w:tcPr>
            <w:tcW w:w="1048" w:type="dxa"/>
          </w:tcPr>
          <w:p w14:paraId="029E8D92" w14:textId="77777777" w:rsidR="00CF79AC" w:rsidRPr="007D20AA" w:rsidRDefault="00CF79AC" w:rsidP="0048072A"/>
        </w:tc>
        <w:tc>
          <w:tcPr>
            <w:tcW w:w="1154" w:type="dxa"/>
            <w:gridSpan w:val="2"/>
          </w:tcPr>
          <w:p w14:paraId="17A9C96F" w14:textId="77777777" w:rsidR="00CF79AC" w:rsidRDefault="00CF79AC" w:rsidP="0048072A">
            <w:r>
              <w:t>IV</w:t>
            </w:r>
          </w:p>
        </w:tc>
      </w:tr>
      <w:tr w:rsidR="00CF79AC" w14:paraId="7FCFE31B" w14:textId="77777777" w:rsidTr="0048072A">
        <w:trPr>
          <w:gridAfter w:val="1"/>
          <w:wAfter w:w="12" w:type="dxa"/>
        </w:trPr>
        <w:tc>
          <w:tcPr>
            <w:tcW w:w="7293" w:type="dxa"/>
          </w:tcPr>
          <w:p w14:paraId="365FE97A" w14:textId="77777777" w:rsidR="00CF79AC" w:rsidRPr="004A4B6A" w:rsidRDefault="00CF79AC" w:rsidP="0048072A">
            <w:r>
              <w:t xml:space="preserve">Invasief beademen middels APRV </w:t>
            </w:r>
          </w:p>
        </w:tc>
        <w:tc>
          <w:tcPr>
            <w:tcW w:w="1048" w:type="dxa"/>
          </w:tcPr>
          <w:p w14:paraId="188CC464" w14:textId="77777777" w:rsidR="00CF79AC" w:rsidRDefault="00CF79AC" w:rsidP="0048072A"/>
        </w:tc>
        <w:tc>
          <w:tcPr>
            <w:tcW w:w="1154" w:type="dxa"/>
            <w:gridSpan w:val="2"/>
          </w:tcPr>
          <w:p w14:paraId="6B56E659" w14:textId="77777777" w:rsidR="00CF79AC" w:rsidRDefault="00CF79AC" w:rsidP="0048072A">
            <w:r>
              <w:t>IV</w:t>
            </w:r>
          </w:p>
        </w:tc>
      </w:tr>
      <w:tr w:rsidR="00CF79AC" w14:paraId="3BF76F6D" w14:textId="77777777" w:rsidTr="0048072A">
        <w:trPr>
          <w:gridAfter w:val="1"/>
          <w:wAfter w:w="12" w:type="dxa"/>
        </w:trPr>
        <w:tc>
          <w:tcPr>
            <w:tcW w:w="7293" w:type="dxa"/>
          </w:tcPr>
          <w:p w14:paraId="65488FE6" w14:textId="77777777" w:rsidR="00CF79AC" w:rsidRDefault="00CF79AC" w:rsidP="0048072A">
            <w:r>
              <w:t>Uitvoeren recruitment manoeuvre machinaal/optimaal PEEP set klassiek</w:t>
            </w:r>
          </w:p>
        </w:tc>
        <w:tc>
          <w:tcPr>
            <w:tcW w:w="1048" w:type="dxa"/>
          </w:tcPr>
          <w:p w14:paraId="2BC54598" w14:textId="77777777" w:rsidR="00CF79AC" w:rsidRDefault="00CF79AC" w:rsidP="0048072A"/>
        </w:tc>
        <w:tc>
          <w:tcPr>
            <w:tcW w:w="1154" w:type="dxa"/>
            <w:gridSpan w:val="2"/>
          </w:tcPr>
          <w:p w14:paraId="4A0BA64B" w14:textId="77777777" w:rsidR="00CF79AC" w:rsidRDefault="00CF79AC" w:rsidP="0048072A">
            <w:r>
              <w:t>V</w:t>
            </w:r>
          </w:p>
        </w:tc>
      </w:tr>
      <w:tr w:rsidR="00CF79AC" w14:paraId="6F6DC894" w14:textId="77777777" w:rsidTr="0048072A">
        <w:trPr>
          <w:gridAfter w:val="1"/>
          <w:wAfter w:w="12" w:type="dxa"/>
          <w:trHeight w:val="58"/>
        </w:trPr>
        <w:tc>
          <w:tcPr>
            <w:tcW w:w="7293" w:type="dxa"/>
          </w:tcPr>
          <w:p w14:paraId="1E7A7CD2" w14:textId="77777777" w:rsidR="00CF79AC" w:rsidRPr="004A4B6A" w:rsidRDefault="00CF79AC" w:rsidP="0048072A">
            <w:r>
              <w:t>Uitvoeren transpulmonale drukmeting</w:t>
            </w:r>
          </w:p>
        </w:tc>
        <w:tc>
          <w:tcPr>
            <w:tcW w:w="1048" w:type="dxa"/>
          </w:tcPr>
          <w:p w14:paraId="5C133E0F" w14:textId="77777777" w:rsidR="00CF79AC" w:rsidRDefault="00CF79AC" w:rsidP="0048072A"/>
        </w:tc>
        <w:tc>
          <w:tcPr>
            <w:tcW w:w="1154" w:type="dxa"/>
            <w:gridSpan w:val="2"/>
          </w:tcPr>
          <w:p w14:paraId="6940A102" w14:textId="77777777" w:rsidR="00CF79AC" w:rsidRDefault="00CF79AC" w:rsidP="0048072A">
            <w:r>
              <w:t>IV</w:t>
            </w:r>
          </w:p>
        </w:tc>
      </w:tr>
      <w:tr w:rsidR="00CF79AC" w14:paraId="52A5C782" w14:textId="77777777" w:rsidTr="0048072A">
        <w:trPr>
          <w:gridAfter w:val="1"/>
          <w:wAfter w:w="12" w:type="dxa"/>
        </w:trPr>
        <w:tc>
          <w:tcPr>
            <w:tcW w:w="7293" w:type="dxa"/>
          </w:tcPr>
          <w:p w14:paraId="61B4C375" w14:textId="77777777" w:rsidR="00CF79AC" w:rsidRPr="004A4B6A" w:rsidRDefault="00CF79AC" w:rsidP="0048072A">
            <w:r>
              <w:t>Uitvoeren electrische impedantie tomografie</w:t>
            </w:r>
          </w:p>
        </w:tc>
        <w:tc>
          <w:tcPr>
            <w:tcW w:w="1048" w:type="dxa"/>
          </w:tcPr>
          <w:p w14:paraId="6EBB5CB5" w14:textId="77777777" w:rsidR="00CF79AC" w:rsidRDefault="00CF79AC" w:rsidP="0048072A"/>
        </w:tc>
        <w:tc>
          <w:tcPr>
            <w:tcW w:w="1154" w:type="dxa"/>
            <w:gridSpan w:val="2"/>
          </w:tcPr>
          <w:p w14:paraId="24E0799A" w14:textId="77777777" w:rsidR="00CF79AC" w:rsidRDefault="00CF79AC" w:rsidP="0048072A">
            <w:r>
              <w:t>IV</w:t>
            </w:r>
          </w:p>
        </w:tc>
      </w:tr>
      <w:tr w:rsidR="00CF79AC" w14:paraId="00EF197C" w14:textId="77777777" w:rsidTr="0048072A">
        <w:trPr>
          <w:gridAfter w:val="1"/>
          <w:wAfter w:w="12" w:type="dxa"/>
        </w:trPr>
        <w:tc>
          <w:tcPr>
            <w:tcW w:w="7293" w:type="dxa"/>
          </w:tcPr>
          <w:p w14:paraId="3CE3B9C4" w14:textId="77777777" w:rsidR="00CF79AC" w:rsidRPr="004A4B6A" w:rsidRDefault="00CF79AC" w:rsidP="0048072A">
            <w:r>
              <w:t>Uitvoeren echografie van de long (BLUE)</w:t>
            </w:r>
          </w:p>
        </w:tc>
        <w:tc>
          <w:tcPr>
            <w:tcW w:w="1048" w:type="dxa"/>
          </w:tcPr>
          <w:p w14:paraId="075A717E" w14:textId="77777777" w:rsidR="00CF79AC" w:rsidRDefault="00CF79AC" w:rsidP="0048072A"/>
        </w:tc>
        <w:tc>
          <w:tcPr>
            <w:tcW w:w="1154" w:type="dxa"/>
            <w:gridSpan w:val="2"/>
          </w:tcPr>
          <w:p w14:paraId="33C0A7B8" w14:textId="77777777" w:rsidR="00CF79AC" w:rsidRDefault="00CF79AC" w:rsidP="0048072A">
            <w:r>
              <w:t>V</w:t>
            </w:r>
          </w:p>
        </w:tc>
      </w:tr>
      <w:tr w:rsidR="00CF79AC" w:rsidRPr="001C4B47" w14:paraId="6C3FCA61" w14:textId="77777777" w:rsidTr="0048072A">
        <w:trPr>
          <w:gridAfter w:val="1"/>
          <w:wAfter w:w="12" w:type="dxa"/>
        </w:trPr>
        <w:tc>
          <w:tcPr>
            <w:tcW w:w="7293" w:type="dxa"/>
          </w:tcPr>
          <w:p w14:paraId="6FB16324" w14:textId="77777777" w:rsidR="00CF79AC" w:rsidRPr="005E0F5B" w:rsidRDefault="00CF79AC" w:rsidP="0048072A">
            <w:r>
              <w:t>Uitvoeren echografie van het diafragma</w:t>
            </w:r>
          </w:p>
        </w:tc>
        <w:tc>
          <w:tcPr>
            <w:tcW w:w="1048" w:type="dxa"/>
          </w:tcPr>
          <w:p w14:paraId="033545A8" w14:textId="77777777" w:rsidR="00CF79AC" w:rsidRPr="005E0F5B" w:rsidRDefault="00CF79AC" w:rsidP="0048072A"/>
        </w:tc>
        <w:tc>
          <w:tcPr>
            <w:tcW w:w="1154" w:type="dxa"/>
            <w:gridSpan w:val="2"/>
          </w:tcPr>
          <w:p w14:paraId="2DBDFA80" w14:textId="77777777" w:rsidR="00CF79AC" w:rsidRPr="005E0F5B" w:rsidRDefault="00CF79AC" w:rsidP="0048072A">
            <w:r>
              <w:t>IV</w:t>
            </w:r>
          </w:p>
        </w:tc>
      </w:tr>
      <w:tr w:rsidR="00CF79AC" w:rsidRPr="005E0F5B" w14:paraId="405F8D61" w14:textId="77777777" w:rsidTr="0048072A">
        <w:trPr>
          <w:gridAfter w:val="1"/>
          <w:wAfter w:w="12" w:type="dxa"/>
        </w:trPr>
        <w:tc>
          <w:tcPr>
            <w:tcW w:w="7293" w:type="dxa"/>
          </w:tcPr>
          <w:p w14:paraId="6643DFD3" w14:textId="77777777" w:rsidR="00CF79AC" w:rsidRPr="005E0F5B" w:rsidRDefault="00CF79AC" w:rsidP="0048072A">
            <w:r>
              <w:t>Opstarten ‘prone position’ ventilatie</w:t>
            </w:r>
          </w:p>
        </w:tc>
        <w:tc>
          <w:tcPr>
            <w:tcW w:w="1048" w:type="dxa"/>
          </w:tcPr>
          <w:p w14:paraId="54EE93C4" w14:textId="77777777" w:rsidR="00CF79AC" w:rsidRPr="005E0F5B" w:rsidRDefault="00CF79AC" w:rsidP="0048072A"/>
        </w:tc>
        <w:tc>
          <w:tcPr>
            <w:tcW w:w="1154" w:type="dxa"/>
            <w:gridSpan w:val="2"/>
          </w:tcPr>
          <w:p w14:paraId="5FA7B88B" w14:textId="77777777" w:rsidR="00CF79AC" w:rsidRPr="005E0F5B" w:rsidRDefault="00CF79AC" w:rsidP="0048072A">
            <w:r>
              <w:t>V</w:t>
            </w:r>
          </w:p>
        </w:tc>
      </w:tr>
      <w:tr w:rsidR="00CF79AC" w:rsidRPr="001C4B47" w14:paraId="122CA999" w14:textId="77777777" w:rsidTr="0048072A">
        <w:trPr>
          <w:gridAfter w:val="1"/>
          <w:wAfter w:w="12" w:type="dxa"/>
        </w:trPr>
        <w:tc>
          <w:tcPr>
            <w:tcW w:w="7293" w:type="dxa"/>
          </w:tcPr>
          <w:p w14:paraId="2CBF96C2" w14:textId="77777777" w:rsidR="00CF79AC" w:rsidRPr="005E0F5B" w:rsidRDefault="00CF79AC" w:rsidP="0048072A">
            <w:r>
              <w:t>Invasief beademen in ‘prone position’</w:t>
            </w:r>
          </w:p>
        </w:tc>
        <w:tc>
          <w:tcPr>
            <w:tcW w:w="1048" w:type="dxa"/>
          </w:tcPr>
          <w:p w14:paraId="4D07661E" w14:textId="77777777" w:rsidR="00CF79AC" w:rsidRPr="005E0F5B" w:rsidRDefault="00CF79AC" w:rsidP="0048072A"/>
        </w:tc>
        <w:tc>
          <w:tcPr>
            <w:tcW w:w="1154" w:type="dxa"/>
            <w:gridSpan w:val="2"/>
          </w:tcPr>
          <w:p w14:paraId="2FE57E57" w14:textId="77777777" w:rsidR="00CF79AC" w:rsidRPr="005E0F5B" w:rsidRDefault="00CF79AC" w:rsidP="0048072A">
            <w:r>
              <w:t>V</w:t>
            </w:r>
          </w:p>
        </w:tc>
      </w:tr>
      <w:tr w:rsidR="00CF79AC" w:rsidRPr="001C4B47" w14:paraId="13793182" w14:textId="77777777" w:rsidTr="0048072A">
        <w:trPr>
          <w:gridAfter w:val="1"/>
          <w:wAfter w:w="12" w:type="dxa"/>
        </w:trPr>
        <w:tc>
          <w:tcPr>
            <w:tcW w:w="7293" w:type="dxa"/>
          </w:tcPr>
          <w:p w14:paraId="56730BD4" w14:textId="77777777" w:rsidR="00CF79AC" w:rsidRPr="007A19DD" w:rsidRDefault="00CF79AC" w:rsidP="0048072A">
            <w:r w:rsidRPr="007A19DD">
              <w:t xml:space="preserve">Cannuleren </w:t>
            </w:r>
            <w:r>
              <w:t>voor vvECLS (jugularis – femoralis)</w:t>
            </w:r>
          </w:p>
        </w:tc>
        <w:tc>
          <w:tcPr>
            <w:tcW w:w="1048" w:type="dxa"/>
          </w:tcPr>
          <w:p w14:paraId="1699952A" w14:textId="77777777" w:rsidR="00CF79AC" w:rsidRPr="005E0F5B" w:rsidRDefault="00CF79AC" w:rsidP="0048072A"/>
        </w:tc>
        <w:tc>
          <w:tcPr>
            <w:tcW w:w="1154" w:type="dxa"/>
            <w:gridSpan w:val="2"/>
          </w:tcPr>
          <w:p w14:paraId="1CFC3B3C" w14:textId="77777777" w:rsidR="00CF79AC" w:rsidRPr="005E0F5B" w:rsidRDefault="00CF79AC" w:rsidP="0048072A">
            <w:r>
              <w:t>III</w:t>
            </w:r>
          </w:p>
        </w:tc>
      </w:tr>
      <w:tr w:rsidR="00CF79AC" w:rsidRPr="001C4B47" w14:paraId="727550B6" w14:textId="77777777" w:rsidTr="0048072A">
        <w:trPr>
          <w:gridAfter w:val="1"/>
          <w:wAfter w:w="12" w:type="dxa"/>
        </w:trPr>
        <w:tc>
          <w:tcPr>
            <w:tcW w:w="7293" w:type="dxa"/>
          </w:tcPr>
          <w:p w14:paraId="2B6D115C" w14:textId="77777777" w:rsidR="00CF79AC" w:rsidRPr="005E0F5B" w:rsidRDefault="00CF79AC" w:rsidP="0048072A">
            <w:r>
              <w:t>Cannuleren voor vvECLS (dubbel lumen jugularis)</w:t>
            </w:r>
          </w:p>
        </w:tc>
        <w:tc>
          <w:tcPr>
            <w:tcW w:w="1048" w:type="dxa"/>
          </w:tcPr>
          <w:p w14:paraId="123FB4B1" w14:textId="77777777" w:rsidR="00CF79AC" w:rsidRPr="005E0F5B" w:rsidRDefault="00CF79AC" w:rsidP="0048072A"/>
        </w:tc>
        <w:tc>
          <w:tcPr>
            <w:tcW w:w="1154" w:type="dxa"/>
            <w:gridSpan w:val="2"/>
          </w:tcPr>
          <w:p w14:paraId="31039B9B" w14:textId="77777777" w:rsidR="00CF79AC" w:rsidRPr="005E0F5B" w:rsidRDefault="00CF79AC" w:rsidP="0048072A">
            <w:r>
              <w:t>III</w:t>
            </w:r>
          </w:p>
        </w:tc>
      </w:tr>
      <w:tr w:rsidR="00CF79AC" w:rsidRPr="001C4B47" w14:paraId="763F95F2" w14:textId="77777777" w:rsidTr="0048072A">
        <w:trPr>
          <w:gridAfter w:val="1"/>
          <w:wAfter w:w="12" w:type="dxa"/>
        </w:trPr>
        <w:tc>
          <w:tcPr>
            <w:tcW w:w="7293" w:type="dxa"/>
          </w:tcPr>
          <w:p w14:paraId="19A65A4B" w14:textId="77777777" w:rsidR="00CF79AC" w:rsidRPr="005E0F5B" w:rsidRDefault="00CF79AC" w:rsidP="0048072A">
            <w:r>
              <w:t>Behandelen oxygenatie/ventilatie middels bedienen vvECLS</w:t>
            </w:r>
          </w:p>
        </w:tc>
        <w:tc>
          <w:tcPr>
            <w:tcW w:w="1048" w:type="dxa"/>
          </w:tcPr>
          <w:p w14:paraId="1DE2B29C" w14:textId="77777777" w:rsidR="00CF79AC" w:rsidRPr="005E0F5B" w:rsidRDefault="00CF79AC" w:rsidP="0048072A"/>
        </w:tc>
        <w:tc>
          <w:tcPr>
            <w:tcW w:w="1154" w:type="dxa"/>
            <w:gridSpan w:val="2"/>
          </w:tcPr>
          <w:p w14:paraId="1CEAC977" w14:textId="77777777" w:rsidR="00CF79AC" w:rsidRPr="005E0F5B" w:rsidRDefault="00CF79AC" w:rsidP="0048072A">
            <w:r>
              <w:t>IV</w:t>
            </w:r>
          </w:p>
        </w:tc>
      </w:tr>
      <w:tr w:rsidR="00CF79AC" w:rsidRPr="001C4B47" w14:paraId="1E776B72" w14:textId="77777777" w:rsidTr="0048072A">
        <w:trPr>
          <w:gridAfter w:val="1"/>
          <w:wAfter w:w="12" w:type="dxa"/>
        </w:trPr>
        <w:tc>
          <w:tcPr>
            <w:tcW w:w="7293" w:type="dxa"/>
          </w:tcPr>
          <w:p w14:paraId="00685C34" w14:textId="77777777" w:rsidR="00CF79AC" w:rsidRPr="007A19DD" w:rsidRDefault="00CF79AC" w:rsidP="0048072A">
            <w:r>
              <w:t>Uitvoeren diagnostische pleurapunctie</w:t>
            </w:r>
          </w:p>
        </w:tc>
        <w:tc>
          <w:tcPr>
            <w:tcW w:w="1048" w:type="dxa"/>
          </w:tcPr>
          <w:p w14:paraId="3EA5F0F6" w14:textId="77777777" w:rsidR="00CF79AC" w:rsidRPr="005E0F5B" w:rsidRDefault="00CF79AC" w:rsidP="0048072A"/>
        </w:tc>
        <w:tc>
          <w:tcPr>
            <w:tcW w:w="1154" w:type="dxa"/>
            <w:gridSpan w:val="2"/>
          </w:tcPr>
          <w:p w14:paraId="7F19DE70" w14:textId="77777777" w:rsidR="00CF79AC" w:rsidRPr="005E0F5B" w:rsidRDefault="00CF79AC" w:rsidP="0048072A">
            <w:r>
              <w:t>V</w:t>
            </w:r>
          </w:p>
        </w:tc>
      </w:tr>
      <w:tr w:rsidR="00CF79AC" w:rsidRPr="001C4B47" w14:paraId="0E593012" w14:textId="77777777" w:rsidTr="0048072A">
        <w:trPr>
          <w:gridAfter w:val="1"/>
          <w:wAfter w:w="12" w:type="dxa"/>
        </w:trPr>
        <w:tc>
          <w:tcPr>
            <w:tcW w:w="7293" w:type="dxa"/>
          </w:tcPr>
          <w:p w14:paraId="6661B886" w14:textId="77777777" w:rsidR="00CF79AC" w:rsidRPr="005E0F5B" w:rsidRDefault="00CF79AC" w:rsidP="0048072A">
            <w:r>
              <w:t>Inbrengen thoraxdrain middels ‘pleuracath’</w:t>
            </w:r>
          </w:p>
        </w:tc>
        <w:tc>
          <w:tcPr>
            <w:tcW w:w="1048" w:type="dxa"/>
          </w:tcPr>
          <w:p w14:paraId="4DF0CACA" w14:textId="77777777" w:rsidR="00CF79AC" w:rsidRPr="005E0F5B" w:rsidRDefault="00CF79AC" w:rsidP="0048072A"/>
        </w:tc>
        <w:tc>
          <w:tcPr>
            <w:tcW w:w="1154" w:type="dxa"/>
            <w:gridSpan w:val="2"/>
          </w:tcPr>
          <w:p w14:paraId="29A0869E" w14:textId="77777777" w:rsidR="00CF79AC" w:rsidRPr="005E0F5B" w:rsidRDefault="00CF79AC" w:rsidP="0048072A">
            <w:r>
              <w:t>V</w:t>
            </w:r>
          </w:p>
        </w:tc>
      </w:tr>
      <w:tr w:rsidR="00CF79AC" w:rsidRPr="001C4B47" w14:paraId="705A4409" w14:textId="77777777" w:rsidTr="0048072A">
        <w:trPr>
          <w:gridAfter w:val="1"/>
          <w:wAfter w:w="12" w:type="dxa"/>
        </w:trPr>
        <w:tc>
          <w:tcPr>
            <w:tcW w:w="7293" w:type="dxa"/>
          </w:tcPr>
          <w:p w14:paraId="0E95DFC2" w14:textId="77777777" w:rsidR="00CF79AC" w:rsidRPr="005E0F5B" w:rsidRDefault="00CF79AC" w:rsidP="0048072A">
            <w:r>
              <w:t>Chirurgische inbrengen thoraxdrain</w:t>
            </w:r>
          </w:p>
        </w:tc>
        <w:tc>
          <w:tcPr>
            <w:tcW w:w="1048" w:type="dxa"/>
          </w:tcPr>
          <w:p w14:paraId="26B5D851" w14:textId="77777777" w:rsidR="00CF79AC" w:rsidRPr="005E0F5B" w:rsidRDefault="00CF79AC" w:rsidP="0048072A"/>
        </w:tc>
        <w:tc>
          <w:tcPr>
            <w:tcW w:w="1154" w:type="dxa"/>
            <w:gridSpan w:val="2"/>
          </w:tcPr>
          <w:p w14:paraId="29384FCD" w14:textId="77777777" w:rsidR="00CF79AC" w:rsidRPr="005E0F5B" w:rsidRDefault="00CF79AC" w:rsidP="0048072A">
            <w:r>
              <w:t>V</w:t>
            </w:r>
          </w:p>
        </w:tc>
      </w:tr>
      <w:tr w:rsidR="00CF79AC" w:rsidRPr="001C4B47" w14:paraId="7B8231A0" w14:textId="77777777" w:rsidTr="0048072A">
        <w:trPr>
          <w:gridAfter w:val="1"/>
          <w:wAfter w:w="12" w:type="dxa"/>
        </w:trPr>
        <w:tc>
          <w:tcPr>
            <w:tcW w:w="7293" w:type="dxa"/>
          </w:tcPr>
          <w:p w14:paraId="51F101EF" w14:textId="77777777" w:rsidR="00CF79AC" w:rsidRPr="005E0F5B" w:rsidRDefault="00CF79AC" w:rsidP="0048072A">
            <w:r>
              <w:t>Inbrengen naaldthoracostomie</w:t>
            </w:r>
          </w:p>
        </w:tc>
        <w:tc>
          <w:tcPr>
            <w:tcW w:w="1048" w:type="dxa"/>
          </w:tcPr>
          <w:p w14:paraId="25E4009F" w14:textId="77777777" w:rsidR="00CF79AC" w:rsidRPr="005E0F5B" w:rsidRDefault="00CF79AC" w:rsidP="0048072A"/>
        </w:tc>
        <w:tc>
          <w:tcPr>
            <w:tcW w:w="1154" w:type="dxa"/>
            <w:gridSpan w:val="2"/>
          </w:tcPr>
          <w:p w14:paraId="36F8A296" w14:textId="77777777" w:rsidR="00CF79AC" w:rsidRPr="005E0F5B" w:rsidRDefault="00CF79AC" w:rsidP="0048072A">
            <w:r>
              <w:t>V</w:t>
            </w:r>
          </w:p>
        </w:tc>
      </w:tr>
      <w:tr w:rsidR="00CF79AC" w:rsidRPr="001C4B47" w14:paraId="43922D1C" w14:textId="77777777" w:rsidTr="0048072A">
        <w:trPr>
          <w:gridAfter w:val="1"/>
          <w:wAfter w:w="12" w:type="dxa"/>
        </w:trPr>
        <w:tc>
          <w:tcPr>
            <w:tcW w:w="7293" w:type="dxa"/>
          </w:tcPr>
          <w:p w14:paraId="4CB6BEDC" w14:textId="77777777" w:rsidR="00CF79AC" w:rsidRPr="005E0F5B" w:rsidRDefault="00CF79AC" w:rsidP="0048072A">
            <w:r>
              <w:t>Succesvol afronden simulatie ‘ECLS noodprocedures’</w:t>
            </w:r>
          </w:p>
        </w:tc>
        <w:tc>
          <w:tcPr>
            <w:tcW w:w="1048" w:type="dxa"/>
          </w:tcPr>
          <w:p w14:paraId="19C4E1F4" w14:textId="77777777" w:rsidR="00CF79AC" w:rsidRPr="005E0F5B" w:rsidRDefault="00CF79AC" w:rsidP="0048072A"/>
        </w:tc>
        <w:tc>
          <w:tcPr>
            <w:tcW w:w="1154" w:type="dxa"/>
            <w:gridSpan w:val="2"/>
          </w:tcPr>
          <w:p w14:paraId="311D13ED" w14:textId="77777777" w:rsidR="00CF79AC" w:rsidRPr="005E0F5B" w:rsidRDefault="00CF79AC" w:rsidP="0048072A">
            <w:r>
              <w:t>V</w:t>
            </w:r>
          </w:p>
        </w:tc>
      </w:tr>
      <w:tr w:rsidR="00CF79AC" w:rsidRPr="004A4B6A" w14:paraId="042A5416" w14:textId="77777777" w:rsidTr="0048072A">
        <w:tc>
          <w:tcPr>
            <w:tcW w:w="9507" w:type="dxa"/>
            <w:gridSpan w:val="5"/>
          </w:tcPr>
          <w:p w14:paraId="59D965FC" w14:textId="77777777" w:rsidR="00CF79AC" w:rsidRPr="0033039C" w:rsidRDefault="00CF79AC" w:rsidP="0048072A">
            <w:pPr>
              <w:rPr>
                <w:b/>
              </w:rPr>
            </w:pPr>
            <w:r w:rsidRPr="0033039C">
              <w:rPr>
                <w:b/>
              </w:rPr>
              <w:t>Circulati</w:t>
            </w:r>
            <w:r>
              <w:rPr>
                <w:b/>
              </w:rPr>
              <w:t>on</w:t>
            </w:r>
          </w:p>
        </w:tc>
      </w:tr>
      <w:tr w:rsidR="00CF79AC" w14:paraId="4A081291" w14:textId="77777777" w:rsidTr="0048072A">
        <w:trPr>
          <w:gridAfter w:val="1"/>
          <w:wAfter w:w="12" w:type="dxa"/>
        </w:trPr>
        <w:tc>
          <w:tcPr>
            <w:tcW w:w="7293" w:type="dxa"/>
          </w:tcPr>
          <w:p w14:paraId="66E873CE" w14:textId="77777777" w:rsidR="00CF79AC" w:rsidRPr="0033039C" w:rsidRDefault="00CF79AC" w:rsidP="0048072A">
            <w:r>
              <w:t>Echogeleid inbrengen perifeer infuus</w:t>
            </w:r>
          </w:p>
        </w:tc>
        <w:tc>
          <w:tcPr>
            <w:tcW w:w="1048" w:type="dxa"/>
          </w:tcPr>
          <w:p w14:paraId="7EAF9F4B" w14:textId="77777777" w:rsidR="00CF79AC" w:rsidRDefault="00CF79AC" w:rsidP="0048072A"/>
        </w:tc>
        <w:tc>
          <w:tcPr>
            <w:tcW w:w="1154" w:type="dxa"/>
            <w:gridSpan w:val="2"/>
          </w:tcPr>
          <w:p w14:paraId="327EEAF2" w14:textId="77777777" w:rsidR="00CF79AC" w:rsidRDefault="00CF79AC" w:rsidP="0048072A">
            <w:r>
              <w:t>V</w:t>
            </w:r>
          </w:p>
        </w:tc>
      </w:tr>
      <w:tr w:rsidR="00CF79AC" w:rsidRPr="00BA6323" w14:paraId="37C8D152" w14:textId="77777777" w:rsidTr="0048072A">
        <w:trPr>
          <w:gridAfter w:val="1"/>
          <w:wAfter w:w="12" w:type="dxa"/>
        </w:trPr>
        <w:tc>
          <w:tcPr>
            <w:tcW w:w="7293" w:type="dxa"/>
          </w:tcPr>
          <w:p w14:paraId="32BD178C" w14:textId="77777777" w:rsidR="00CF79AC" w:rsidRPr="00BA6323" w:rsidRDefault="00CF79AC" w:rsidP="0048072A">
            <w:r w:rsidRPr="00BA6323">
              <w:lastRenderedPageBreak/>
              <w:t>Inbrengen CVC in jugul</w:t>
            </w:r>
            <w:r>
              <w:t>a</w:t>
            </w:r>
            <w:r w:rsidRPr="00BA6323">
              <w:t>ris, femoralis en su</w:t>
            </w:r>
            <w:r>
              <w:t>bclavia positie</w:t>
            </w:r>
          </w:p>
        </w:tc>
        <w:tc>
          <w:tcPr>
            <w:tcW w:w="1048" w:type="dxa"/>
          </w:tcPr>
          <w:p w14:paraId="1B3D2BA8" w14:textId="77777777" w:rsidR="00CF79AC" w:rsidRPr="00BA6323" w:rsidRDefault="00CF79AC" w:rsidP="0048072A"/>
        </w:tc>
        <w:tc>
          <w:tcPr>
            <w:tcW w:w="1154" w:type="dxa"/>
            <w:gridSpan w:val="2"/>
          </w:tcPr>
          <w:p w14:paraId="14C07EB0" w14:textId="77777777" w:rsidR="00CF79AC" w:rsidRPr="00BA6323" w:rsidRDefault="00CF79AC" w:rsidP="0048072A">
            <w:r>
              <w:t>V</w:t>
            </w:r>
          </w:p>
        </w:tc>
      </w:tr>
      <w:tr w:rsidR="00CF79AC" w14:paraId="012C9864" w14:textId="77777777" w:rsidTr="0048072A">
        <w:trPr>
          <w:gridAfter w:val="1"/>
          <w:wAfter w:w="12" w:type="dxa"/>
        </w:trPr>
        <w:tc>
          <w:tcPr>
            <w:tcW w:w="7293" w:type="dxa"/>
          </w:tcPr>
          <w:p w14:paraId="2E131726" w14:textId="77777777" w:rsidR="00CF79AC" w:rsidRPr="0033039C" w:rsidRDefault="00CF79AC" w:rsidP="0048072A">
            <w:r>
              <w:t xml:space="preserve">Inbrengen CVVH-catheter in jugularis en femoralis positie </w:t>
            </w:r>
          </w:p>
        </w:tc>
        <w:tc>
          <w:tcPr>
            <w:tcW w:w="1048" w:type="dxa"/>
          </w:tcPr>
          <w:p w14:paraId="2D6BD6E9" w14:textId="77777777" w:rsidR="00CF79AC" w:rsidRDefault="00CF79AC" w:rsidP="0048072A"/>
        </w:tc>
        <w:tc>
          <w:tcPr>
            <w:tcW w:w="1154" w:type="dxa"/>
            <w:gridSpan w:val="2"/>
          </w:tcPr>
          <w:p w14:paraId="1D2074C6" w14:textId="77777777" w:rsidR="00CF79AC" w:rsidRDefault="00CF79AC" w:rsidP="0048072A">
            <w:r>
              <w:t>V</w:t>
            </w:r>
          </w:p>
        </w:tc>
      </w:tr>
      <w:tr w:rsidR="00CF79AC" w14:paraId="212F3A09" w14:textId="77777777" w:rsidTr="0048072A">
        <w:trPr>
          <w:gridAfter w:val="1"/>
          <w:wAfter w:w="12" w:type="dxa"/>
        </w:trPr>
        <w:tc>
          <w:tcPr>
            <w:tcW w:w="7293" w:type="dxa"/>
          </w:tcPr>
          <w:p w14:paraId="26DEDA3E" w14:textId="77777777" w:rsidR="00CF79AC" w:rsidRPr="0033039C" w:rsidRDefault="00CF79AC" w:rsidP="0048072A">
            <w:r>
              <w:t>Inbrengen arterielijn a. radialis (incl. echogeleid)</w:t>
            </w:r>
          </w:p>
        </w:tc>
        <w:tc>
          <w:tcPr>
            <w:tcW w:w="1048" w:type="dxa"/>
          </w:tcPr>
          <w:p w14:paraId="4E6752EB" w14:textId="77777777" w:rsidR="00CF79AC" w:rsidRDefault="00CF79AC" w:rsidP="0048072A"/>
        </w:tc>
        <w:tc>
          <w:tcPr>
            <w:tcW w:w="1154" w:type="dxa"/>
            <w:gridSpan w:val="2"/>
          </w:tcPr>
          <w:p w14:paraId="6CE4D0E8" w14:textId="77777777" w:rsidR="00CF79AC" w:rsidRDefault="00CF79AC" w:rsidP="0048072A">
            <w:r>
              <w:t>V</w:t>
            </w:r>
          </w:p>
        </w:tc>
      </w:tr>
      <w:tr w:rsidR="00CF79AC" w14:paraId="1345D316" w14:textId="77777777" w:rsidTr="0048072A">
        <w:trPr>
          <w:gridAfter w:val="1"/>
          <w:wAfter w:w="12" w:type="dxa"/>
        </w:trPr>
        <w:tc>
          <w:tcPr>
            <w:tcW w:w="7293" w:type="dxa"/>
          </w:tcPr>
          <w:p w14:paraId="2BD23886" w14:textId="77777777" w:rsidR="00CF79AC" w:rsidRDefault="00CF79AC" w:rsidP="0048072A">
            <w:r>
              <w:t>Inbrengen arterielijn a. femoralis</w:t>
            </w:r>
          </w:p>
        </w:tc>
        <w:tc>
          <w:tcPr>
            <w:tcW w:w="1048" w:type="dxa"/>
          </w:tcPr>
          <w:p w14:paraId="3ACF2A92" w14:textId="77777777" w:rsidR="00CF79AC" w:rsidRDefault="00CF79AC" w:rsidP="0048072A"/>
        </w:tc>
        <w:tc>
          <w:tcPr>
            <w:tcW w:w="1154" w:type="dxa"/>
            <w:gridSpan w:val="2"/>
          </w:tcPr>
          <w:p w14:paraId="38A0FE3A" w14:textId="77777777" w:rsidR="00CF79AC" w:rsidRDefault="00CF79AC" w:rsidP="0048072A">
            <w:r>
              <w:t>V</w:t>
            </w:r>
          </w:p>
        </w:tc>
      </w:tr>
      <w:tr w:rsidR="00CF79AC" w14:paraId="1D3FC171" w14:textId="77777777" w:rsidTr="0048072A">
        <w:trPr>
          <w:gridAfter w:val="1"/>
          <w:wAfter w:w="12" w:type="dxa"/>
        </w:trPr>
        <w:tc>
          <w:tcPr>
            <w:tcW w:w="7293" w:type="dxa"/>
          </w:tcPr>
          <w:p w14:paraId="78BFA890" w14:textId="77777777" w:rsidR="00CF79AC" w:rsidRPr="00BA6323" w:rsidRDefault="00CF79AC" w:rsidP="0048072A">
            <w:r w:rsidRPr="00BA6323">
              <w:t xml:space="preserve">Inbrengen arterielijn a. brachialis </w:t>
            </w:r>
            <w:r>
              <w:t>(incl. echogeleid)</w:t>
            </w:r>
          </w:p>
        </w:tc>
        <w:tc>
          <w:tcPr>
            <w:tcW w:w="1048" w:type="dxa"/>
          </w:tcPr>
          <w:p w14:paraId="6BB297A4" w14:textId="77777777" w:rsidR="00CF79AC" w:rsidRDefault="00CF79AC" w:rsidP="0048072A"/>
        </w:tc>
        <w:tc>
          <w:tcPr>
            <w:tcW w:w="1154" w:type="dxa"/>
            <w:gridSpan w:val="2"/>
          </w:tcPr>
          <w:p w14:paraId="3D706E2E" w14:textId="77777777" w:rsidR="00CF79AC" w:rsidRDefault="00CF79AC" w:rsidP="0048072A">
            <w:r>
              <w:t>III</w:t>
            </w:r>
          </w:p>
        </w:tc>
      </w:tr>
      <w:tr w:rsidR="00CF79AC" w14:paraId="272C2448" w14:textId="77777777" w:rsidTr="0048072A">
        <w:trPr>
          <w:gridAfter w:val="1"/>
          <w:wAfter w:w="12" w:type="dxa"/>
        </w:trPr>
        <w:tc>
          <w:tcPr>
            <w:tcW w:w="7293" w:type="dxa"/>
          </w:tcPr>
          <w:p w14:paraId="31ECC0A7" w14:textId="77777777" w:rsidR="00CF79AC" w:rsidRPr="00BA6323" w:rsidRDefault="00CF79AC" w:rsidP="0048072A">
            <w:r>
              <w:t>Inbrengen Swan-Ganz Catheter en opstarten meting</w:t>
            </w:r>
          </w:p>
        </w:tc>
        <w:tc>
          <w:tcPr>
            <w:tcW w:w="1048" w:type="dxa"/>
          </w:tcPr>
          <w:p w14:paraId="62A78DC6" w14:textId="77777777" w:rsidR="00CF79AC" w:rsidRDefault="00CF79AC" w:rsidP="0048072A"/>
        </w:tc>
        <w:tc>
          <w:tcPr>
            <w:tcW w:w="1154" w:type="dxa"/>
            <w:gridSpan w:val="2"/>
          </w:tcPr>
          <w:p w14:paraId="50F6CD3B" w14:textId="77777777" w:rsidR="00CF79AC" w:rsidRDefault="00CF79AC" w:rsidP="0048072A">
            <w:r>
              <w:t>V</w:t>
            </w:r>
          </w:p>
        </w:tc>
      </w:tr>
      <w:tr w:rsidR="00CF79AC" w14:paraId="49E1AE54" w14:textId="77777777" w:rsidTr="0048072A">
        <w:trPr>
          <w:gridAfter w:val="1"/>
          <w:wAfter w:w="12" w:type="dxa"/>
        </w:trPr>
        <w:tc>
          <w:tcPr>
            <w:tcW w:w="7293" w:type="dxa"/>
          </w:tcPr>
          <w:p w14:paraId="63789B72" w14:textId="77777777" w:rsidR="00CF79AC" w:rsidRPr="00BA6323" w:rsidRDefault="00CF79AC" w:rsidP="0048072A">
            <w:r>
              <w:t>Inbrengen PiCCO-arterie catheter en opstarten meting</w:t>
            </w:r>
          </w:p>
        </w:tc>
        <w:tc>
          <w:tcPr>
            <w:tcW w:w="1048" w:type="dxa"/>
          </w:tcPr>
          <w:p w14:paraId="24F05495" w14:textId="77777777" w:rsidR="00CF79AC" w:rsidRDefault="00CF79AC" w:rsidP="0048072A"/>
        </w:tc>
        <w:tc>
          <w:tcPr>
            <w:tcW w:w="1154" w:type="dxa"/>
            <w:gridSpan w:val="2"/>
          </w:tcPr>
          <w:p w14:paraId="32E9AEBF" w14:textId="77777777" w:rsidR="00CF79AC" w:rsidRDefault="00CF79AC" w:rsidP="0048072A">
            <w:r>
              <w:t>V</w:t>
            </w:r>
          </w:p>
        </w:tc>
      </w:tr>
      <w:tr w:rsidR="00CF79AC" w14:paraId="63CD7A7E" w14:textId="77777777" w:rsidTr="0048072A">
        <w:trPr>
          <w:gridAfter w:val="1"/>
          <w:wAfter w:w="12" w:type="dxa"/>
        </w:trPr>
        <w:tc>
          <w:tcPr>
            <w:tcW w:w="7293" w:type="dxa"/>
          </w:tcPr>
          <w:p w14:paraId="71E9974B" w14:textId="77777777" w:rsidR="00CF79AC" w:rsidRDefault="00CF79AC" w:rsidP="0048072A">
            <w:r>
              <w:t>Opstarten transcutane (externe) pacing</w:t>
            </w:r>
          </w:p>
        </w:tc>
        <w:tc>
          <w:tcPr>
            <w:tcW w:w="1048" w:type="dxa"/>
          </w:tcPr>
          <w:p w14:paraId="295DFCBA" w14:textId="77777777" w:rsidR="00CF79AC" w:rsidRDefault="00CF79AC" w:rsidP="0048072A"/>
        </w:tc>
        <w:tc>
          <w:tcPr>
            <w:tcW w:w="1154" w:type="dxa"/>
            <w:gridSpan w:val="2"/>
          </w:tcPr>
          <w:p w14:paraId="15B53561" w14:textId="77777777" w:rsidR="00CF79AC" w:rsidRDefault="00CF79AC" w:rsidP="0048072A">
            <w:r>
              <w:t>V</w:t>
            </w:r>
          </w:p>
        </w:tc>
      </w:tr>
      <w:tr w:rsidR="00CF79AC" w14:paraId="6608653B" w14:textId="77777777" w:rsidTr="0048072A">
        <w:trPr>
          <w:gridAfter w:val="1"/>
          <w:wAfter w:w="12" w:type="dxa"/>
        </w:trPr>
        <w:tc>
          <w:tcPr>
            <w:tcW w:w="7293" w:type="dxa"/>
          </w:tcPr>
          <w:p w14:paraId="5CE10CB6" w14:textId="77777777" w:rsidR="00CF79AC" w:rsidRDefault="00CF79AC" w:rsidP="0048072A">
            <w:r>
              <w:t>Inbrengen transveneuze pacemakerdraad en opstarten pacing</w:t>
            </w:r>
          </w:p>
        </w:tc>
        <w:tc>
          <w:tcPr>
            <w:tcW w:w="1048" w:type="dxa"/>
          </w:tcPr>
          <w:p w14:paraId="40B19342" w14:textId="77777777" w:rsidR="00CF79AC" w:rsidRDefault="00CF79AC" w:rsidP="0048072A"/>
        </w:tc>
        <w:tc>
          <w:tcPr>
            <w:tcW w:w="1154" w:type="dxa"/>
            <w:gridSpan w:val="2"/>
          </w:tcPr>
          <w:p w14:paraId="776B2F74" w14:textId="77777777" w:rsidR="00CF79AC" w:rsidRDefault="00CF79AC" w:rsidP="0048072A">
            <w:r>
              <w:t>V</w:t>
            </w:r>
          </w:p>
        </w:tc>
      </w:tr>
      <w:tr w:rsidR="00CF79AC" w14:paraId="5A6362F3" w14:textId="77777777" w:rsidTr="0048072A">
        <w:trPr>
          <w:gridAfter w:val="1"/>
          <w:wAfter w:w="12" w:type="dxa"/>
        </w:trPr>
        <w:tc>
          <w:tcPr>
            <w:tcW w:w="7293" w:type="dxa"/>
          </w:tcPr>
          <w:p w14:paraId="6B207E71" w14:textId="77777777" w:rsidR="00CF79AC" w:rsidRDefault="00CF79AC" w:rsidP="0048072A">
            <w:r>
              <w:t>Uitvoeren echografie van het hart (RACE)</w:t>
            </w:r>
          </w:p>
        </w:tc>
        <w:tc>
          <w:tcPr>
            <w:tcW w:w="1048" w:type="dxa"/>
          </w:tcPr>
          <w:p w14:paraId="589FB879" w14:textId="77777777" w:rsidR="00CF79AC" w:rsidRDefault="00CF79AC" w:rsidP="0048072A"/>
        </w:tc>
        <w:tc>
          <w:tcPr>
            <w:tcW w:w="1154" w:type="dxa"/>
            <w:gridSpan w:val="2"/>
          </w:tcPr>
          <w:p w14:paraId="0274EAE1" w14:textId="77777777" w:rsidR="00CF79AC" w:rsidRDefault="00CF79AC" w:rsidP="0048072A">
            <w:r>
              <w:t>V</w:t>
            </w:r>
          </w:p>
        </w:tc>
      </w:tr>
      <w:tr w:rsidR="00CF79AC" w14:paraId="092F547C" w14:textId="77777777" w:rsidTr="0048072A">
        <w:trPr>
          <w:gridAfter w:val="1"/>
          <w:wAfter w:w="12" w:type="dxa"/>
        </w:trPr>
        <w:tc>
          <w:tcPr>
            <w:tcW w:w="7293" w:type="dxa"/>
          </w:tcPr>
          <w:p w14:paraId="31D7DA60" w14:textId="77777777" w:rsidR="00CF79AC" w:rsidRDefault="00CF79AC" w:rsidP="0048072A">
            <w:r>
              <w:t>Behandelen circulatie middels bedienen IABP</w:t>
            </w:r>
          </w:p>
        </w:tc>
        <w:tc>
          <w:tcPr>
            <w:tcW w:w="1048" w:type="dxa"/>
          </w:tcPr>
          <w:p w14:paraId="40E1540A" w14:textId="77777777" w:rsidR="00CF79AC" w:rsidRDefault="00CF79AC" w:rsidP="0048072A"/>
        </w:tc>
        <w:tc>
          <w:tcPr>
            <w:tcW w:w="1154" w:type="dxa"/>
            <w:gridSpan w:val="2"/>
          </w:tcPr>
          <w:p w14:paraId="1F61E232" w14:textId="77777777" w:rsidR="00CF79AC" w:rsidRDefault="00CF79AC" w:rsidP="0048072A">
            <w:r>
              <w:t>V</w:t>
            </w:r>
          </w:p>
        </w:tc>
      </w:tr>
      <w:tr w:rsidR="00CF79AC" w14:paraId="5C063113" w14:textId="77777777" w:rsidTr="0048072A">
        <w:trPr>
          <w:gridAfter w:val="1"/>
          <w:wAfter w:w="12" w:type="dxa"/>
        </w:trPr>
        <w:tc>
          <w:tcPr>
            <w:tcW w:w="7293" w:type="dxa"/>
          </w:tcPr>
          <w:p w14:paraId="77C8D4FD" w14:textId="77777777" w:rsidR="00CF79AC" w:rsidRDefault="00CF79AC" w:rsidP="0048072A">
            <w:r>
              <w:t>Behandelen circulatie middels bedienen LVAD</w:t>
            </w:r>
          </w:p>
        </w:tc>
        <w:tc>
          <w:tcPr>
            <w:tcW w:w="1048" w:type="dxa"/>
          </w:tcPr>
          <w:p w14:paraId="6E9FD3BC" w14:textId="77777777" w:rsidR="00CF79AC" w:rsidRDefault="00CF79AC" w:rsidP="0048072A"/>
        </w:tc>
        <w:tc>
          <w:tcPr>
            <w:tcW w:w="1154" w:type="dxa"/>
            <w:gridSpan w:val="2"/>
          </w:tcPr>
          <w:p w14:paraId="048ACDCF" w14:textId="77777777" w:rsidR="00CF79AC" w:rsidRDefault="00CF79AC" w:rsidP="0048072A">
            <w:r>
              <w:t>IV</w:t>
            </w:r>
          </w:p>
        </w:tc>
      </w:tr>
      <w:tr w:rsidR="00CF79AC" w14:paraId="4E7B9CDB" w14:textId="77777777" w:rsidTr="0048072A">
        <w:trPr>
          <w:gridAfter w:val="1"/>
          <w:wAfter w:w="12" w:type="dxa"/>
        </w:trPr>
        <w:tc>
          <w:tcPr>
            <w:tcW w:w="7293" w:type="dxa"/>
          </w:tcPr>
          <w:p w14:paraId="74958C8D" w14:textId="77777777" w:rsidR="00CF79AC" w:rsidRDefault="00CF79AC" w:rsidP="0048072A">
            <w:r>
              <w:t>Behandelen circulatie middels bedienen vaECLS</w:t>
            </w:r>
          </w:p>
        </w:tc>
        <w:tc>
          <w:tcPr>
            <w:tcW w:w="1048" w:type="dxa"/>
          </w:tcPr>
          <w:p w14:paraId="283DF795" w14:textId="77777777" w:rsidR="00CF79AC" w:rsidRDefault="00CF79AC" w:rsidP="0048072A"/>
        </w:tc>
        <w:tc>
          <w:tcPr>
            <w:tcW w:w="1154" w:type="dxa"/>
            <w:gridSpan w:val="2"/>
          </w:tcPr>
          <w:p w14:paraId="6C4FDA6E" w14:textId="77777777" w:rsidR="00CF79AC" w:rsidRDefault="00CF79AC" w:rsidP="0048072A">
            <w:r>
              <w:t>IV</w:t>
            </w:r>
          </w:p>
        </w:tc>
      </w:tr>
      <w:tr w:rsidR="00CF79AC" w:rsidRPr="0033039C" w14:paraId="4583CE7D" w14:textId="77777777" w:rsidTr="0048072A">
        <w:tc>
          <w:tcPr>
            <w:tcW w:w="7293" w:type="dxa"/>
          </w:tcPr>
          <w:p w14:paraId="773D50CD" w14:textId="77777777" w:rsidR="00CF79AC" w:rsidRPr="00272B22" w:rsidRDefault="00CF79AC" w:rsidP="0048072A">
            <w:r>
              <w:t>Behandelen circulatie middels bedienen Impella</w:t>
            </w:r>
          </w:p>
        </w:tc>
        <w:tc>
          <w:tcPr>
            <w:tcW w:w="1060" w:type="dxa"/>
            <w:gridSpan w:val="2"/>
          </w:tcPr>
          <w:p w14:paraId="0651C11C" w14:textId="77777777" w:rsidR="00CF79AC" w:rsidRPr="00272B22" w:rsidRDefault="00CF79AC" w:rsidP="0048072A"/>
        </w:tc>
        <w:tc>
          <w:tcPr>
            <w:tcW w:w="1154" w:type="dxa"/>
            <w:gridSpan w:val="2"/>
          </w:tcPr>
          <w:p w14:paraId="096A13BC" w14:textId="77777777" w:rsidR="00CF79AC" w:rsidRPr="00272B22" w:rsidRDefault="00CF79AC" w:rsidP="0048072A">
            <w:r>
              <w:t>IV</w:t>
            </w:r>
          </w:p>
        </w:tc>
      </w:tr>
      <w:tr w:rsidR="00CF79AC" w:rsidRPr="0033039C" w14:paraId="5C59E75A" w14:textId="77777777" w:rsidTr="0048072A">
        <w:tc>
          <w:tcPr>
            <w:tcW w:w="7293" w:type="dxa"/>
          </w:tcPr>
          <w:p w14:paraId="6C957E47" w14:textId="77777777" w:rsidR="00CF79AC" w:rsidRPr="00272B22" w:rsidRDefault="00CF79AC" w:rsidP="0048072A">
            <w:r w:rsidRPr="00272B22">
              <w:t>Cannuleren eCPR (a. en v. femoralis)</w:t>
            </w:r>
          </w:p>
        </w:tc>
        <w:tc>
          <w:tcPr>
            <w:tcW w:w="1060" w:type="dxa"/>
            <w:gridSpan w:val="2"/>
          </w:tcPr>
          <w:p w14:paraId="3E1A6713" w14:textId="77777777" w:rsidR="00CF79AC" w:rsidRPr="00272B22" w:rsidRDefault="00CF79AC" w:rsidP="0048072A"/>
        </w:tc>
        <w:tc>
          <w:tcPr>
            <w:tcW w:w="1154" w:type="dxa"/>
            <w:gridSpan w:val="2"/>
          </w:tcPr>
          <w:p w14:paraId="15F1125B" w14:textId="77777777" w:rsidR="00CF79AC" w:rsidRPr="00272B22" w:rsidRDefault="00CF79AC" w:rsidP="0048072A">
            <w:r w:rsidRPr="00272B22">
              <w:t>III</w:t>
            </w:r>
          </w:p>
        </w:tc>
      </w:tr>
      <w:tr w:rsidR="00CF79AC" w:rsidRPr="0033039C" w14:paraId="1969A17E" w14:textId="77777777" w:rsidTr="0048072A">
        <w:tc>
          <w:tcPr>
            <w:tcW w:w="9507" w:type="dxa"/>
            <w:gridSpan w:val="5"/>
          </w:tcPr>
          <w:p w14:paraId="000D4DAD" w14:textId="77777777" w:rsidR="00CF79AC" w:rsidRPr="00A5163F" w:rsidRDefault="00CF79AC" w:rsidP="0048072A">
            <w:pPr>
              <w:rPr>
                <w:b/>
              </w:rPr>
            </w:pPr>
            <w:r>
              <w:rPr>
                <w:b/>
              </w:rPr>
              <w:t>Disability</w:t>
            </w:r>
          </w:p>
        </w:tc>
      </w:tr>
      <w:tr w:rsidR="00CF79AC" w14:paraId="4C37763C" w14:textId="77777777" w:rsidTr="0048072A">
        <w:trPr>
          <w:gridAfter w:val="1"/>
          <w:wAfter w:w="12" w:type="dxa"/>
        </w:trPr>
        <w:tc>
          <w:tcPr>
            <w:tcW w:w="7293" w:type="dxa"/>
          </w:tcPr>
          <w:p w14:paraId="046528BC" w14:textId="77777777" w:rsidR="00CF79AC" w:rsidRPr="00A5163F" w:rsidRDefault="00CF79AC" w:rsidP="0048072A">
            <w:r>
              <w:t>Probleem oplossen bij niet functionerende EVD</w:t>
            </w:r>
          </w:p>
        </w:tc>
        <w:tc>
          <w:tcPr>
            <w:tcW w:w="1048" w:type="dxa"/>
          </w:tcPr>
          <w:p w14:paraId="37D859C8" w14:textId="77777777" w:rsidR="00CF79AC" w:rsidRPr="00A5163F" w:rsidRDefault="00CF79AC" w:rsidP="0048072A"/>
        </w:tc>
        <w:tc>
          <w:tcPr>
            <w:tcW w:w="1154" w:type="dxa"/>
            <w:gridSpan w:val="2"/>
          </w:tcPr>
          <w:p w14:paraId="01F918C2" w14:textId="77777777" w:rsidR="00CF79AC" w:rsidRPr="00A5163F" w:rsidRDefault="00CF79AC" w:rsidP="0048072A">
            <w:r>
              <w:t>IV</w:t>
            </w:r>
          </w:p>
        </w:tc>
      </w:tr>
      <w:tr w:rsidR="00CF79AC" w14:paraId="5989A454" w14:textId="77777777" w:rsidTr="0048072A">
        <w:trPr>
          <w:gridAfter w:val="1"/>
          <w:wAfter w:w="12" w:type="dxa"/>
        </w:trPr>
        <w:tc>
          <w:tcPr>
            <w:tcW w:w="7293" w:type="dxa"/>
          </w:tcPr>
          <w:p w14:paraId="06BFB8A4" w14:textId="77777777" w:rsidR="00CF79AC" w:rsidRPr="00A5163F" w:rsidRDefault="00CF79AC" w:rsidP="0048072A">
            <w:r>
              <w:t>Probleem oplossen bij niet functionerende ICP meter</w:t>
            </w:r>
          </w:p>
        </w:tc>
        <w:tc>
          <w:tcPr>
            <w:tcW w:w="1048" w:type="dxa"/>
          </w:tcPr>
          <w:p w14:paraId="041B11B8" w14:textId="77777777" w:rsidR="00CF79AC" w:rsidRPr="00A5163F" w:rsidRDefault="00CF79AC" w:rsidP="0048072A"/>
        </w:tc>
        <w:tc>
          <w:tcPr>
            <w:tcW w:w="1154" w:type="dxa"/>
            <w:gridSpan w:val="2"/>
          </w:tcPr>
          <w:p w14:paraId="1D8384C8" w14:textId="77777777" w:rsidR="00CF79AC" w:rsidRPr="00A5163F" w:rsidRDefault="00CF79AC" w:rsidP="0048072A">
            <w:r>
              <w:t>IV</w:t>
            </w:r>
          </w:p>
        </w:tc>
      </w:tr>
      <w:tr w:rsidR="00CF79AC" w14:paraId="518CD51F" w14:textId="77777777" w:rsidTr="0048072A">
        <w:trPr>
          <w:gridAfter w:val="1"/>
          <w:wAfter w:w="12" w:type="dxa"/>
        </w:trPr>
        <w:tc>
          <w:tcPr>
            <w:tcW w:w="7293" w:type="dxa"/>
          </w:tcPr>
          <w:p w14:paraId="107202C9" w14:textId="77777777" w:rsidR="00CF79AC" w:rsidRPr="00A5163F" w:rsidRDefault="00CF79AC" w:rsidP="0048072A">
            <w:r>
              <w:t>Probleem oplossen bij niet functionerende spinaal catheter</w:t>
            </w:r>
          </w:p>
        </w:tc>
        <w:tc>
          <w:tcPr>
            <w:tcW w:w="1048" w:type="dxa"/>
          </w:tcPr>
          <w:p w14:paraId="00E18B73" w14:textId="77777777" w:rsidR="00CF79AC" w:rsidRPr="00A5163F" w:rsidRDefault="00CF79AC" w:rsidP="0048072A"/>
        </w:tc>
        <w:tc>
          <w:tcPr>
            <w:tcW w:w="1154" w:type="dxa"/>
            <w:gridSpan w:val="2"/>
          </w:tcPr>
          <w:p w14:paraId="67AF779E" w14:textId="77777777" w:rsidR="00CF79AC" w:rsidRPr="00A5163F" w:rsidRDefault="00CF79AC" w:rsidP="0048072A">
            <w:r>
              <w:t>IV</w:t>
            </w:r>
          </w:p>
        </w:tc>
      </w:tr>
      <w:tr w:rsidR="00CF79AC" w14:paraId="73755D95" w14:textId="77777777" w:rsidTr="0048072A">
        <w:trPr>
          <w:gridAfter w:val="1"/>
          <w:wAfter w:w="12" w:type="dxa"/>
        </w:trPr>
        <w:tc>
          <w:tcPr>
            <w:tcW w:w="7293" w:type="dxa"/>
          </w:tcPr>
          <w:p w14:paraId="22D8DAB5" w14:textId="77777777" w:rsidR="00CF79AC" w:rsidRDefault="00CF79AC" w:rsidP="0048072A">
            <w:r>
              <w:t>Probleem oplossen bij niet functionerende epiduraal catheter (incl. optoppen)</w:t>
            </w:r>
          </w:p>
        </w:tc>
        <w:tc>
          <w:tcPr>
            <w:tcW w:w="1048" w:type="dxa"/>
          </w:tcPr>
          <w:p w14:paraId="744B206D" w14:textId="77777777" w:rsidR="00CF79AC" w:rsidRPr="00A5163F" w:rsidRDefault="00CF79AC" w:rsidP="0048072A"/>
        </w:tc>
        <w:tc>
          <w:tcPr>
            <w:tcW w:w="1154" w:type="dxa"/>
            <w:gridSpan w:val="2"/>
          </w:tcPr>
          <w:p w14:paraId="0127EB2A" w14:textId="77777777" w:rsidR="00CF79AC" w:rsidRPr="00A5163F" w:rsidRDefault="00CF79AC" w:rsidP="0048072A">
            <w:r>
              <w:t>IV</w:t>
            </w:r>
          </w:p>
        </w:tc>
      </w:tr>
      <w:tr w:rsidR="00CF79AC" w14:paraId="1A795D7B" w14:textId="77777777" w:rsidTr="0048072A">
        <w:trPr>
          <w:gridAfter w:val="1"/>
          <w:wAfter w:w="12" w:type="dxa"/>
        </w:trPr>
        <w:tc>
          <w:tcPr>
            <w:tcW w:w="7293" w:type="dxa"/>
          </w:tcPr>
          <w:p w14:paraId="7894073A" w14:textId="77777777" w:rsidR="00CF79AC" w:rsidRPr="00272B22" w:rsidRDefault="00CF79AC" w:rsidP="0048072A">
            <w:pPr>
              <w:rPr>
                <w:b/>
              </w:rPr>
            </w:pPr>
            <w:r w:rsidRPr="00272B22">
              <w:rPr>
                <w:b/>
              </w:rPr>
              <w:t>Exposure</w:t>
            </w:r>
          </w:p>
        </w:tc>
        <w:tc>
          <w:tcPr>
            <w:tcW w:w="1048" w:type="dxa"/>
          </w:tcPr>
          <w:p w14:paraId="61E6293D" w14:textId="77777777" w:rsidR="00CF79AC" w:rsidRPr="00A5163F" w:rsidRDefault="00CF79AC" w:rsidP="0048072A"/>
        </w:tc>
        <w:tc>
          <w:tcPr>
            <w:tcW w:w="1154" w:type="dxa"/>
            <w:gridSpan w:val="2"/>
          </w:tcPr>
          <w:p w14:paraId="55C8FC06" w14:textId="77777777" w:rsidR="00CF79AC" w:rsidRPr="00A5163F" w:rsidRDefault="00CF79AC" w:rsidP="0048072A"/>
        </w:tc>
      </w:tr>
      <w:tr w:rsidR="00CF79AC" w14:paraId="0E7566C2" w14:textId="77777777" w:rsidTr="0048072A">
        <w:trPr>
          <w:gridAfter w:val="1"/>
          <w:wAfter w:w="12" w:type="dxa"/>
        </w:trPr>
        <w:tc>
          <w:tcPr>
            <w:tcW w:w="7293" w:type="dxa"/>
          </w:tcPr>
          <w:p w14:paraId="3D03EF5B" w14:textId="77777777" w:rsidR="00CF79AC" w:rsidRDefault="00CF79AC" w:rsidP="0048072A">
            <w:r>
              <w:t>Inbrengen neustampons</w:t>
            </w:r>
          </w:p>
        </w:tc>
        <w:tc>
          <w:tcPr>
            <w:tcW w:w="1048" w:type="dxa"/>
          </w:tcPr>
          <w:p w14:paraId="5B024E53" w14:textId="77777777" w:rsidR="00CF79AC" w:rsidRPr="00A5163F" w:rsidRDefault="00CF79AC" w:rsidP="0048072A"/>
        </w:tc>
        <w:tc>
          <w:tcPr>
            <w:tcW w:w="1154" w:type="dxa"/>
            <w:gridSpan w:val="2"/>
          </w:tcPr>
          <w:p w14:paraId="02839EF2" w14:textId="77777777" w:rsidR="00CF79AC" w:rsidRPr="00A5163F" w:rsidRDefault="00CF79AC" w:rsidP="0048072A">
            <w:r>
              <w:t>V</w:t>
            </w:r>
          </w:p>
        </w:tc>
      </w:tr>
      <w:tr w:rsidR="00CF79AC" w14:paraId="6032EEE5" w14:textId="77777777" w:rsidTr="0048072A">
        <w:trPr>
          <w:gridAfter w:val="1"/>
          <w:wAfter w:w="12" w:type="dxa"/>
        </w:trPr>
        <w:tc>
          <w:tcPr>
            <w:tcW w:w="7293" w:type="dxa"/>
          </w:tcPr>
          <w:p w14:paraId="48F3E6D6" w14:textId="77777777" w:rsidR="00CF79AC" w:rsidRPr="00A5163F" w:rsidRDefault="00CF79AC" w:rsidP="0048072A">
            <w:r>
              <w:t>Inbrengen maagsonde</w:t>
            </w:r>
          </w:p>
        </w:tc>
        <w:tc>
          <w:tcPr>
            <w:tcW w:w="1048" w:type="dxa"/>
          </w:tcPr>
          <w:p w14:paraId="4FEB7FBA" w14:textId="77777777" w:rsidR="00CF79AC" w:rsidRPr="00A5163F" w:rsidRDefault="00CF79AC" w:rsidP="0048072A"/>
        </w:tc>
        <w:tc>
          <w:tcPr>
            <w:tcW w:w="1154" w:type="dxa"/>
            <w:gridSpan w:val="2"/>
          </w:tcPr>
          <w:p w14:paraId="188FD033" w14:textId="77777777" w:rsidR="00CF79AC" w:rsidRPr="00A5163F" w:rsidRDefault="00CF79AC" w:rsidP="0048072A">
            <w:r>
              <w:t>V</w:t>
            </w:r>
          </w:p>
        </w:tc>
      </w:tr>
      <w:tr w:rsidR="00CF79AC" w14:paraId="1FA98477" w14:textId="77777777" w:rsidTr="0048072A">
        <w:trPr>
          <w:gridAfter w:val="1"/>
          <w:wAfter w:w="12" w:type="dxa"/>
        </w:trPr>
        <w:tc>
          <w:tcPr>
            <w:tcW w:w="7293" w:type="dxa"/>
          </w:tcPr>
          <w:p w14:paraId="1D03B424" w14:textId="77777777" w:rsidR="00CF79AC" w:rsidRDefault="00CF79AC" w:rsidP="0048072A">
            <w:r>
              <w:t>Inbrengen Sengstaken-Blakemore tube</w:t>
            </w:r>
          </w:p>
        </w:tc>
        <w:tc>
          <w:tcPr>
            <w:tcW w:w="1048" w:type="dxa"/>
          </w:tcPr>
          <w:p w14:paraId="3222809A" w14:textId="77777777" w:rsidR="00CF79AC" w:rsidRDefault="00CF79AC" w:rsidP="0048072A"/>
        </w:tc>
        <w:tc>
          <w:tcPr>
            <w:tcW w:w="1154" w:type="dxa"/>
            <w:gridSpan w:val="2"/>
          </w:tcPr>
          <w:p w14:paraId="70AC5E46" w14:textId="77777777" w:rsidR="00CF79AC" w:rsidRDefault="00CF79AC" w:rsidP="0048072A">
            <w:r>
              <w:t>IV</w:t>
            </w:r>
          </w:p>
        </w:tc>
      </w:tr>
      <w:tr w:rsidR="00CF79AC" w14:paraId="6DD76ABB" w14:textId="77777777" w:rsidTr="0048072A">
        <w:trPr>
          <w:gridAfter w:val="1"/>
          <w:wAfter w:w="12" w:type="dxa"/>
        </w:trPr>
        <w:tc>
          <w:tcPr>
            <w:tcW w:w="7293" w:type="dxa"/>
          </w:tcPr>
          <w:p w14:paraId="454B8566" w14:textId="77777777" w:rsidR="00CF79AC" w:rsidRPr="00A5163F" w:rsidRDefault="00CF79AC" w:rsidP="0048072A">
            <w:r>
              <w:t>Opstarten directe calorimetrie</w:t>
            </w:r>
          </w:p>
        </w:tc>
        <w:tc>
          <w:tcPr>
            <w:tcW w:w="1048" w:type="dxa"/>
          </w:tcPr>
          <w:p w14:paraId="7D496E6C" w14:textId="77777777" w:rsidR="00CF79AC" w:rsidRDefault="00CF79AC" w:rsidP="0048072A"/>
        </w:tc>
        <w:tc>
          <w:tcPr>
            <w:tcW w:w="1154" w:type="dxa"/>
            <w:gridSpan w:val="2"/>
          </w:tcPr>
          <w:p w14:paraId="051E134F" w14:textId="77777777" w:rsidR="00CF79AC" w:rsidRDefault="00CF79AC" w:rsidP="0048072A">
            <w:r>
              <w:t>IV</w:t>
            </w:r>
          </w:p>
        </w:tc>
      </w:tr>
      <w:tr w:rsidR="00CF79AC" w:rsidRPr="00A5163F" w14:paraId="35DB5593" w14:textId="77777777" w:rsidTr="0048072A">
        <w:trPr>
          <w:gridAfter w:val="1"/>
          <w:wAfter w:w="12" w:type="dxa"/>
        </w:trPr>
        <w:tc>
          <w:tcPr>
            <w:tcW w:w="7293" w:type="dxa"/>
          </w:tcPr>
          <w:p w14:paraId="7C266823" w14:textId="77777777" w:rsidR="00CF79AC" w:rsidRDefault="00CF79AC" w:rsidP="0048072A">
            <w:pPr>
              <w:rPr>
                <w:lang w:val="en-GB"/>
              </w:rPr>
            </w:pPr>
            <w:r>
              <w:rPr>
                <w:lang w:val="en-GB"/>
              </w:rPr>
              <w:t>Uitvoeren diagnostische ascitespunctie</w:t>
            </w:r>
          </w:p>
        </w:tc>
        <w:tc>
          <w:tcPr>
            <w:tcW w:w="1048" w:type="dxa"/>
          </w:tcPr>
          <w:p w14:paraId="68760F9B" w14:textId="77777777" w:rsidR="00CF79AC" w:rsidRPr="00CC6B59" w:rsidRDefault="00CF79AC" w:rsidP="0048072A">
            <w:pPr>
              <w:rPr>
                <w:lang w:val="en-GB"/>
              </w:rPr>
            </w:pPr>
          </w:p>
        </w:tc>
        <w:tc>
          <w:tcPr>
            <w:tcW w:w="1154" w:type="dxa"/>
            <w:gridSpan w:val="2"/>
          </w:tcPr>
          <w:p w14:paraId="1441A81E" w14:textId="77777777" w:rsidR="00CF79AC" w:rsidRDefault="00CF79AC" w:rsidP="0048072A">
            <w:pPr>
              <w:rPr>
                <w:lang w:val="en-GB"/>
              </w:rPr>
            </w:pPr>
            <w:r>
              <w:rPr>
                <w:lang w:val="en-GB"/>
              </w:rPr>
              <w:t>V</w:t>
            </w:r>
          </w:p>
        </w:tc>
      </w:tr>
      <w:tr w:rsidR="00CF79AC" w:rsidRPr="00A5163F" w14:paraId="2EDCFA05" w14:textId="77777777" w:rsidTr="0048072A">
        <w:trPr>
          <w:gridAfter w:val="1"/>
          <w:wAfter w:w="12" w:type="dxa"/>
        </w:trPr>
        <w:tc>
          <w:tcPr>
            <w:tcW w:w="7293" w:type="dxa"/>
          </w:tcPr>
          <w:p w14:paraId="3A6EB79A" w14:textId="77777777" w:rsidR="00CF79AC" w:rsidRDefault="00CF79AC" w:rsidP="0048072A">
            <w:pPr>
              <w:rPr>
                <w:lang w:val="en-GB"/>
              </w:rPr>
            </w:pPr>
            <w:r>
              <w:rPr>
                <w:lang w:val="en-GB"/>
              </w:rPr>
              <w:t>Inbrengen ascitesdrain</w:t>
            </w:r>
          </w:p>
        </w:tc>
        <w:tc>
          <w:tcPr>
            <w:tcW w:w="1048" w:type="dxa"/>
          </w:tcPr>
          <w:p w14:paraId="4486688F" w14:textId="77777777" w:rsidR="00CF79AC" w:rsidRPr="00CC6B59" w:rsidRDefault="00CF79AC" w:rsidP="0048072A">
            <w:pPr>
              <w:rPr>
                <w:lang w:val="en-GB"/>
              </w:rPr>
            </w:pPr>
          </w:p>
        </w:tc>
        <w:tc>
          <w:tcPr>
            <w:tcW w:w="1154" w:type="dxa"/>
            <w:gridSpan w:val="2"/>
          </w:tcPr>
          <w:p w14:paraId="73661914" w14:textId="77777777" w:rsidR="00CF79AC" w:rsidRDefault="00CF79AC" w:rsidP="0048072A">
            <w:pPr>
              <w:rPr>
                <w:lang w:val="en-GB"/>
              </w:rPr>
            </w:pPr>
            <w:r>
              <w:rPr>
                <w:lang w:val="en-GB"/>
              </w:rPr>
              <w:t>V</w:t>
            </w:r>
          </w:p>
        </w:tc>
      </w:tr>
      <w:tr w:rsidR="00CF79AC" w:rsidRPr="00A5163F" w14:paraId="43E3B38F" w14:textId="77777777" w:rsidTr="0048072A">
        <w:trPr>
          <w:gridAfter w:val="1"/>
          <w:wAfter w:w="12" w:type="dxa"/>
        </w:trPr>
        <w:tc>
          <w:tcPr>
            <w:tcW w:w="7293" w:type="dxa"/>
          </w:tcPr>
          <w:p w14:paraId="6E705F11" w14:textId="77777777" w:rsidR="00CF79AC" w:rsidRPr="00476932" w:rsidRDefault="00CF79AC" w:rsidP="0048072A">
            <w:r w:rsidRPr="00476932">
              <w:t xml:space="preserve">Uitvoeren echografie van </w:t>
            </w:r>
            <w:r>
              <w:t>het abdomen (FAST)</w:t>
            </w:r>
          </w:p>
        </w:tc>
        <w:tc>
          <w:tcPr>
            <w:tcW w:w="1048" w:type="dxa"/>
          </w:tcPr>
          <w:p w14:paraId="67FBF36E" w14:textId="77777777" w:rsidR="00CF79AC" w:rsidRPr="00476932" w:rsidRDefault="00CF79AC" w:rsidP="0048072A"/>
        </w:tc>
        <w:tc>
          <w:tcPr>
            <w:tcW w:w="1154" w:type="dxa"/>
            <w:gridSpan w:val="2"/>
          </w:tcPr>
          <w:p w14:paraId="47B69E4C" w14:textId="77777777" w:rsidR="00CF79AC" w:rsidRPr="00476932" w:rsidRDefault="00CF79AC" w:rsidP="0048072A">
            <w:r>
              <w:t>V</w:t>
            </w:r>
          </w:p>
        </w:tc>
      </w:tr>
      <w:tr w:rsidR="00CF79AC" w:rsidRPr="00A5163F" w14:paraId="24E4E4EC" w14:textId="77777777" w:rsidTr="0048072A">
        <w:trPr>
          <w:gridAfter w:val="1"/>
          <w:wAfter w:w="12" w:type="dxa"/>
        </w:trPr>
        <w:tc>
          <w:tcPr>
            <w:tcW w:w="7293" w:type="dxa"/>
          </w:tcPr>
          <w:p w14:paraId="116C48A6" w14:textId="77777777" w:rsidR="00CF79AC" w:rsidRPr="00476932" w:rsidRDefault="00CF79AC" w:rsidP="0048072A">
            <w:r w:rsidRPr="00476932">
              <w:t>Uitvoeren meting intra-abdominale d</w:t>
            </w:r>
            <w:r>
              <w:t>ruk abdomen</w:t>
            </w:r>
          </w:p>
        </w:tc>
        <w:tc>
          <w:tcPr>
            <w:tcW w:w="1048" w:type="dxa"/>
          </w:tcPr>
          <w:p w14:paraId="022BB7AA" w14:textId="77777777" w:rsidR="00CF79AC" w:rsidRPr="00476932" w:rsidRDefault="00CF79AC" w:rsidP="0048072A"/>
        </w:tc>
        <w:tc>
          <w:tcPr>
            <w:tcW w:w="1154" w:type="dxa"/>
            <w:gridSpan w:val="2"/>
          </w:tcPr>
          <w:p w14:paraId="6231A070" w14:textId="77777777" w:rsidR="00CF79AC" w:rsidRPr="00476932" w:rsidRDefault="00CF79AC" w:rsidP="0048072A">
            <w:r>
              <w:t>IV</w:t>
            </w:r>
          </w:p>
        </w:tc>
      </w:tr>
      <w:tr w:rsidR="00CF79AC" w:rsidRPr="00A5163F" w14:paraId="5CA4A466" w14:textId="77777777" w:rsidTr="0048072A">
        <w:trPr>
          <w:gridAfter w:val="1"/>
          <w:wAfter w:w="12" w:type="dxa"/>
        </w:trPr>
        <w:tc>
          <w:tcPr>
            <w:tcW w:w="7293" w:type="dxa"/>
          </w:tcPr>
          <w:p w14:paraId="7C2F025B" w14:textId="77777777" w:rsidR="00CF79AC" w:rsidRPr="00CC6B59" w:rsidRDefault="00CF79AC" w:rsidP="0048072A">
            <w:pPr>
              <w:rPr>
                <w:lang w:val="en-GB"/>
              </w:rPr>
            </w:pPr>
            <w:r>
              <w:rPr>
                <w:lang w:val="en-GB"/>
              </w:rPr>
              <w:t>Opbouwen CVVHD(F) machine</w:t>
            </w:r>
          </w:p>
        </w:tc>
        <w:tc>
          <w:tcPr>
            <w:tcW w:w="1048" w:type="dxa"/>
          </w:tcPr>
          <w:p w14:paraId="327A47FC" w14:textId="77777777" w:rsidR="00CF79AC" w:rsidRPr="00CC6B59" w:rsidRDefault="00CF79AC" w:rsidP="0048072A">
            <w:pPr>
              <w:rPr>
                <w:lang w:val="en-GB"/>
              </w:rPr>
            </w:pPr>
          </w:p>
        </w:tc>
        <w:tc>
          <w:tcPr>
            <w:tcW w:w="1154" w:type="dxa"/>
            <w:gridSpan w:val="2"/>
          </w:tcPr>
          <w:p w14:paraId="182849D1" w14:textId="77777777" w:rsidR="00CF79AC" w:rsidRPr="00CC6B59" w:rsidRDefault="00CF79AC" w:rsidP="0048072A">
            <w:pPr>
              <w:rPr>
                <w:lang w:val="en-GB"/>
              </w:rPr>
            </w:pPr>
            <w:r>
              <w:rPr>
                <w:lang w:val="en-GB"/>
              </w:rPr>
              <w:t>IV</w:t>
            </w:r>
          </w:p>
        </w:tc>
      </w:tr>
      <w:tr w:rsidR="00CF79AC" w:rsidRPr="00A5163F" w14:paraId="1ABCAAD5" w14:textId="77777777" w:rsidTr="0048072A">
        <w:trPr>
          <w:gridAfter w:val="1"/>
          <w:wAfter w:w="12" w:type="dxa"/>
        </w:trPr>
        <w:tc>
          <w:tcPr>
            <w:tcW w:w="7293" w:type="dxa"/>
          </w:tcPr>
          <w:p w14:paraId="3343D637" w14:textId="77777777" w:rsidR="00CF79AC" w:rsidRPr="00A80794" w:rsidRDefault="00CF79AC" w:rsidP="0048072A">
            <w:r w:rsidRPr="00A80794">
              <w:t>Behandelen volume- en electrolytstatus m</w:t>
            </w:r>
            <w:r>
              <w:t>iddels bediening CVVHD(F) machine</w:t>
            </w:r>
          </w:p>
        </w:tc>
        <w:tc>
          <w:tcPr>
            <w:tcW w:w="1048" w:type="dxa"/>
          </w:tcPr>
          <w:p w14:paraId="4C7DCACE" w14:textId="77777777" w:rsidR="00CF79AC" w:rsidRPr="00A80794" w:rsidRDefault="00CF79AC" w:rsidP="0048072A"/>
        </w:tc>
        <w:tc>
          <w:tcPr>
            <w:tcW w:w="1154" w:type="dxa"/>
            <w:gridSpan w:val="2"/>
          </w:tcPr>
          <w:p w14:paraId="10DA1DFA" w14:textId="77777777" w:rsidR="00CF79AC" w:rsidRPr="00A80794" w:rsidRDefault="00CF79AC" w:rsidP="0048072A">
            <w:r>
              <w:t>V</w:t>
            </w:r>
          </w:p>
        </w:tc>
      </w:tr>
      <w:tr w:rsidR="00CF79AC" w:rsidRPr="00A5163F" w14:paraId="2307330D" w14:textId="77777777" w:rsidTr="0048072A">
        <w:trPr>
          <w:gridAfter w:val="1"/>
          <w:wAfter w:w="12" w:type="dxa"/>
        </w:trPr>
        <w:tc>
          <w:tcPr>
            <w:tcW w:w="7293" w:type="dxa"/>
          </w:tcPr>
          <w:p w14:paraId="52F26AE5" w14:textId="77777777" w:rsidR="00CF79AC" w:rsidRPr="00A80794" w:rsidRDefault="00CF79AC" w:rsidP="0048072A">
            <w:r>
              <w:t>Inbrengen CAD</w:t>
            </w:r>
          </w:p>
        </w:tc>
        <w:tc>
          <w:tcPr>
            <w:tcW w:w="1048" w:type="dxa"/>
          </w:tcPr>
          <w:p w14:paraId="38FBB1E7" w14:textId="77777777" w:rsidR="00CF79AC" w:rsidRPr="00A80794" w:rsidRDefault="00CF79AC" w:rsidP="0048072A"/>
        </w:tc>
        <w:tc>
          <w:tcPr>
            <w:tcW w:w="1154" w:type="dxa"/>
            <w:gridSpan w:val="2"/>
          </w:tcPr>
          <w:p w14:paraId="2AE4B52C" w14:textId="77777777" w:rsidR="00CF79AC" w:rsidRPr="00A80794" w:rsidRDefault="00CF79AC" w:rsidP="0048072A">
            <w:r>
              <w:t>IV</w:t>
            </w:r>
          </w:p>
        </w:tc>
      </w:tr>
      <w:tr w:rsidR="00CF79AC" w:rsidRPr="00A5163F" w14:paraId="3E6A3824" w14:textId="77777777" w:rsidTr="0048072A">
        <w:trPr>
          <w:gridAfter w:val="1"/>
          <w:wAfter w:w="12" w:type="dxa"/>
        </w:trPr>
        <w:tc>
          <w:tcPr>
            <w:tcW w:w="7293" w:type="dxa"/>
          </w:tcPr>
          <w:p w14:paraId="663E39EF" w14:textId="77777777" w:rsidR="00CF79AC" w:rsidRPr="00A80794" w:rsidRDefault="00CF79AC" w:rsidP="0048072A">
            <w:r>
              <w:t>Uitvoeren echografie van de nier (stuwing) en blaas (vulling)</w:t>
            </w:r>
          </w:p>
        </w:tc>
        <w:tc>
          <w:tcPr>
            <w:tcW w:w="1048" w:type="dxa"/>
          </w:tcPr>
          <w:p w14:paraId="7C417936" w14:textId="77777777" w:rsidR="00CF79AC" w:rsidRPr="00A80794" w:rsidRDefault="00CF79AC" w:rsidP="0048072A"/>
        </w:tc>
        <w:tc>
          <w:tcPr>
            <w:tcW w:w="1154" w:type="dxa"/>
            <w:gridSpan w:val="2"/>
          </w:tcPr>
          <w:p w14:paraId="76D40254" w14:textId="77777777" w:rsidR="00CF79AC" w:rsidRPr="00A80794" w:rsidRDefault="00CF79AC" w:rsidP="0048072A">
            <w:r>
              <w:t>IV</w:t>
            </w:r>
          </w:p>
        </w:tc>
      </w:tr>
      <w:tr w:rsidR="00CF79AC" w:rsidRPr="00973F12" w14:paraId="13D29C17" w14:textId="77777777" w:rsidTr="0048072A">
        <w:trPr>
          <w:gridAfter w:val="1"/>
          <w:wAfter w:w="12" w:type="dxa"/>
        </w:trPr>
        <w:tc>
          <w:tcPr>
            <w:tcW w:w="7293" w:type="dxa"/>
          </w:tcPr>
          <w:p w14:paraId="0BF89F03" w14:textId="77777777" w:rsidR="00CF79AC" w:rsidRDefault="00CF79AC" w:rsidP="0048072A">
            <w:r>
              <w:t>Uitvoeren meting druk spiercompartiment</w:t>
            </w:r>
          </w:p>
        </w:tc>
        <w:tc>
          <w:tcPr>
            <w:tcW w:w="1048" w:type="dxa"/>
          </w:tcPr>
          <w:p w14:paraId="5BF8F913" w14:textId="77777777" w:rsidR="00CF79AC" w:rsidRPr="00811D8A" w:rsidRDefault="00CF79AC" w:rsidP="0048072A"/>
        </w:tc>
        <w:tc>
          <w:tcPr>
            <w:tcW w:w="1154" w:type="dxa"/>
            <w:gridSpan w:val="2"/>
          </w:tcPr>
          <w:p w14:paraId="79783693" w14:textId="77777777" w:rsidR="00CF79AC" w:rsidRDefault="00CF79AC" w:rsidP="0048072A">
            <w:r>
              <w:t>IV</w:t>
            </w:r>
          </w:p>
        </w:tc>
      </w:tr>
      <w:tr w:rsidR="00CF79AC" w:rsidRPr="00973F12" w14:paraId="4F040761" w14:textId="77777777" w:rsidTr="0048072A">
        <w:trPr>
          <w:gridAfter w:val="1"/>
          <w:wAfter w:w="12" w:type="dxa"/>
        </w:trPr>
        <w:tc>
          <w:tcPr>
            <w:tcW w:w="7293" w:type="dxa"/>
          </w:tcPr>
          <w:p w14:paraId="11BAED68" w14:textId="77777777" w:rsidR="00CF79AC" w:rsidRPr="00811D8A" w:rsidRDefault="00CF79AC" w:rsidP="0048072A">
            <w:r>
              <w:t>Uitvoeren echografie van de grote vaten (incl. VCI en aorta abdominalis)</w:t>
            </w:r>
          </w:p>
        </w:tc>
        <w:tc>
          <w:tcPr>
            <w:tcW w:w="1048" w:type="dxa"/>
          </w:tcPr>
          <w:p w14:paraId="4B327A75" w14:textId="77777777" w:rsidR="00CF79AC" w:rsidRPr="00811D8A" w:rsidRDefault="00CF79AC" w:rsidP="0048072A"/>
        </w:tc>
        <w:tc>
          <w:tcPr>
            <w:tcW w:w="1154" w:type="dxa"/>
            <w:gridSpan w:val="2"/>
          </w:tcPr>
          <w:p w14:paraId="6A90C5E0" w14:textId="77777777" w:rsidR="00CF79AC" w:rsidRPr="00811D8A" w:rsidRDefault="00CF79AC" w:rsidP="0048072A">
            <w:r>
              <w:t>IV</w:t>
            </w:r>
          </w:p>
        </w:tc>
      </w:tr>
    </w:tbl>
    <w:p w14:paraId="689BE861" w14:textId="77777777" w:rsidR="00CF79AC" w:rsidRPr="002B4266" w:rsidRDefault="00CF79AC" w:rsidP="00CF79AC"/>
    <w:p w14:paraId="77E589C2" w14:textId="77777777" w:rsidR="00CB01FE" w:rsidRDefault="00CB01FE">
      <w:pPr>
        <w:rPr>
          <w:b/>
        </w:rPr>
      </w:pPr>
      <w:r>
        <w:rPr>
          <w:b/>
        </w:rPr>
        <w:br w:type="page"/>
      </w:r>
    </w:p>
    <w:p w14:paraId="7FCECC32" w14:textId="6BD5832A" w:rsidR="00ED0AEF" w:rsidRPr="00A52071" w:rsidRDefault="00C15E25" w:rsidP="00ED0AEF">
      <w:pPr>
        <w:rPr>
          <w:b/>
        </w:rPr>
      </w:pPr>
      <w:r>
        <w:rPr>
          <w:b/>
        </w:rPr>
        <w:lastRenderedPageBreak/>
        <w:t>Afspraken vaardigheids</w:t>
      </w:r>
      <w:r w:rsidR="00ED0AEF">
        <w:rPr>
          <w:b/>
        </w:rPr>
        <w:t>lijst (bijl. IV</w:t>
      </w:r>
      <w:r w:rsidR="00ED0AEF" w:rsidRPr="00A52071">
        <w:rPr>
          <w:b/>
        </w:rPr>
        <w:t>):</w:t>
      </w:r>
    </w:p>
    <w:p w14:paraId="3B7C840A" w14:textId="77777777" w:rsidR="00ED0AEF" w:rsidRDefault="00ED0AEF" w:rsidP="00ED0AEF"/>
    <w:p w14:paraId="32E2406F" w14:textId="7915C130" w:rsidR="00ED0AEF" w:rsidRDefault="00ED0AEF" w:rsidP="00ED0AEF"/>
    <w:p w14:paraId="0DE5EA0C" w14:textId="77777777" w:rsidR="00ED0AEF" w:rsidRDefault="00ED0AEF" w:rsidP="00ED0AEF"/>
    <w:p w14:paraId="69FBC3AE" w14:textId="77777777" w:rsidR="00ED0AEF" w:rsidRPr="00CA6951" w:rsidRDefault="00ED0AEF" w:rsidP="00ED0AEF">
      <w:r w:rsidRPr="00CA6951">
        <w:t>Supervisie stage:</w:t>
      </w:r>
    </w:p>
    <w:p w14:paraId="7A8EDB46" w14:textId="77777777" w:rsidR="00ED0AEF" w:rsidRDefault="00ED0AEF" w:rsidP="00ED0AEF"/>
    <w:p w14:paraId="4850917F" w14:textId="77777777" w:rsidR="00ED0AEF" w:rsidRDefault="00ED0AEF" w:rsidP="00ED0AEF"/>
    <w:p w14:paraId="557F104D" w14:textId="77777777" w:rsidR="00ED0AEF" w:rsidRDefault="00ED0AEF" w:rsidP="00ED0AEF"/>
    <w:p w14:paraId="06A14E31" w14:textId="77777777" w:rsidR="00ED0AEF" w:rsidRPr="00CA6951" w:rsidRDefault="00ED0AEF" w:rsidP="00ED0AEF">
      <w:r w:rsidRPr="00CA6951">
        <w:t>Perifere stage:</w:t>
      </w:r>
    </w:p>
    <w:p w14:paraId="754156B5" w14:textId="77777777" w:rsidR="00ED0AEF" w:rsidRDefault="00ED0AEF" w:rsidP="00ED0AEF"/>
    <w:p w14:paraId="55EA8562" w14:textId="77777777" w:rsidR="00ED0AEF" w:rsidRDefault="00ED0AEF" w:rsidP="00ED0AEF"/>
    <w:p w14:paraId="66A864B3" w14:textId="77777777" w:rsidR="00ED0AEF" w:rsidRDefault="00ED0AEF" w:rsidP="00ED0AEF"/>
    <w:p w14:paraId="29047C2A" w14:textId="652C061C" w:rsidR="00ED0AEF" w:rsidRDefault="00ED0AEF" w:rsidP="00ED0AEF">
      <w:pPr>
        <w:rPr>
          <w:b/>
        </w:rPr>
      </w:pPr>
      <w:r w:rsidRPr="00CA6951">
        <w:t>Buitenlandse stage:</w:t>
      </w:r>
    </w:p>
    <w:p w14:paraId="2C1C1586" w14:textId="77777777" w:rsidR="00ED0AEF" w:rsidRDefault="00ED0AEF">
      <w:pPr>
        <w:rPr>
          <w:b/>
        </w:rPr>
      </w:pPr>
    </w:p>
    <w:p w14:paraId="4C728D58" w14:textId="77777777" w:rsidR="00ED0AEF" w:rsidRDefault="00ED0AEF">
      <w:pPr>
        <w:rPr>
          <w:b/>
        </w:rPr>
      </w:pPr>
    </w:p>
    <w:p w14:paraId="61A556BD" w14:textId="77777777" w:rsidR="00ED0AEF" w:rsidRDefault="00ED0AEF">
      <w:pPr>
        <w:rPr>
          <w:b/>
        </w:rPr>
      </w:pPr>
    </w:p>
    <w:p w14:paraId="1EFD6E79" w14:textId="77777777" w:rsidR="00ED0AEF" w:rsidRDefault="00ED0AEF">
      <w:pPr>
        <w:rPr>
          <w:b/>
        </w:rPr>
      </w:pPr>
    </w:p>
    <w:p w14:paraId="7B83DB50" w14:textId="77777777" w:rsidR="00ED0AEF" w:rsidRDefault="00ED0AEF">
      <w:pPr>
        <w:rPr>
          <w:b/>
        </w:rPr>
      </w:pPr>
    </w:p>
    <w:p w14:paraId="0C819795" w14:textId="77777777" w:rsidR="00ED0AEF" w:rsidRDefault="00ED0AEF">
      <w:pPr>
        <w:rPr>
          <w:b/>
        </w:rPr>
      </w:pPr>
    </w:p>
    <w:p w14:paraId="62A0EAD8" w14:textId="77777777" w:rsidR="00ED0AEF" w:rsidRDefault="00ED0AEF">
      <w:pPr>
        <w:rPr>
          <w:b/>
        </w:rPr>
      </w:pPr>
    </w:p>
    <w:p w14:paraId="525E57C1" w14:textId="77777777" w:rsidR="00ED0AEF" w:rsidRDefault="00ED0AEF">
      <w:pPr>
        <w:rPr>
          <w:b/>
        </w:rPr>
      </w:pPr>
    </w:p>
    <w:p w14:paraId="0859678D" w14:textId="77777777" w:rsidR="00ED0AEF" w:rsidRDefault="00ED0AEF">
      <w:pPr>
        <w:rPr>
          <w:b/>
        </w:rPr>
      </w:pPr>
    </w:p>
    <w:p w14:paraId="68E636EE" w14:textId="77777777" w:rsidR="00ED0AEF" w:rsidRDefault="00ED0AEF">
      <w:pPr>
        <w:rPr>
          <w:b/>
        </w:rPr>
      </w:pPr>
    </w:p>
    <w:p w14:paraId="62D636D4" w14:textId="77777777" w:rsidR="00ED0AEF" w:rsidRDefault="00ED0AEF">
      <w:pPr>
        <w:rPr>
          <w:b/>
        </w:rPr>
      </w:pPr>
    </w:p>
    <w:p w14:paraId="52A15409" w14:textId="77777777" w:rsidR="00C15E25" w:rsidRDefault="00C15E25">
      <w:pPr>
        <w:rPr>
          <w:b/>
        </w:rPr>
      </w:pPr>
    </w:p>
    <w:p w14:paraId="1221B204" w14:textId="77777777" w:rsidR="00C15E25" w:rsidRDefault="00C15E25">
      <w:pPr>
        <w:rPr>
          <w:b/>
        </w:rPr>
      </w:pPr>
    </w:p>
    <w:p w14:paraId="4F025235" w14:textId="77777777" w:rsidR="00ED0AEF" w:rsidRDefault="00ED0AEF">
      <w:pPr>
        <w:rPr>
          <w:b/>
        </w:rPr>
      </w:pPr>
    </w:p>
    <w:p w14:paraId="2718AA60" w14:textId="77777777" w:rsidR="00ED0AEF" w:rsidRDefault="00ED0AEF">
      <w:pPr>
        <w:rPr>
          <w:b/>
        </w:rPr>
      </w:pPr>
    </w:p>
    <w:p w14:paraId="784CE6A9" w14:textId="77777777" w:rsidR="00ED0AEF" w:rsidRDefault="00ED0AEF">
      <w:pPr>
        <w:rPr>
          <w:b/>
        </w:rPr>
      </w:pPr>
    </w:p>
    <w:p w14:paraId="3939CDAB" w14:textId="77777777" w:rsidR="00ED0AEF" w:rsidRDefault="00ED0AEF">
      <w:pPr>
        <w:rPr>
          <w:b/>
        </w:rPr>
      </w:pPr>
    </w:p>
    <w:p w14:paraId="2A72FA5F" w14:textId="4C1B2751" w:rsidR="00A52071" w:rsidRPr="00E86631" w:rsidRDefault="00A52071" w:rsidP="00ED0AEF">
      <w:pPr>
        <w:pStyle w:val="Heading2"/>
        <w:ind w:left="0" w:firstLine="0"/>
        <w:rPr>
          <w:color w:val="auto"/>
        </w:rPr>
      </w:pPr>
      <w:r w:rsidRPr="00E86631">
        <w:rPr>
          <w:color w:val="auto"/>
        </w:rPr>
        <w:lastRenderedPageBreak/>
        <w:t xml:space="preserve">Bijlage </w:t>
      </w:r>
      <w:r w:rsidR="00ED0AEF" w:rsidRPr="00E86631">
        <w:rPr>
          <w:color w:val="auto"/>
        </w:rPr>
        <w:t>V</w:t>
      </w:r>
      <w:r w:rsidR="00ED0AEF" w:rsidRPr="00E86631">
        <w:rPr>
          <w:color w:val="auto"/>
        </w:rPr>
        <w:tab/>
      </w:r>
      <w:r w:rsidR="00ED0AEF" w:rsidRPr="00E86631">
        <w:rPr>
          <w:color w:val="auto"/>
        </w:rPr>
        <w:tab/>
      </w:r>
      <w:r w:rsidRPr="00E86631">
        <w:rPr>
          <w:color w:val="auto"/>
        </w:rPr>
        <w:t>Voortgangsgesprek</w:t>
      </w:r>
    </w:p>
    <w:p w14:paraId="4910F425" w14:textId="77777777" w:rsidR="00A52071" w:rsidRDefault="00A52071">
      <w:pPr>
        <w:rPr>
          <w:b/>
        </w:rPr>
      </w:pPr>
    </w:p>
    <w:p w14:paraId="7B74F3DF" w14:textId="0A19AEC5" w:rsidR="00515412" w:rsidRPr="00D13D51" w:rsidRDefault="00515412"/>
    <w:p w14:paraId="7D18B588" w14:textId="65E83DC8" w:rsidR="00D13D51" w:rsidRDefault="00946729">
      <w:r>
        <w:t>Intensivist i.o.</w:t>
      </w:r>
      <w:r w:rsidR="00D13D51">
        <w:t>:</w:t>
      </w:r>
    </w:p>
    <w:p w14:paraId="16527FAE" w14:textId="722D7D47" w:rsidR="00D13D51" w:rsidRDefault="00D13D51">
      <w:r w:rsidRPr="00D13D51">
        <w:t>Datum:</w:t>
      </w:r>
    </w:p>
    <w:p w14:paraId="562C141D" w14:textId="17C6D8FD" w:rsidR="00D13D51" w:rsidRDefault="00D13D51">
      <w:r>
        <w:t>Mentor:</w:t>
      </w:r>
    </w:p>
    <w:p w14:paraId="48C0287D" w14:textId="0EDE29FE" w:rsidR="00ED0AEF" w:rsidRDefault="00D13D51">
      <w:r>
        <w:t>Oordeel OOG</w:t>
      </w:r>
      <w:r w:rsidR="00EC38A7">
        <w:t xml:space="preserve"> en mentor</w:t>
      </w:r>
      <w:r>
        <w:t>:</w:t>
      </w:r>
    </w:p>
    <w:p w14:paraId="7BFD9BEF" w14:textId="77777777" w:rsidR="00ED0AEF" w:rsidRDefault="00ED0AEF"/>
    <w:p w14:paraId="4B541589" w14:textId="77777777" w:rsidR="00ED0AEF" w:rsidRDefault="00ED0AEF"/>
    <w:tbl>
      <w:tblPr>
        <w:tblStyle w:val="TableGrid"/>
        <w:tblW w:w="9209" w:type="dxa"/>
        <w:tblLook w:val="04A0" w:firstRow="1" w:lastRow="0" w:firstColumn="1" w:lastColumn="0" w:noHBand="0" w:noVBand="1"/>
      </w:tblPr>
      <w:tblGrid>
        <w:gridCol w:w="1807"/>
        <w:gridCol w:w="682"/>
        <w:gridCol w:w="6720"/>
      </w:tblGrid>
      <w:tr w:rsidR="00EC38A7" w14:paraId="2EAE37CB" w14:textId="47911A85" w:rsidTr="00EC38A7">
        <w:tc>
          <w:tcPr>
            <w:tcW w:w="1807" w:type="dxa"/>
          </w:tcPr>
          <w:p w14:paraId="4B5E0587" w14:textId="41352AC5" w:rsidR="00EC38A7" w:rsidRDefault="00EC38A7">
            <w:r>
              <w:t>CanMeds</w:t>
            </w:r>
          </w:p>
        </w:tc>
        <w:tc>
          <w:tcPr>
            <w:tcW w:w="682" w:type="dxa"/>
          </w:tcPr>
          <w:p w14:paraId="7106D88B" w14:textId="525F4D75" w:rsidR="00EC38A7" w:rsidRDefault="00EC38A7">
            <w:r>
              <w:t>O/V</w:t>
            </w:r>
          </w:p>
        </w:tc>
        <w:tc>
          <w:tcPr>
            <w:tcW w:w="6720" w:type="dxa"/>
          </w:tcPr>
          <w:p w14:paraId="24B3288D" w14:textId="7416EDE3" w:rsidR="00EC38A7" w:rsidRDefault="00EC38A7">
            <w:r>
              <w:t>Toelichting bij O</w:t>
            </w:r>
          </w:p>
        </w:tc>
      </w:tr>
      <w:tr w:rsidR="00EC38A7" w14:paraId="6EDE2AAC" w14:textId="5B06FEBB" w:rsidTr="00EC38A7">
        <w:tc>
          <w:tcPr>
            <w:tcW w:w="1807" w:type="dxa"/>
          </w:tcPr>
          <w:p w14:paraId="04C7D9C5" w14:textId="77777777" w:rsidR="00EC38A7" w:rsidRDefault="00EC38A7">
            <w:r>
              <w:t>Medical Expert</w:t>
            </w:r>
          </w:p>
          <w:p w14:paraId="6C9F44C7" w14:textId="345B2B3C" w:rsidR="00C15E25" w:rsidRDefault="00C15E25"/>
        </w:tc>
        <w:tc>
          <w:tcPr>
            <w:tcW w:w="682" w:type="dxa"/>
          </w:tcPr>
          <w:p w14:paraId="351E84EC" w14:textId="77777777" w:rsidR="00EC38A7" w:rsidRDefault="00EC38A7"/>
        </w:tc>
        <w:tc>
          <w:tcPr>
            <w:tcW w:w="6720" w:type="dxa"/>
          </w:tcPr>
          <w:p w14:paraId="36672DA4" w14:textId="77777777" w:rsidR="00EC38A7" w:rsidRDefault="00EC38A7"/>
        </w:tc>
      </w:tr>
      <w:tr w:rsidR="00EC38A7" w14:paraId="3929EAC8" w14:textId="40328DC2" w:rsidTr="00EC38A7">
        <w:tc>
          <w:tcPr>
            <w:tcW w:w="1807" w:type="dxa"/>
          </w:tcPr>
          <w:p w14:paraId="01FA073A" w14:textId="77777777" w:rsidR="00EC38A7" w:rsidRDefault="00EC38A7">
            <w:r>
              <w:t>Communicator</w:t>
            </w:r>
          </w:p>
          <w:p w14:paraId="5C17F9A0" w14:textId="5ADDF5D1" w:rsidR="00C15E25" w:rsidRDefault="00C15E25"/>
        </w:tc>
        <w:tc>
          <w:tcPr>
            <w:tcW w:w="682" w:type="dxa"/>
          </w:tcPr>
          <w:p w14:paraId="1ED053C2" w14:textId="77777777" w:rsidR="00EC38A7" w:rsidRDefault="00EC38A7"/>
        </w:tc>
        <w:tc>
          <w:tcPr>
            <w:tcW w:w="6720" w:type="dxa"/>
          </w:tcPr>
          <w:p w14:paraId="6E75252A" w14:textId="77777777" w:rsidR="00EC38A7" w:rsidRDefault="00EC38A7"/>
        </w:tc>
      </w:tr>
      <w:tr w:rsidR="00EC38A7" w14:paraId="1294667D" w14:textId="0AC89DC8" w:rsidTr="00EC38A7">
        <w:tc>
          <w:tcPr>
            <w:tcW w:w="1807" w:type="dxa"/>
          </w:tcPr>
          <w:p w14:paraId="6FF3F96F" w14:textId="77777777" w:rsidR="00EC38A7" w:rsidRDefault="00EC38A7">
            <w:r>
              <w:t>Collaborator</w:t>
            </w:r>
          </w:p>
          <w:p w14:paraId="1820C211" w14:textId="62B0D694" w:rsidR="00C15E25" w:rsidRDefault="00C15E25"/>
        </w:tc>
        <w:tc>
          <w:tcPr>
            <w:tcW w:w="682" w:type="dxa"/>
          </w:tcPr>
          <w:p w14:paraId="3BC1BDA0" w14:textId="77777777" w:rsidR="00EC38A7" w:rsidRDefault="00EC38A7"/>
        </w:tc>
        <w:tc>
          <w:tcPr>
            <w:tcW w:w="6720" w:type="dxa"/>
          </w:tcPr>
          <w:p w14:paraId="4D59AE17" w14:textId="77777777" w:rsidR="00EC38A7" w:rsidRDefault="00EC38A7"/>
        </w:tc>
      </w:tr>
      <w:tr w:rsidR="00EC38A7" w14:paraId="6ADBA798" w14:textId="1B70E235" w:rsidTr="00EC38A7">
        <w:tc>
          <w:tcPr>
            <w:tcW w:w="1807" w:type="dxa"/>
          </w:tcPr>
          <w:p w14:paraId="7DB50E76" w14:textId="77777777" w:rsidR="00EC38A7" w:rsidRDefault="00EC38A7">
            <w:r>
              <w:t>Leader</w:t>
            </w:r>
          </w:p>
          <w:p w14:paraId="622C8833" w14:textId="4D3AC409" w:rsidR="00C15E25" w:rsidRDefault="00C15E25"/>
        </w:tc>
        <w:tc>
          <w:tcPr>
            <w:tcW w:w="682" w:type="dxa"/>
          </w:tcPr>
          <w:p w14:paraId="6171EE9B" w14:textId="77777777" w:rsidR="00EC38A7" w:rsidRDefault="00EC38A7"/>
        </w:tc>
        <w:tc>
          <w:tcPr>
            <w:tcW w:w="6720" w:type="dxa"/>
          </w:tcPr>
          <w:p w14:paraId="54A2C8C5" w14:textId="77777777" w:rsidR="00EC38A7" w:rsidRDefault="00EC38A7"/>
        </w:tc>
      </w:tr>
      <w:tr w:rsidR="00EC38A7" w14:paraId="25E09DE7" w14:textId="5470086C" w:rsidTr="00EC38A7">
        <w:tc>
          <w:tcPr>
            <w:tcW w:w="1807" w:type="dxa"/>
          </w:tcPr>
          <w:p w14:paraId="25F8AE4B" w14:textId="77777777" w:rsidR="00EC38A7" w:rsidRDefault="00EC38A7">
            <w:r>
              <w:t>Health Advocate</w:t>
            </w:r>
          </w:p>
          <w:p w14:paraId="07B952A8" w14:textId="35DAFD60" w:rsidR="00C15E25" w:rsidRDefault="00C15E25"/>
        </w:tc>
        <w:tc>
          <w:tcPr>
            <w:tcW w:w="682" w:type="dxa"/>
          </w:tcPr>
          <w:p w14:paraId="6BA4A1D0" w14:textId="77777777" w:rsidR="00EC38A7" w:rsidRDefault="00EC38A7"/>
        </w:tc>
        <w:tc>
          <w:tcPr>
            <w:tcW w:w="6720" w:type="dxa"/>
          </w:tcPr>
          <w:p w14:paraId="68FFFDCF" w14:textId="77777777" w:rsidR="00EC38A7" w:rsidRDefault="00EC38A7"/>
        </w:tc>
      </w:tr>
      <w:tr w:rsidR="00EC38A7" w14:paraId="5F490DCF" w14:textId="1EDA0B72" w:rsidTr="00EC38A7">
        <w:tc>
          <w:tcPr>
            <w:tcW w:w="1807" w:type="dxa"/>
          </w:tcPr>
          <w:p w14:paraId="50433C9A" w14:textId="77777777" w:rsidR="00EC38A7" w:rsidRDefault="00EC38A7">
            <w:r>
              <w:t>Professional</w:t>
            </w:r>
          </w:p>
          <w:p w14:paraId="35166BC7" w14:textId="50155EE3" w:rsidR="00C15E25" w:rsidRDefault="00C15E25"/>
        </w:tc>
        <w:tc>
          <w:tcPr>
            <w:tcW w:w="682" w:type="dxa"/>
          </w:tcPr>
          <w:p w14:paraId="3831885C" w14:textId="77777777" w:rsidR="00EC38A7" w:rsidRDefault="00EC38A7"/>
        </w:tc>
        <w:tc>
          <w:tcPr>
            <w:tcW w:w="6720" w:type="dxa"/>
          </w:tcPr>
          <w:p w14:paraId="2DF5C8F1" w14:textId="77777777" w:rsidR="00EC38A7" w:rsidRDefault="00EC38A7"/>
        </w:tc>
      </w:tr>
      <w:tr w:rsidR="00EC38A7" w14:paraId="1FC272CE" w14:textId="5F3CA5E4" w:rsidTr="00EC38A7">
        <w:tc>
          <w:tcPr>
            <w:tcW w:w="1807" w:type="dxa"/>
          </w:tcPr>
          <w:p w14:paraId="3E78B31E" w14:textId="77777777" w:rsidR="00EC38A7" w:rsidRDefault="00EC38A7">
            <w:r>
              <w:t>Scholar</w:t>
            </w:r>
          </w:p>
          <w:p w14:paraId="10A3969E" w14:textId="1C3170FB" w:rsidR="00C15E25" w:rsidRDefault="00C15E25"/>
        </w:tc>
        <w:tc>
          <w:tcPr>
            <w:tcW w:w="682" w:type="dxa"/>
          </w:tcPr>
          <w:p w14:paraId="6ED5EBC2" w14:textId="77777777" w:rsidR="00EC38A7" w:rsidRDefault="00EC38A7"/>
        </w:tc>
        <w:tc>
          <w:tcPr>
            <w:tcW w:w="6720" w:type="dxa"/>
          </w:tcPr>
          <w:p w14:paraId="34B50328" w14:textId="77777777" w:rsidR="00EC38A7" w:rsidRDefault="00EC38A7"/>
        </w:tc>
      </w:tr>
    </w:tbl>
    <w:p w14:paraId="034E0B88" w14:textId="120426B4" w:rsidR="00EC38A7" w:rsidRDefault="00EC38A7">
      <w:r>
        <w:t>O = onvoldoende/beneden niveau, V = voldoende/op niveau</w:t>
      </w:r>
    </w:p>
    <w:p w14:paraId="2B9B6452" w14:textId="77777777" w:rsidR="00A52071" w:rsidRDefault="00A52071"/>
    <w:p w14:paraId="26AC6B0C" w14:textId="623D545C" w:rsidR="00AF5048" w:rsidRDefault="004E5A7E">
      <w:r>
        <w:t>EPA niveau</w:t>
      </w:r>
      <w:r w:rsidR="00F64C6E">
        <w:t xml:space="preserve"> o.b.v. vorige bespreking en KKBs</w:t>
      </w:r>
      <w:r w:rsidR="00EC38A7">
        <w:t>:</w:t>
      </w:r>
    </w:p>
    <w:tbl>
      <w:tblPr>
        <w:tblStyle w:val="TableGrid"/>
        <w:tblW w:w="0" w:type="auto"/>
        <w:tblLook w:val="04A0" w:firstRow="1" w:lastRow="0" w:firstColumn="1" w:lastColumn="0" w:noHBand="0" w:noVBand="1"/>
      </w:tblPr>
      <w:tblGrid>
        <w:gridCol w:w="1510"/>
        <w:gridCol w:w="1510"/>
        <w:gridCol w:w="1510"/>
      </w:tblGrid>
      <w:tr w:rsidR="004E5A7E" w14:paraId="4838BC6A" w14:textId="77777777" w:rsidTr="004E5A7E">
        <w:tc>
          <w:tcPr>
            <w:tcW w:w="1510" w:type="dxa"/>
          </w:tcPr>
          <w:p w14:paraId="71F09E61" w14:textId="3B858D03" w:rsidR="004E5A7E" w:rsidRDefault="004E5A7E">
            <w:r>
              <w:t>EPA</w:t>
            </w:r>
          </w:p>
        </w:tc>
        <w:tc>
          <w:tcPr>
            <w:tcW w:w="1510" w:type="dxa"/>
          </w:tcPr>
          <w:p w14:paraId="36F8F536" w14:textId="016ADE05" w:rsidR="004E5A7E" w:rsidRDefault="004E5A7E">
            <w:r>
              <w:t>level</w:t>
            </w:r>
          </w:p>
        </w:tc>
        <w:tc>
          <w:tcPr>
            <w:tcW w:w="1510" w:type="dxa"/>
          </w:tcPr>
          <w:p w14:paraId="07E3E9C5" w14:textId="51D2B434" w:rsidR="004E5A7E" w:rsidRDefault="004E5A7E">
            <w:r>
              <w:t>Toelichting</w:t>
            </w:r>
          </w:p>
        </w:tc>
      </w:tr>
      <w:tr w:rsidR="004E5A7E" w14:paraId="6E386488" w14:textId="77777777" w:rsidTr="004E5A7E">
        <w:tc>
          <w:tcPr>
            <w:tcW w:w="1510" w:type="dxa"/>
          </w:tcPr>
          <w:p w14:paraId="43A1062D" w14:textId="1B581B50" w:rsidR="004E5A7E" w:rsidRDefault="004E5A7E">
            <w:r>
              <w:t>1</w:t>
            </w:r>
          </w:p>
        </w:tc>
        <w:tc>
          <w:tcPr>
            <w:tcW w:w="1510" w:type="dxa"/>
          </w:tcPr>
          <w:p w14:paraId="1376B3C2" w14:textId="77777777" w:rsidR="004E5A7E" w:rsidRDefault="004E5A7E"/>
        </w:tc>
        <w:tc>
          <w:tcPr>
            <w:tcW w:w="1510" w:type="dxa"/>
          </w:tcPr>
          <w:p w14:paraId="4BDAD0EC" w14:textId="77777777" w:rsidR="004E5A7E" w:rsidRDefault="004E5A7E"/>
        </w:tc>
      </w:tr>
      <w:tr w:rsidR="004E5A7E" w14:paraId="4518115B" w14:textId="77777777" w:rsidTr="004E5A7E">
        <w:tc>
          <w:tcPr>
            <w:tcW w:w="1510" w:type="dxa"/>
          </w:tcPr>
          <w:p w14:paraId="04759CD0" w14:textId="1E1C9F89" w:rsidR="004E5A7E" w:rsidRDefault="004E5A7E">
            <w:r>
              <w:t>2</w:t>
            </w:r>
          </w:p>
        </w:tc>
        <w:tc>
          <w:tcPr>
            <w:tcW w:w="1510" w:type="dxa"/>
          </w:tcPr>
          <w:p w14:paraId="2F0D7E27" w14:textId="77777777" w:rsidR="004E5A7E" w:rsidRDefault="004E5A7E"/>
        </w:tc>
        <w:tc>
          <w:tcPr>
            <w:tcW w:w="1510" w:type="dxa"/>
          </w:tcPr>
          <w:p w14:paraId="33AD668D" w14:textId="77777777" w:rsidR="004E5A7E" w:rsidRDefault="004E5A7E"/>
        </w:tc>
      </w:tr>
      <w:tr w:rsidR="004E5A7E" w14:paraId="37AFEEB8" w14:textId="77777777" w:rsidTr="004E5A7E">
        <w:tc>
          <w:tcPr>
            <w:tcW w:w="1510" w:type="dxa"/>
          </w:tcPr>
          <w:p w14:paraId="475EA1A8" w14:textId="4B210B95" w:rsidR="004E5A7E" w:rsidRDefault="004E5A7E">
            <w:r>
              <w:t>3</w:t>
            </w:r>
          </w:p>
        </w:tc>
        <w:tc>
          <w:tcPr>
            <w:tcW w:w="1510" w:type="dxa"/>
          </w:tcPr>
          <w:p w14:paraId="146C7C75" w14:textId="77777777" w:rsidR="004E5A7E" w:rsidRDefault="004E5A7E"/>
        </w:tc>
        <w:tc>
          <w:tcPr>
            <w:tcW w:w="1510" w:type="dxa"/>
          </w:tcPr>
          <w:p w14:paraId="20EF407D" w14:textId="77777777" w:rsidR="004E5A7E" w:rsidRDefault="004E5A7E"/>
        </w:tc>
      </w:tr>
      <w:tr w:rsidR="004E5A7E" w14:paraId="5E851F24" w14:textId="77777777" w:rsidTr="004E5A7E">
        <w:tc>
          <w:tcPr>
            <w:tcW w:w="1510" w:type="dxa"/>
          </w:tcPr>
          <w:p w14:paraId="7365C9BB" w14:textId="4DC6318A" w:rsidR="004E5A7E" w:rsidRDefault="004E5A7E">
            <w:r>
              <w:t>4</w:t>
            </w:r>
          </w:p>
        </w:tc>
        <w:tc>
          <w:tcPr>
            <w:tcW w:w="1510" w:type="dxa"/>
          </w:tcPr>
          <w:p w14:paraId="22F8F050" w14:textId="77777777" w:rsidR="004E5A7E" w:rsidRDefault="004E5A7E"/>
        </w:tc>
        <w:tc>
          <w:tcPr>
            <w:tcW w:w="1510" w:type="dxa"/>
          </w:tcPr>
          <w:p w14:paraId="4327FDC3" w14:textId="77777777" w:rsidR="004E5A7E" w:rsidRDefault="004E5A7E"/>
        </w:tc>
      </w:tr>
      <w:tr w:rsidR="004E5A7E" w14:paraId="59BF0CB3" w14:textId="77777777" w:rsidTr="004E5A7E">
        <w:tc>
          <w:tcPr>
            <w:tcW w:w="1510" w:type="dxa"/>
          </w:tcPr>
          <w:p w14:paraId="3408842B" w14:textId="47674FE0" w:rsidR="004E5A7E" w:rsidRDefault="004E5A7E">
            <w:r>
              <w:t>5</w:t>
            </w:r>
          </w:p>
        </w:tc>
        <w:tc>
          <w:tcPr>
            <w:tcW w:w="1510" w:type="dxa"/>
          </w:tcPr>
          <w:p w14:paraId="45C3222A" w14:textId="77777777" w:rsidR="004E5A7E" w:rsidRDefault="004E5A7E"/>
        </w:tc>
        <w:tc>
          <w:tcPr>
            <w:tcW w:w="1510" w:type="dxa"/>
          </w:tcPr>
          <w:p w14:paraId="6A02761A" w14:textId="77777777" w:rsidR="004E5A7E" w:rsidRDefault="004E5A7E"/>
        </w:tc>
      </w:tr>
      <w:tr w:rsidR="004E5A7E" w14:paraId="3F3744D7" w14:textId="77777777" w:rsidTr="004E5A7E">
        <w:tc>
          <w:tcPr>
            <w:tcW w:w="1510" w:type="dxa"/>
          </w:tcPr>
          <w:p w14:paraId="11570845" w14:textId="61702EEC" w:rsidR="004E5A7E" w:rsidRDefault="004E5A7E">
            <w:r>
              <w:t>6</w:t>
            </w:r>
          </w:p>
        </w:tc>
        <w:tc>
          <w:tcPr>
            <w:tcW w:w="1510" w:type="dxa"/>
          </w:tcPr>
          <w:p w14:paraId="52E4FF5B" w14:textId="77777777" w:rsidR="004E5A7E" w:rsidRDefault="004E5A7E"/>
        </w:tc>
        <w:tc>
          <w:tcPr>
            <w:tcW w:w="1510" w:type="dxa"/>
          </w:tcPr>
          <w:p w14:paraId="36251A0E" w14:textId="77777777" w:rsidR="004E5A7E" w:rsidRDefault="004E5A7E"/>
        </w:tc>
      </w:tr>
      <w:tr w:rsidR="004E5A7E" w14:paraId="59D5F4D8" w14:textId="77777777" w:rsidTr="004E5A7E">
        <w:tc>
          <w:tcPr>
            <w:tcW w:w="1510" w:type="dxa"/>
          </w:tcPr>
          <w:p w14:paraId="4658C20C" w14:textId="27C4F8D0" w:rsidR="004E5A7E" w:rsidRDefault="004E5A7E">
            <w:r>
              <w:t>7</w:t>
            </w:r>
          </w:p>
        </w:tc>
        <w:tc>
          <w:tcPr>
            <w:tcW w:w="1510" w:type="dxa"/>
          </w:tcPr>
          <w:p w14:paraId="56192D4F" w14:textId="77777777" w:rsidR="004E5A7E" w:rsidRDefault="004E5A7E"/>
        </w:tc>
        <w:tc>
          <w:tcPr>
            <w:tcW w:w="1510" w:type="dxa"/>
          </w:tcPr>
          <w:p w14:paraId="1EEC1F92" w14:textId="77777777" w:rsidR="004E5A7E" w:rsidRDefault="004E5A7E"/>
        </w:tc>
      </w:tr>
      <w:tr w:rsidR="004E5A7E" w14:paraId="4ED52028" w14:textId="77777777" w:rsidTr="0004082B">
        <w:tc>
          <w:tcPr>
            <w:tcW w:w="1510" w:type="dxa"/>
          </w:tcPr>
          <w:p w14:paraId="5D1A3FF2" w14:textId="3E451138" w:rsidR="004E5A7E" w:rsidRDefault="004E5A7E" w:rsidP="0004082B">
            <w:r>
              <w:t>8</w:t>
            </w:r>
          </w:p>
        </w:tc>
        <w:tc>
          <w:tcPr>
            <w:tcW w:w="1510" w:type="dxa"/>
          </w:tcPr>
          <w:p w14:paraId="53141BA7" w14:textId="77777777" w:rsidR="004E5A7E" w:rsidRDefault="004E5A7E" w:rsidP="0004082B"/>
        </w:tc>
        <w:tc>
          <w:tcPr>
            <w:tcW w:w="1510" w:type="dxa"/>
          </w:tcPr>
          <w:p w14:paraId="4575AF5B" w14:textId="77777777" w:rsidR="004E5A7E" w:rsidRDefault="004E5A7E" w:rsidP="0004082B"/>
        </w:tc>
      </w:tr>
      <w:tr w:rsidR="004E5A7E" w14:paraId="53C2628B" w14:textId="77777777" w:rsidTr="0004082B">
        <w:tc>
          <w:tcPr>
            <w:tcW w:w="1510" w:type="dxa"/>
          </w:tcPr>
          <w:p w14:paraId="613F8029" w14:textId="2A6A9460" w:rsidR="004E5A7E" w:rsidRDefault="004E5A7E" w:rsidP="0004082B">
            <w:r>
              <w:t>9</w:t>
            </w:r>
          </w:p>
        </w:tc>
        <w:tc>
          <w:tcPr>
            <w:tcW w:w="1510" w:type="dxa"/>
          </w:tcPr>
          <w:p w14:paraId="5C2498BB" w14:textId="77777777" w:rsidR="004E5A7E" w:rsidRDefault="004E5A7E" w:rsidP="0004082B"/>
        </w:tc>
        <w:tc>
          <w:tcPr>
            <w:tcW w:w="1510" w:type="dxa"/>
          </w:tcPr>
          <w:p w14:paraId="03043719" w14:textId="77777777" w:rsidR="004E5A7E" w:rsidRDefault="004E5A7E" w:rsidP="0004082B"/>
        </w:tc>
      </w:tr>
      <w:tr w:rsidR="004E5A7E" w14:paraId="0D999AA3" w14:textId="77777777" w:rsidTr="0004082B">
        <w:tc>
          <w:tcPr>
            <w:tcW w:w="1510" w:type="dxa"/>
          </w:tcPr>
          <w:p w14:paraId="634B4BA2" w14:textId="629416FE" w:rsidR="004E5A7E" w:rsidRDefault="004E5A7E" w:rsidP="0004082B">
            <w:r>
              <w:t>10</w:t>
            </w:r>
          </w:p>
        </w:tc>
        <w:tc>
          <w:tcPr>
            <w:tcW w:w="1510" w:type="dxa"/>
          </w:tcPr>
          <w:p w14:paraId="5AA16E3A" w14:textId="77777777" w:rsidR="004E5A7E" w:rsidRDefault="004E5A7E" w:rsidP="0004082B"/>
        </w:tc>
        <w:tc>
          <w:tcPr>
            <w:tcW w:w="1510" w:type="dxa"/>
          </w:tcPr>
          <w:p w14:paraId="7E0E81E1" w14:textId="77777777" w:rsidR="004E5A7E" w:rsidRDefault="004E5A7E" w:rsidP="0004082B"/>
        </w:tc>
      </w:tr>
      <w:tr w:rsidR="004E5A7E" w14:paraId="2F501EC6" w14:textId="77777777" w:rsidTr="0004082B">
        <w:tc>
          <w:tcPr>
            <w:tcW w:w="1510" w:type="dxa"/>
          </w:tcPr>
          <w:p w14:paraId="58CE2978" w14:textId="170A3CCA" w:rsidR="004E5A7E" w:rsidRDefault="004E5A7E" w:rsidP="0004082B">
            <w:r>
              <w:t>11</w:t>
            </w:r>
          </w:p>
        </w:tc>
        <w:tc>
          <w:tcPr>
            <w:tcW w:w="1510" w:type="dxa"/>
          </w:tcPr>
          <w:p w14:paraId="7819BAA8" w14:textId="77777777" w:rsidR="004E5A7E" w:rsidRDefault="004E5A7E" w:rsidP="0004082B"/>
        </w:tc>
        <w:tc>
          <w:tcPr>
            <w:tcW w:w="1510" w:type="dxa"/>
          </w:tcPr>
          <w:p w14:paraId="0E1AA59D" w14:textId="77777777" w:rsidR="004E5A7E" w:rsidRDefault="004E5A7E" w:rsidP="0004082B"/>
        </w:tc>
      </w:tr>
      <w:tr w:rsidR="004E5A7E" w14:paraId="155A8512" w14:textId="77777777" w:rsidTr="0004082B">
        <w:tc>
          <w:tcPr>
            <w:tcW w:w="1510" w:type="dxa"/>
          </w:tcPr>
          <w:p w14:paraId="2FB96840" w14:textId="1B429544" w:rsidR="004E5A7E" w:rsidRDefault="004E5A7E" w:rsidP="0004082B">
            <w:r>
              <w:t>12</w:t>
            </w:r>
          </w:p>
        </w:tc>
        <w:tc>
          <w:tcPr>
            <w:tcW w:w="1510" w:type="dxa"/>
          </w:tcPr>
          <w:p w14:paraId="76E11C50" w14:textId="77777777" w:rsidR="004E5A7E" w:rsidRDefault="004E5A7E" w:rsidP="0004082B"/>
        </w:tc>
        <w:tc>
          <w:tcPr>
            <w:tcW w:w="1510" w:type="dxa"/>
          </w:tcPr>
          <w:p w14:paraId="35082AB0" w14:textId="77777777" w:rsidR="004E5A7E" w:rsidRDefault="004E5A7E" w:rsidP="0004082B"/>
        </w:tc>
      </w:tr>
      <w:tr w:rsidR="004E5A7E" w14:paraId="3148BEEB" w14:textId="77777777" w:rsidTr="0004082B">
        <w:tc>
          <w:tcPr>
            <w:tcW w:w="1510" w:type="dxa"/>
          </w:tcPr>
          <w:p w14:paraId="4CAFC2EE" w14:textId="0537793B" w:rsidR="004E5A7E" w:rsidRDefault="004E5A7E" w:rsidP="0004082B">
            <w:r>
              <w:t>13</w:t>
            </w:r>
          </w:p>
        </w:tc>
        <w:tc>
          <w:tcPr>
            <w:tcW w:w="1510" w:type="dxa"/>
          </w:tcPr>
          <w:p w14:paraId="0DD5F191" w14:textId="77777777" w:rsidR="004E5A7E" w:rsidRDefault="004E5A7E" w:rsidP="0004082B"/>
        </w:tc>
        <w:tc>
          <w:tcPr>
            <w:tcW w:w="1510" w:type="dxa"/>
          </w:tcPr>
          <w:p w14:paraId="63A0F7A1" w14:textId="77777777" w:rsidR="004E5A7E" w:rsidRDefault="004E5A7E" w:rsidP="0004082B"/>
        </w:tc>
      </w:tr>
      <w:tr w:rsidR="004E5A7E" w14:paraId="2290D382" w14:textId="77777777" w:rsidTr="0004082B">
        <w:tc>
          <w:tcPr>
            <w:tcW w:w="1510" w:type="dxa"/>
          </w:tcPr>
          <w:p w14:paraId="4ED118A2" w14:textId="45436683" w:rsidR="004E5A7E" w:rsidRDefault="004E5A7E" w:rsidP="0004082B">
            <w:r>
              <w:t>14</w:t>
            </w:r>
          </w:p>
        </w:tc>
        <w:tc>
          <w:tcPr>
            <w:tcW w:w="1510" w:type="dxa"/>
          </w:tcPr>
          <w:p w14:paraId="46AAE1D5" w14:textId="77777777" w:rsidR="004E5A7E" w:rsidRDefault="004E5A7E" w:rsidP="0004082B"/>
        </w:tc>
        <w:tc>
          <w:tcPr>
            <w:tcW w:w="1510" w:type="dxa"/>
          </w:tcPr>
          <w:p w14:paraId="24A68032" w14:textId="77777777" w:rsidR="004E5A7E" w:rsidRDefault="004E5A7E" w:rsidP="0004082B"/>
        </w:tc>
      </w:tr>
      <w:tr w:rsidR="004E5A7E" w14:paraId="20CCB2A0" w14:textId="77777777" w:rsidTr="0004082B">
        <w:tc>
          <w:tcPr>
            <w:tcW w:w="1510" w:type="dxa"/>
          </w:tcPr>
          <w:p w14:paraId="71955920" w14:textId="19B9246D" w:rsidR="004E5A7E" w:rsidRDefault="004E5A7E" w:rsidP="0004082B">
            <w:r>
              <w:t>15</w:t>
            </w:r>
          </w:p>
        </w:tc>
        <w:tc>
          <w:tcPr>
            <w:tcW w:w="1510" w:type="dxa"/>
          </w:tcPr>
          <w:p w14:paraId="0989088E" w14:textId="77777777" w:rsidR="004E5A7E" w:rsidRDefault="004E5A7E" w:rsidP="0004082B"/>
        </w:tc>
        <w:tc>
          <w:tcPr>
            <w:tcW w:w="1510" w:type="dxa"/>
          </w:tcPr>
          <w:p w14:paraId="6919E0A9" w14:textId="77777777" w:rsidR="004E5A7E" w:rsidRDefault="004E5A7E" w:rsidP="0004082B"/>
        </w:tc>
      </w:tr>
    </w:tbl>
    <w:p w14:paraId="142B2060" w14:textId="377C5134" w:rsidR="00AF5048" w:rsidRPr="00CA6951" w:rsidRDefault="00AF5048"/>
    <w:p w14:paraId="6858360A" w14:textId="77777777" w:rsidR="00AF5048" w:rsidRPr="00DB52DA" w:rsidRDefault="00AF5048" w:rsidP="00AF5048">
      <w:pPr>
        <w:rPr>
          <w:sz w:val="16"/>
          <w:szCs w:val="16"/>
        </w:rPr>
      </w:pPr>
      <w:r w:rsidRPr="00DB52DA">
        <w:rPr>
          <w:sz w:val="16"/>
          <w:szCs w:val="16"/>
        </w:rPr>
        <w:t xml:space="preserve">Toelichting bij de algemene competenties van de medisch specialist </w:t>
      </w:r>
    </w:p>
    <w:p w14:paraId="1B1E0ABB" w14:textId="189797CF" w:rsidR="00AF5048" w:rsidRPr="00DB52DA" w:rsidRDefault="00AF5048" w:rsidP="00AF5048">
      <w:pPr>
        <w:rPr>
          <w:sz w:val="16"/>
          <w:szCs w:val="16"/>
        </w:rPr>
      </w:pPr>
      <w:r w:rsidRPr="00DB52DA">
        <w:rPr>
          <w:sz w:val="16"/>
          <w:szCs w:val="16"/>
        </w:rPr>
        <w:t xml:space="preserve"> </w:t>
      </w:r>
      <w:r w:rsidR="000628C1">
        <w:rPr>
          <w:sz w:val="16"/>
          <w:szCs w:val="16"/>
        </w:rPr>
        <w:t>CanMEDs</w:t>
      </w:r>
    </w:p>
    <w:p w14:paraId="6A8E6D64" w14:textId="77777777" w:rsidR="00AF5048" w:rsidRPr="00DB52DA" w:rsidRDefault="00AF5048" w:rsidP="00AF5048">
      <w:pPr>
        <w:rPr>
          <w:sz w:val="16"/>
          <w:szCs w:val="16"/>
        </w:rPr>
      </w:pPr>
      <w:r w:rsidRPr="00DB52DA">
        <w:rPr>
          <w:sz w:val="16"/>
          <w:szCs w:val="16"/>
        </w:rPr>
        <w:t xml:space="preserve">Medisch handelen </w:t>
      </w:r>
    </w:p>
    <w:p w14:paraId="3B711D13" w14:textId="30323F35" w:rsidR="00AF5048" w:rsidRPr="00DB52DA" w:rsidRDefault="00AF5048" w:rsidP="00AF5048">
      <w:pPr>
        <w:rPr>
          <w:sz w:val="16"/>
          <w:szCs w:val="16"/>
        </w:rPr>
      </w:pPr>
      <w:r w:rsidRPr="00DB52DA">
        <w:rPr>
          <w:sz w:val="16"/>
          <w:szCs w:val="16"/>
        </w:rPr>
        <w:t xml:space="preserve"> - Bezit adequate kennis en vaardigheid naar de stand van het vakgebied. - Past diagnostisch en therapeutisch en preventief arsenaal van vakgebied goed toe. - Levert effectieve en ethisch verantwoorde patiëntenzorg. - Vindt snel de vereiste informatie en past deze goed toe. </w:t>
      </w:r>
    </w:p>
    <w:p w14:paraId="7D753D63" w14:textId="77777777" w:rsidR="00AF5048" w:rsidRPr="00DB52DA" w:rsidRDefault="00AF5048" w:rsidP="00AF5048">
      <w:pPr>
        <w:rPr>
          <w:sz w:val="16"/>
          <w:szCs w:val="16"/>
        </w:rPr>
      </w:pPr>
      <w:r w:rsidRPr="00DB52DA">
        <w:rPr>
          <w:sz w:val="16"/>
          <w:szCs w:val="16"/>
        </w:rPr>
        <w:t xml:space="preserve"> Communicatie - Bouwt effectieve behandelrelaties met patiënten op. - Luistert goed en verkrijgt doelmatig relevante patiënt informatie bespreekt medische informatie goed met patiënten en familie. - Doet adequaat mondeling en schriftelijk verslag over patiëntencasus. </w:t>
      </w:r>
    </w:p>
    <w:p w14:paraId="15C0F6DA" w14:textId="77777777" w:rsidR="00AF5048" w:rsidRPr="00DB52DA" w:rsidRDefault="00AF5048" w:rsidP="00AF5048">
      <w:pPr>
        <w:rPr>
          <w:sz w:val="16"/>
          <w:szCs w:val="16"/>
        </w:rPr>
      </w:pPr>
      <w:r w:rsidRPr="00DB52DA">
        <w:rPr>
          <w:sz w:val="16"/>
          <w:szCs w:val="16"/>
        </w:rPr>
        <w:t xml:space="preserve"> Samenwerking - Overlegt doelmatig met collegae en andere zorgverleners. - Verwijst adequaat. - Levert effectief intercollegiaal consult. - Draagt bij aan effectieve interdisciplinaire samenwerking en ketenzorg. </w:t>
      </w:r>
    </w:p>
    <w:p w14:paraId="26CAD4A6" w14:textId="66B3655F" w:rsidR="00AF5048" w:rsidRPr="00DB52DA" w:rsidRDefault="00AF5048" w:rsidP="00AF5048">
      <w:pPr>
        <w:rPr>
          <w:sz w:val="16"/>
          <w:szCs w:val="16"/>
        </w:rPr>
      </w:pPr>
      <w:r w:rsidRPr="00DB52DA">
        <w:rPr>
          <w:sz w:val="16"/>
          <w:szCs w:val="16"/>
        </w:rPr>
        <w:t xml:space="preserve"> Kennis</w:t>
      </w:r>
      <w:r w:rsidR="008454C0">
        <w:rPr>
          <w:sz w:val="16"/>
          <w:szCs w:val="16"/>
        </w:rPr>
        <w:t xml:space="preserve"> </w:t>
      </w:r>
      <w:r w:rsidRPr="00DB52DA">
        <w:rPr>
          <w:sz w:val="16"/>
          <w:szCs w:val="16"/>
        </w:rPr>
        <w:t xml:space="preserve">en wetenschap </w:t>
      </w:r>
    </w:p>
    <w:p w14:paraId="4E4CBAC5" w14:textId="77777777" w:rsidR="00AF5048" w:rsidRPr="00DB52DA" w:rsidRDefault="00AF5048" w:rsidP="00AF5048">
      <w:pPr>
        <w:rPr>
          <w:sz w:val="16"/>
          <w:szCs w:val="16"/>
        </w:rPr>
      </w:pPr>
      <w:r w:rsidRPr="00DB52DA">
        <w:rPr>
          <w:sz w:val="16"/>
          <w:szCs w:val="16"/>
        </w:rPr>
        <w:t xml:space="preserve"> - Beschouwt medische informatie kritisch, heeft kennis van basale onderzoeksmethodiek, en bedrijft de geneeskunde waar mogelijk volgens. evidence based richtlijnen. - Bevordert de verbreding en ontwikkeling van wetenschappelijke vakkennis - Ontwikkelt en onderhoudt een persoonlijk bij- en nascholingsplan. - Bevordert de deskundigheid van studenten, collegae, patiënten en andere betrokkenen bij de gezondheidszorg. </w:t>
      </w:r>
    </w:p>
    <w:p w14:paraId="2CB18BD9" w14:textId="759A93F7" w:rsidR="00AF5048" w:rsidRPr="00DB52DA" w:rsidRDefault="00AF5048" w:rsidP="00AF5048">
      <w:pPr>
        <w:rPr>
          <w:sz w:val="16"/>
          <w:szCs w:val="16"/>
        </w:rPr>
      </w:pPr>
      <w:r w:rsidRPr="00DB52DA">
        <w:rPr>
          <w:sz w:val="16"/>
          <w:szCs w:val="16"/>
        </w:rPr>
        <w:t xml:space="preserve"> Opleiding tot Intensivist versie mei 2013 5/41 </w:t>
      </w:r>
    </w:p>
    <w:p w14:paraId="324EC133" w14:textId="77777777" w:rsidR="00AF5048" w:rsidRPr="00DB52DA" w:rsidRDefault="00AF5048" w:rsidP="00AF5048">
      <w:pPr>
        <w:rPr>
          <w:sz w:val="16"/>
          <w:szCs w:val="16"/>
        </w:rPr>
      </w:pPr>
      <w:r w:rsidRPr="00DB52DA">
        <w:rPr>
          <w:sz w:val="16"/>
          <w:szCs w:val="16"/>
        </w:rPr>
        <w:t xml:space="preserve">Maatschappelijk handelen </w:t>
      </w:r>
    </w:p>
    <w:p w14:paraId="1256924E" w14:textId="4209167F" w:rsidR="00AF5048" w:rsidRPr="00DB52DA" w:rsidRDefault="00AF5048" w:rsidP="00AF5048">
      <w:pPr>
        <w:rPr>
          <w:sz w:val="16"/>
          <w:szCs w:val="16"/>
        </w:rPr>
      </w:pPr>
      <w:r w:rsidRPr="00DB52DA">
        <w:rPr>
          <w:sz w:val="16"/>
          <w:szCs w:val="16"/>
        </w:rPr>
        <w:t>-</w:t>
      </w:r>
      <w:r w:rsidR="008454C0">
        <w:rPr>
          <w:sz w:val="16"/>
          <w:szCs w:val="16"/>
        </w:rPr>
        <w:t xml:space="preserve"> </w:t>
      </w:r>
      <w:r w:rsidRPr="00DB52DA">
        <w:rPr>
          <w:sz w:val="16"/>
          <w:szCs w:val="16"/>
        </w:rPr>
        <w:t>Kent en herkent de determinanten van ziekte. -</w:t>
      </w:r>
      <w:r w:rsidR="008454C0">
        <w:rPr>
          <w:sz w:val="16"/>
          <w:szCs w:val="16"/>
        </w:rPr>
        <w:t xml:space="preserve"> </w:t>
      </w:r>
      <w:r w:rsidRPr="00DB52DA">
        <w:rPr>
          <w:sz w:val="16"/>
          <w:szCs w:val="16"/>
        </w:rPr>
        <w:t>Bevordert de gezondheid van patiënten en gemeenschap als geheel. -</w:t>
      </w:r>
      <w:r w:rsidR="008454C0">
        <w:rPr>
          <w:sz w:val="16"/>
          <w:szCs w:val="16"/>
        </w:rPr>
        <w:t xml:space="preserve"> </w:t>
      </w:r>
      <w:r w:rsidRPr="00DB52DA">
        <w:rPr>
          <w:sz w:val="16"/>
          <w:szCs w:val="16"/>
        </w:rPr>
        <w:t>Handelt volgens de relevante wettelijke bepalingen. -</w:t>
      </w:r>
      <w:r w:rsidR="008454C0">
        <w:rPr>
          <w:sz w:val="16"/>
          <w:szCs w:val="16"/>
        </w:rPr>
        <w:t xml:space="preserve"> </w:t>
      </w:r>
      <w:r w:rsidRPr="00DB52DA">
        <w:rPr>
          <w:sz w:val="16"/>
          <w:szCs w:val="16"/>
        </w:rPr>
        <w:t xml:space="preserve">Treedt adequaat op bij incidenten in de zorg. </w:t>
      </w:r>
    </w:p>
    <w:p w14:paraId="4E62E2E8" w14:textId="0ED7397E" w:rsidR="00AF5048" w:rsidRPr="00DB52DA" w:rsidRDefault="00AF5048" w:rsidP="00AF5048">
      <w:pPr>
        <w:rPr>
          <w:sz w:val="16"/>
          <w:szCs w:val="16"/>
        </w:rPr>
      </w:pPr>
      <w:r w:rsidRPr="00DB52DA">
        <w:rPr>
          <w:sz w:val="16"/>
          <w:szCs w:val="16"/>
        </w:rPr>
        <w:t xml:space="preserve"> Organisatie </w:t>
      </w:r>
    </w:p>
    <w:p w14:paraId="3A462CCB" w14:textId="2C98F8B6" w:rsidR="00AF5048" w:rsidRPr="00DB52DA" w:rsidRDefault="00AF5048" w:rsidP="00AF5048">
      <w:pPr>
        <w:rPr>
          <w:sz w:val="16"/>
          <w:szCs w:val="16"/>
        </w:rPr>
      </w:pPr>
      <w:r w:rsidRPr="00DB52DA">
        <w:rPr>
          <w:sz w:val="16"/>
          <w:szCs w:val="16"/>
        </w:rPr>
        <w:t xml:space="preserve"> - Organiseert het werk naar een balans in patiëntenzorg en persoonlijke ontwikkeling. - Werkt effectief en doelmatig binnen een gezondheidszorgorganisatie. - Besteedt de beschikbare middelen voor de patiëntenzorg verantwoord. - Gebruikt informatietechnologie voor optimale patiëntenzorg, en voor bij- en nascholing. </w:t>
      </w:r>
    </w:p>
    <w:p w14:paraId="478BC1BC" w14:textId="16778D06" w:rsidR="00AF5048" w:rsidRPr="00DB52DA" w:rsidRDefault="00AF5048" w:rsidP="00AF5048">
      <w:pPr>
        <w:rPr>
          <w:sz w:val="16"/>
          <w:szCs w:val="16"/>
        </w:rPr>
      </w:pPr>
      <w:r w:rsidRPr="00DB52DA">
        <w:rPr>
          <w:sz w:val="16"/>
          <w:szCs w:val="16"/>
        </w:rPr>
        <w:t xml:space="preserve"> Professionaliteit </w:t>
      </w:r>
    </w:p>
    <w:p w14:paraId="6B5F2D00" w14:textId="7F80ECBA" w:rsidR="00AF5048" w:rsidRDefault="00AF5048" w:rsidP="00AF5048">
      <w:r w:rsidRPr="00DB52DA">
        <w:rPr>
          <w:sz w:val="16"/>
          <w:szCs w:val="16"/>
        </w:rPr>
        <w:t xml:space="preserve"> - Levert hoogstaande patiëntenzorg op integere, oprechte en betrokken wijze. - Vertoont adequaat persoonlijk en interpersoonlijk professioneel gedrag. - Kent de grenzen van de eigen competentie en handelt daar binnen. - Oefent de geneeskunde uit naar de gebruikelijke ethische normen van het beroep. </w:t>
      </w:r>
    </w:p>
    <w:p w14:paraId="07997D42" w14:textId="77777777" w:rsidR="004C369F" w:rsidRPr="009C6A80" w:rsidRDefault="004C369F" w:rsidP="004C369F">
      <w:pPr>
        <w:rPr>
          <w:sz w:val="16"/>
          <w:szCs w:val="16"/>
        </w:rPr>
      </w:pPr>
    </w:p>
    <w:p w14:paraId="58529645" w14:textId="14407A88" w:rsidR="004C369F" w:rsidRDefault="004C369F" w:rsidP="004C369F">
      <w:pPr>
        <w:rPr>
          <w:sz w:val="16"/>
          <w:szCs w:val="16"/>
          <w:lang w:val="en-GB"/>
        </w:rPr>
      </w:pPr>
      <w:r>
        <w:rPr>
          <w:sz w:val="16"/>
          <w:szCs w:val="16"/>
          <w:lang w:val="en-GB"/>
        </w:rPr>
        <w:t>EPA</w:t>
      </w:r>
    </w:p>
    <w:p w14:paraId="418561EF" w14:textId="2666FF08" w:rsidR="004C369F" w:rsidRPr="004C369F" w:rsidRDefault="00AF5048" w:rsidP="004C369F">
      <w:pPr>
        <w:rPr>
          <w:sz w:val="16"/>
          <w:szCs w:val="16"/>
          <w:lang w:val="en-GB"/>
        </w:rPr>
      </w:pPr>
      <w:r w:rsidRPr="004C369F">
        <w:rPr>
          <w:sz w:val="16"/>
          <w:szCs w:val="16"/>
          <w:lang w:val="en-GB"/>
        </w:rPr>
        <w:t xml:space="preserve"> </w:t>
      </w:r>
      <w:r w:rsidR="004C369F" w:rsidRPr="004C369F">
        <w:rPr>
          <w:sz w:val="16"/>
          <w:szCs w:val="16"/>
          <w:lang w:val="en-GB"/>
        </w:rPr>
        <w:t>I Direct supervision</w:t>
      </w:r>
    </w:p>
    <w:p w14:paraId="350AEA23" w14:textId="77777777" w:rsidR="004C369F" w:rsidRPr="004C369F" w:rsidRDefault="004C369F" w:rsidP="004C369F">
      <w:pPr>
        <w:rPr>
          <w:sz w:val="16"/>
          <w:szCs w:val="16"/>
          <w:lang w:val="en-GB"/>
        </w:rPr>
      </w:pPr>
      <w:r w:rsidRPr="004C369F">
        <w:rPr>
          <w:sz w:val="16"/>
          <w:szCs w:val="16"/>
          <w:lang w:val="en-GB"/>
        </w:rPr>
        <w:t>Supervisor is present at bedside. Part of this level can include coactivity; activity is done collaboratively with supervisor.</w:t>
      </w:r>
    </w:p>
    <w:p w14:paraId="7EC51229" w14:textId="77777777" w:rsidR="004C369F" w:rsidRPr="004C369F" w:rsidRDefault="004C369F" w:rsidP="004C369F">
      <w:pPr>
        <w:rPr>
          <w:sz w:val="16"/>
          <w:szCs w:val="16"/>
          <w:lang w:val="en-GB"/>
        </w:rPr>
      </w:pPr>
      <w:r w:rsidRPr="004C369F">
        <w:rPr>
          <w:sz w:val="16"/>
          <w:szCs w:val="16"/>
          <w:lang w:val="en-GB"/>
        </w:rPr>
        <w:t>II Proactive supervision</w:t>
      </w:r>
    </w:p>
    <w:p w14:paraId="695699BD" w14:textId="555CADB5" w:rsidR="004C369F" w:rsidRPr="004C369F" w:rsidRDefault="00946729" w:rsidP="004C369F">
      <w:pPr>
        <w:rPr>
          <w:sz w:val="16"/>
          <w:szCs w:val="16"/>
          <w:lang w:val="en-GB"/>
        </w:rPr>
      </w:pPr>
      <w:r>
        <w:rPr>
          <w:sz w:val="16"/>
          <w:szCs w:val="16"/>
          <w:lang w:val="en-GB"/>
        </w:rPr>
        <w:t>Intensivist i.o.</w:t>
      </w:r>
      <w:r w:rsidR="004C369F" w:rsidRPr="004C369F">
        <w:rPr>
          <w:sz w:val="16"/>
          <w:szCs w:val="16"/>
          <w:lang w:val="en-GB"/>
        </w:rPr>
        <w:t xml:space="preserve"> may carry out full activity while supervisor is on the ward. Supervisor can intervene at any time deemed necessary. Supervisor checks all </w:t>
      </w:r>
      <w:r w:rsidR="004C369F" w:rsidRPr="004C369F">
        <w:rPr>
          <w:sz w:val="16"/>
          <w:szCs w:val="16"/>
        </w:rPr>
        <w:t>ﬁ</w:t>
      </w:r>
      <w:r w:rsidR="004C369F" w:rsidRPr="004C369F">
        <w:rPr>
          <w:sz w:val="16"/>
          <w:szCs w:val="16"/>
          <w:lang w:val="en-GB"/>
        </w:rPr>
        <w:t>ndings.</w:t>
      </w:r>
    </w:p>
    <w:p w14:paraId="3A54E8C3" w14:textId="77777777" w:rsidR="004C369F" w:rsidRPr="004C369F" w:rsidRDefault="004C369F" w:rsidP="004C369F">
      <w:pPr>
        <w:rPr>
          <w:sz w:val="16"/>
          <w:szCs w:val="16"/>
          <w:lang w:val="en-GB"/>
        </w:rPr>
      </w:pPr>
      <w:r w:rsidRPr="004C369F">
        <w:rPr>
          <w:sz w:val="16"/>
          <w:szCs w:val="16"/>
          <w:lang w:val="en-GB"/>
        </w:rPr>
        <w:t>III Responsive supervision</w:t>
      </w:r>
    </w:p>
    <w:p w14:paraId="66725967" w14:textId="6B8389BE" w:rsidR="004C369F" w:rsidRPr="004C369F" w:rsidRDefault="00946729" w:rsidP="004C369F">
      <w:pPr>
        <w:rPr>
          <w:sz w:val="16"/>
          <w:szCs w:val="16"/>
          <w:lang w:val="en-GB"/>
        </w:rPr>
      </w:pPr>
      <w:r>
        <w:rPr>
          <w:sz w:val="16"/>
          <w:szCs w:val="16"/>
          <w:lang w:val="en-GB"/>
        </w:rPr>
        <w:t>Intensivist i.o.</w:t>
      </w:r>
      <w:r w:rsidR="004C369F" w:rsidRPr="004C369F">
        <w:rPr>
          <w:sz w:val="16"/>
          <w:szCs w:val="16"/>
          <w:lang w:val="en-GB"/>
        </w:rPr>
        <w:t xml:space="preserve"> may carry out full activity independently with supervisor not present in the room but available within minutes. Including availability of supervision by telephone for advice. Supervisor checks key </w:t>
      </w:r>
      <w:r w:rsidR="004C369F" w:rsidRPr="004C369F">
        <w:rPr>
          <w:sz w:val="16"/>
          <w:szCs w:val="16"/>
        </w:rPr>
        <w:t>ﬁ</w:t>
      </w:r>
      <w:r w:rsidR="004C369F" w:rsidRPr="004C369F">
        <w:rPr>
          <w:sz w:val="16"/>
          <w:szCs w:val="16"/>
          <w:lang w:val="en-GB"/>
        </w:rPr>
        <w:t>ndings.</w:t>
      </w:r>
    </w:p>
    <w:p w14:paraId="4BDCB915" w14:textId="77777777" w:rsidR="004C369F" w:rsidRPr="004C369F" w:rsidRDefault="004C369F" w:rsidP="004C369F">
      <w:pPr>
        <w:rPr>
          <w:sz w:val="16"/>
          <w:szCs w:val="16"/>
          <w:lang w:val="en-GB"/>
        </w:rPr>
      </w:pPr>
      <w:r w:rsidRPr="004C369F">
        <w:rPr>
          <w:sz w:val="16"/>
          <w:szCs w:val="16"/>
          <w:lang w:val="en-GB"/>
        </w:rPr>
        <w:t>IV Postponed supervision</w:t>
      </w:r>
    </w:p>
    <w:p w14:paraId="6DB52D59" w14:textId="206AB1AF" w:rsidR="004C369F" w:rsidRPr="004C369F" w:rsidRDefault="00946729" w:rsidP="004C369F">
      <w:pPr>
        <w:rPr>
          <w:sz w:val="16"/>
          <w:szCs w:val="16"/>
          <w:lang w:val="en-GB"/>
        </w:rPr>
      </w:pPr>
      <w:r>
        <w:rPr>
          <w:sz w:val="16"/>
          <w:szCs w:val="16"/>
          <w:lang w:val="en-GB"/>
        </w:rPr>
        <w:t>Intensivist i.o.</w:t>
      </w:r>
      <w:r w:rsidR="004C369F" w:rsidRPr="004C369F">
        <w:rPr>
          <w:sz w:val="16"/>
          <w:szCs w:val="16"/>
          <w:lang w:val="en-GB"/>
        </w:rPr>
        <w:t xml:space="preserve"> may carry out full activity with deferred consultation of supervisor. </w:t>
      </w:r>
      <w:r>
        <w:rPr>
          <w:sz w:val="16"/>
          <w:szCs w:val="16"/>
          <w:lang w:val="en-GB"/>
        </w:rPr>
        <w:t>Intensivist i.o.</w:t>
      </w:r>
      <w:r w:rsidR="004C369F" w:rsidRPr="004C369F">
        <w:rPr>
          <w:sz w:val="16"/>
          <w:szCs w:val="16"/>
          <w:lang w:val="en-GB"/>
        </w:rPr>
        <w:t xml:space="preserve"> reports post hoc. This stage gradually extends into unsupervised practice and marks grounded trust that should allow for certi</w:t>
      </w:r>
      <w:r w:rsidR="004C369F" w:rsidRPr="004C369F">
        <w:rPr>
          <w:sz w:val="16"/>
          <w:szCs w:val="16"/>
        </w:rPr>
        <w:t>ﬁ</w:t>
      </w:r>
      <w:r w:rsidR="004C369F" w:rsidRPr="004C369F">
        <w:rPr>
          <w:sz w:val="16"/>
          <w:szCs w:val="16"/>
          <w:lang w:val="en-GB"/>
        </w:rPr>
        <w:t>cation to take full responsibility for an entrustable professional activity.*</w:t>
      </w:r>
    </w:p>
    <w:p w14:paraId="1A82A087" w14:textId="30EFFC4E" w:rsidR="00D13D51" w:rsidRPr="004C369F" w:rsidRDefault="004C369F">
      <w:pPr>
        <w:rPr>
          <w:lang w:val="en-GB"/>
        </w:rPr>
      </w:pPr>
      <w:r w:rsidRPr="004C369F">
        <w:rPr>
          <w:sz w:val="16"/>
          <w:szCs w:val="16"/>
          <w:lang w:val="en-GB"/>
        </w:rPr>
        <w:t>V</w:t>
      </w:r>
      <w:r w:rsidR="000628C1">
        <w:rPr>
          <w:sz w:val="16"/>
          <w:szCs w:val="16"/>
          <w:lang w:val="en-GB"/>
        </w:rPr>
        <w:t xml:space="preserve"> </w:t>
      </w:r>
      <w:r w:rsidRPr="004C369F">
        <w:rPr>
          <w:sz w:val="16"/>
          <w:szCs w:val="16"/>
          <w:lang w:val="en-GB"/>
        </w:rPr>
        <w:t>Provide supervision (Subject to judgment of program director</w:t>
      </w:r>
      <w:r w:rsidRPr="004C369F">
        <w:rPr>
          <w:lang w:val="en-GB"/>
        </w:rPr>
        <w:t>)</w:t>
      </w:r>
    </w:p>
    <w:sectPr w:rsidR="00D13D51" w:rsidRPr="004C369F">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77AA2" w14:textId="77777777" w:rsidR="0048072A" w:rsidRDefault="0048072A" w:rsidP="00566ED5">
      <w:pPr>
        <w:spacing w:after="0" w:line="240" w:lineRule="auto"/>
      </w:pPr>
      <w:r>
        <w:separator/>
      </w:r>
    </w:p>
  </w:endnote>
  <w:endnote w:type="continuationSeparator" w:id="0">
    <w:p w14:paraId="3AD1044D" w14:textId="77777777" w:rsidR="0048072A" w:rsidRDefault="0048072A" w:rsidP="0056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80001" w14:textId="77777777" w:rsidR="0048072A" w:rsidRDefault="0048072A">
    <w:pPr>
      <w:spacing w:after="39"/>
      <w:ind w:left="2477"/>
      <w:jc w:val="center"/>
    </w:pPr>
    <w:r>
      <w:rPr>
        <w:sz w:val="16"/>
      </w:rPr>
      <w:t xml:space="preserve">© The CoBaTrICE Collaboration. </w:t>
    </w:r>
  </w:p>
  <w:p w14:paraId="3E04D472" w14:textId="77777777" w:rsidR="0048072A" w:rsidRDefault="0048072A">
    <w:pPr>
      <w:tabs>
        <w:tab w:val="center" w:pos="577"/>
        <w:tab w:val="center" w:pos="3457"/>
        <w:tab w:val="center" w:pos="4177"/>
        <w:tab w:val="center" w:pos="4897"/>
        <w:tab w:val="center" w:pos="5617"/>
        <w:tab w:val="center" w:pos="6337"/>
        <w:tab w:val="center" w:pos="7057"/>
        <w:tab w:val="center" w:pos="7777"/>
        <w:tab w:val="center" w:pos="8497"/>
        <w:tab w:val="right" w:pos="9345"/>
      </w:tabs>
      <w:spacing w:after="0"/>
      <w:ind w:right="-1902"/>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5"/>
        <w:vertAlign w:val="subscript"/>
      </w:rPr>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r>
    <w:r>
      <w:fldChar w:fldCharType="begin"/>
    </w:r>
    <w:r>
      <w:instrText xml:space="preserve"> PAGE   \* MERGEFORMAT </w:instrText>
    </w:r>
    <w:r>
      <w:fldChar w:fldCharType="separate"/>
    </w:r>
    <w:r>
      <w:t>5</w:t>
    </w:r>
    <w:r>
      <w:fldChar w:fldCharType="end"/>
    </w:r>
    <w:r>
      <w:rPr>
        <w:rFonts w:ascii="Times New Roman" w:eastAsia="Times New Roman" w:hAnsi="Times New Roman" w:cs="Times New Roman"/>
        <w:sz w:val="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898E" w14:textId="53C0D3A7" w:rsidR="0048072A" w:rsidRDefault="0048072A">
    <w:pPr>
      <w:spacing w:after="39"/>
      <w:ind w:left="2477"/>
      <w:jc w:val="center"/>
    </w:pPr>
  </w:p>
  <w:p w14:paraId="0933E634" w14:textId="77777777" w:rsidR="0048072A" w:rsidRDefault="0048072A">
    <w:pPr>
      <w:tabs>
        <w:tab w:val="center" w:pos="577"/>
        <w:tab w:val="center" w:pos="3457"/>
        <w:tab w:val="center" w:pos="4177"/>
        <w:tab w:val="center" w:pos="4897"/>
        <w:tab w:val="center" w:pos="5617"/>
        <w:tab w:val="center" w:pos="6337"/>
        <w:tab w:val="center" w:pos="7057"/>
        <w:tab w:val="center" w:pos="7777"/>
        <w:tab w:val="center" w:pos="8497"/>
        <w:tab w:val="right" w:pos="9345"/>
      </w:tabs>
      <w:spacing w:after="0"/>
      <w:ind w:right="-1902"/>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5"/>
        <w:vertAlign w:val="subscript"/>
      </w:rPr>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r>
    <w:r>
      <w:fldChar w:fldCharType="begin"/>
    </w:r>
    <w:r>
      <w:instrText xml:space="preserve"> PAGE   \* MERGEFORMAT </w:instrText>
    </w:r>
    <w:r>
      <w:fldChar w:fldCharType="separate"/>
    </w:r>
    <w:r w:rsidR="00A91223">
      <w:rPr>
        <w:noProof/>
      </w:rPr>
      <w:t>2</w:t>
    </w:r>
    <w:r>
      <w:fldChar w:fldCharType="end"/>
    </w:r>
    <w:r>
      <w:rPr>
        <w:rFonts w:ascii="Times New Roman" w:eastAsia="Times New Roman" w:hAnsi="Times New Roman" w:cs="Times New Roman"/>
        <w:sz w:val="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D86D" w14:textId="77777777" w:rsidR="0048072A" w:rsidRDefault="0048072A">
    <w:pPr>
      <w:spacing w:after="39"/>
      <w:ind w:left="2477"/>
      <w:jc w:val="center"/>
    </w:pPr>
    <w:r>
      <w:rPr>
        <w:sz w:val="16"/>
      </w:rPr>
      <w:t xml:space="preserve">© The CoBaTrICE Collaboration. </w:t>
    </w:r>
  </w:p>
  <w:p w14:paraId="699EB0BA" w14:textId="77777777" w:rsidR="0048072A" w:rsidRDefault="0048072A">
    <w:pPr>
      <w:tabs>
        <w:tab w:val="center" w:pos="577"/>
        <w:tab w:val="center" w:pos="3457"/>
        <w:tab w:val="center" w:pos="4177"/>
        <w:tab w:val="center" w:pos="4897"/>
        <w:tab w:val="center" w:pos="5617"/>
        <w:tab w:val="center" w:pos="6337"/>
        <w:tab w:val="center" w:pos="7057"/>
        <w:tab w:val="center" w:pos="7777"/>
        <w:tab w:val="center" w:pos="8497"/>
        <w:tab w:val="right" w:pos="9345"/>
      </w:tabs>
      <w:spacing w:after="0"/>
      <w:ind w:right="-1902"/>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5"/>
        <w:vertAlign w:val="subscript"/>
      </w:rPr>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t xml:space="preserve"> </w:t>
    </w:r>
    <w:r>
      <w:rPr>
        <w:rFonts w:ascii="Times New Roman" w:eastAsia="Times New Roman" w:hAnsi="Times New Roman" w:cs="Times New Roman"/>
        <w:sz w:val="15"/>
        <w:vertAlign w:val="subscript"/>
      </w:rPr>
      <w:tab/>
    </w:r>
    <w:r>
      <w:fldChar w:fldCharType="begin"/>
    </w:r>
    <w:r>
      <w:instrText xml:space="preserve"> PAGE   \* MERGEFORMAT </w:instrText>
    </w:r>
    <w:r>
      <w:fldChar w:fldCharType="separate"/>
    </w:r>
    <w:r>
      <w:t>5</w:t>
    </w:r>
    <w:r>
      <w:fldChar w:fldCharType="end"/>
    </w:r>
    <w:r>
      <w:rPr>
        <w:rFonts w:ascii="Times New Roman" w:eastAsia="Times New Roman" w:hAnsi="Times New Roman" w:cs="Times New Roman"/>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4FA30" w14:textId="77777777" w:rsidR="0048072A" w:rsidRDefault="0048072A" w:rsidP="00566ED5">
      <w:pPr>
        <w:spacing w:after="0" w:line="240" w:lineRule="auto"/>
      </w:pPr>
      <w:r>
        <w:separator/>
      </w:r>
    </w:p>
  </w:footnote>
  <w:footnote w:type="continuationSeparator" w:id="0">
    <w:p w14:paraId="7B5E6E92" w14:textId="77777777" w:rsidR="0048072A" w:rsidRDefault="0048072A" w:rsidP="00566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109C2" w14:textId="77777777" w:rsidR="0048072A" w:rsidRDefault="0048072A">
    <w:pPr>
      <w:spacing w:after="75"/>
    </w:pPr>
    <w:r>
      <w:rPr>
        <w:rFonts w:ascii="Arial" w:eastAsia="Arial" w:hAnsi="Arial" w:cs="Arial"/>
        <w:b/>
        <w:color w:val="9A3364"/>
        <w:sz w:val="32"/>
      </w:rPr>
      <w:t xml:space="preserve"> </w:t>
    </w:r>
  </w:p>
  <w:p w14:paraId="56C9C775" w14:textId="6780D038" w:rsidR="0048072A" w:rsidRDefault="0048072A">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B3C9" w14:textId="77777777" w:rsidR="0048072A" w:rsidRDefault="0048072A">
    <w:pPr>
      <w:spacing w:after="75"/>
    </w:pPr>
    <w:r>
      <w:rPr>
        <w:rFonts w:ascii="Arial" w:eastAsia="Arial" w:hAnsi="Arial" w:cs="Arial"/>
        <w:b/>
        <w:color w:val="9A3364"/>
        <w:sz w:val="32"/>
      </w:rPr>
      <w:t xml:space="preserve"> </w:t>
    </w:r>
  </w:p>
  <w:p w14:paraId="0E27F320" w14:textId="77777777" w:rsidR="0048072A" w:rsidRDefault="0048072A">
    <w:pPr>
      <w:spacing w:after="83"/>
    </w:pPr>
    <w:r>
      <w:rPr>
        <w:rFonts w:ascii="Verdana" w:eastAsia="Verdana" w:hAnsi="Verdana" w:cs="Verdana"/>
        <w:b/>
        <w:color w:val="CC0000"/>
        <w:sz w:val="24"/>
      </w:rPr>
      <w:t>D</w:t>
    </w:r>
    <w:r>
      <w:rPr>
        <w:rFonts w:ascii="Verdana" w:eastAsia="Verdana" w:hAnsi="Verdana" w:cs="Verdana"/>
        <w:b/>
        <w:color w:val="CC0000"/>
        <w:sz w:val="19"/>
      </w:rPr>
      <w:t xml:space="preserve">OMAIN </w:t>
    </w:r>
  </w:p>
  <w:p w14:paraId="2DA6C295" w14:textId="77777777" w:rsidR="0048072A" w:rsidRDefault="0048072A">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CDA"/>
    <w:multiLevelType w:val="hybridMultilevel"/>
    <w:tmpl w:val="50509858"/>
    <w:lvl w:ilvl="0" w:tplc="E5D83B3C">
      <w:start w:val="1"/>
      <w:numFmt w:val="bullet"/>
      <w:lvlText w:val="•"/>
      <w:lvlJc w:val="left"/>
      <w:pPr>
        <w:ind w:left="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64A12A">
      <w:start w:val="1"/>
      <w:numFmt w:val="bullet"/>
      <w:lvlText w:val="o"/>
      <w:lvlJc w:val="left"/>
      <w:pPr>
        <w:ind w:left="1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2CB898">
      <w:start w:val="1"/>
      <w:numFmt w:val="bullet"/>
      <w:lvlText w:val="▪"/>
      <w:lvlJc w:val="left"/>
      <w:pPr>
        <w:ind w:left="2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21B6A">
      <w:start w:val="1"/>
      <w:numFmt w:val="bullet"/>
      <w:lvlText w:val="•"/>
      <w:lvlJc w:val="left"/>
      <w:pPr>
        <w:ind w:left="2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68D52E">
      <w:start w:val="1"/>
      <w:numFmt w:val="bullet"/>
      <w:lvlText w:val="o"/>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6A6186">
      <w:start w:val="1"/>
      <w:numFmt w:val="bullet"/>
      <w:lvlText w:val="▪"/>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C6A8F4">
      <w:start w:val="1"/>
      <w:numFmt w:val="bullet"/>
      <w:lvlText w:val="•"/>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18B38C">
      <w:start w:val="1"/>
      <w:numFmt w:val="bullet"/>
      <w:lvlText w:val="o"/>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E04D14">
      <w:start w:val="1"/>
      <w:numFmt w:val="bullet"/>
      <w:lvlText w:val="▪"/>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48D544A"/>
    <w:multiLevelType w:val="hybridMultilevel"/>
    <w:tmpl w:val="65F256F6"/>
    <w:lvl w:ilvl="0" w:tplc="20D26AA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C516BF"/>
    <w:multiLevelType w:val="hybridMultilevel"/>
    <w:tmpl w:val="B73627B4"/>
    <w:lvl w:ilvl="0" w:tplc="74986E00">
      <w:start w:val="1"/>
      <w:numFmt w:val="bullet"/>
      <w:lvlText w:val="•"/>
      <w:lvlJc w:val="left"/>
      <w:pPr>
        <w:ind w:left="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86DE54">
      <w:start w:val="1"/>
      <w:numFmt w:val="bullet"/>
      <w:lvlText w:val="o"/>
      <w:lvlJc w:val="left"/>
      <w:pPr>
        <w:ind w:left="1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3EA388">
      <w:start w:val="1"/>
      <w:numFmt w:val="bullet"/>
      <w:lvlText w:val="▪"/>
      <w:lvlJc w:val="left"/>
      <w:pPr>
        <w:ind w:left="2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6AE656">
      <w:start w:val="1"/>
      <w:numFmt w:val="bullet"/>
      <w:lvlText w:val="•"/>
      <w:lvlJc w:val="left"/>
      <w:pPr>
        <w:ind w:left="2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50DA98">
      <w:start w:val="1"/>
      <w:numFmt w:val="bullet"/>
      <w:lvlText w:val="o"/>
      <w:lvlJc w:val="left"/>
      <w:pPr>
        <w:ind w:left="3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9E21AC">
      <w:start w:val="1"/>
      <w:numFmt w:val="bullet"/>
      <w:lvlText w:val="▪"/>
      <w:lvlJc w:val="left"/>
      <w:pPr>
        <w:ind w:left="4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8ECCA4">
      <w:start w:val="1"/>
      <w:numFmt w:val="bullet"/>
      <w:lvlText w:val="•"/>
      <w:lvlJc w:val="left"/>
      <w:pPr>
        <w:ind w:left="5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A26D4C">
      <w:start w:val="1"/>
      <w:numFmt w:val="bullet"/>
      <w:lvlText w:val="o"/>
      <w:lvlJc w:val="left"/>
      <w:pPr>
        <w:ind w:left="5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9AF010">
      <w:start w:val="1"/>
      <w:numFmt w:val="bullet"/>
      <w:lvlText w:val="▪"/>
      <w:lvlJc w:val="left"/>
      <w:pPr>
        <w:ind w:left="6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6F940AD"/>
    <w:multiLevelType w:val="hybridMultilevel"/>
    <w:tmpl w:val="C15A1824"/>
    <w:lvl w:ilvl="0" w:tplc="82E8604E">
      <w:start w:val="1"/>
      <w:numFmt w:val="bullet"/>
      <w:lvlText w:val="•"/>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0C4F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9855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5016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5263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A446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D25B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A89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A74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A9B0A8B"/>
    <w:multiLevelType w:val="hybridMultilevel"/>
    <w:tmpl w:val="6066C84E"/>
    <w:lvl w:ilvl="0" w:tplc="0088A11E">
      <w:start w:val="1"/>
      <w:numFmt w:val="lowerRoman"/>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2214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484F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1060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66A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CAE5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7E0A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704F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6C5A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FAC7D96"/>
    <w:multiLevelType w:val="hybridMultilevel"/>
    <w:tmpl w:val="68B08122"/>
    <w:lvl w:ilvl="0" w:tplc="7D2458E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3A901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4C4B0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D2B1A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F2886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B039D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D2F57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F4EDC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F80344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10467D57"/>
    <w:multiLevelType w:val="hybridMultilevel"/>
    <w:tmpl w:val="680AA99A"/>
    <w:lvl w:ilvl="0" w:tplc="E8B2B8DC">
      <w:start w:val="1"/>
      <w:numFmt w:val="bullet"/>
      <w:lvlText w:val="•"/>
      <w:lvlJc w:val="left"/>
      <w:pPr>
        <w:ind w:left="1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C0B42E">
      <w:start w:val="1"/>
      <w:numFmt w:val="bullet"/>
      <w:lvlText w:val="o"/>
      <w:lvlJc w:val="left"/>
      <w:pPr>
        <w:ind w:left="1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683AAA">
      <w:start w:val="1"/>
      <w:numFmt w:val="bullet"/>
      <w:lvlText w:val="▪"/>
      <w:lvlJc w:val="left"/>
      <w:pPr>
        <w:ind w:left="2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6164A">
      <w:start w:val="1"/>
      <w:numFmt w:val="bullet"/>
      <w:lvlText w:val="•"/>
      <w:lvlJc w:val="left"/>
      <w:pPr>
        <w:ind w:left="3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C08AD0">
      <w:start w:val="1"/>
      <w:numFmt w:val="bullet"/>
      <w:lvlText w:val="o"/>
      <w:lvlJc w:val="left"/>
      <w:pPr>
        <w:ind w:left="3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C2A30">
      <w:start w:val="1"/>
      <w:numFmt w:val="bullet"/>
      <w:lvlText w:val="▪"/>
      <w:lvlJc w:val="left"/>
      <w:pPr>
        <w:ind w:left="4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389FE4">
      <w:start w:val="1"/>
      <w:numFmt w:val="bullet"/>
      <w:lvlText w:val="•"/>
      <w:lvlJc w:val="left"/>
      <w:pPr>
        <w:ind w:left="5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BA3808">
      <w:start w:val="1"/>
      <w:numFmt w:val="bullet"/>
      <w:lvlText w:val="o"/>
      <w:lvlJc w:val="left"/>
      <w:pPr>
        <w:ind w:left="6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92B7DA">
      <w:start w:val="1"/>
      <w:numFmt w:val="bullet"/>
      <w:lvlText w:val="▪"/>
      <w:lvlJc w:val="left"/>
      <w:pPr>
        <w:ind w:left="6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0FB252E"/>
    <w:multiLevelType w:val="hybridMultilevel"/>
    <w:tmpl w:val="2676FAD2"/>
    <w:lvl w:ilvl="0" w:tplc="1520CC00">
      <w:start w:val="1"/>
      <w:numFmt w:val="bullet"/>
      <w:lvlText w:val="•"/>
      <w:lvlJc w:val="left"/>
      <w:pPr>
        <w:ind w:left="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7436C4">
      <w:start w:val="1"/>
      <w:numFmt w:val="bullet"/>
      <w:lvlText w:val="o"/>
      <w:lvlJc w:val="left"/>
      <w:pPr>
        <w:ind w:left="1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342728">
      <w:start w:val="1"/>
      <w:numFmt w:val="bullet"/>
      <w:lvlText w:val="▪"/>
      <w:lvlJc w:val="left"/>
      <w:pPr>
        <w:ind w:left="2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BA5C1C">
      <w:start w:val="1"/>
      <w:numFmt w:val="bullet"/>
      <w:lvlText w:val="•"/>
      <w:lvlJc w:val="left"/>
      <w:pPr>
        <w:ind w:left="2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10CE18">
      <w:start w:val="1"/>
      <w:numFmt w:val="bullet"/>
      <w:lvlText w:val="o"/>
      <w:lvlJc w:val="left"/>
      <w:pPr>
        <w:ind w:left="3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CE78FA">
      <w:start w:val="1"/>
      <w:numFmt w:val="bullet"/>
      <w:lvlText w:val="▪"/>
      <w:lvlJc w:val="left"/>
      <w:pPr>
        <w:ind w:left="4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48E214">
      <w:start w:val="1"/>
      <w:numFmt w:val="bullet"/>
      <w:lvlText w:val="•"/>
      <w:lvlJc w:val="left"/>
      <w:pPr>
        <w:ind w:left="4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AC7536">
      <w:start w:val="1"/>
      <w:numFmt w:val="bullet"/>
      <w:lvlText w:val="o"/>
      <w:lvlJc w:val="left"/>
      <w:pPr>
        <w:ind w:left="5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1E0C0E">
      <w:start w:val="1"/>
      <w:numFmt w:val="bullet"/>
      <w:lvlText w:val="▪"/>
      <w:lvlJc w:val="left"/>
      <w:pPr>
        <w:ind w:left="6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52F5C10"/>
    <w:multiLevelType w:val="hybridMultilevel"/>
    <w:tmpl w:val="2098B500"/>
    <w:lvl w:ilvl="0" w:tplc="5CDE4352">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224B2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20EB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F4125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74C68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9699A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201F1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046F9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FA5C8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5B44BD6"/>
    <w:multiLevelType w:val="hybridMultilevel"/>
    <w:tmpl w:val="DDC46C24"/>
    <w:lvl w:ilvl="0" w:tplc="F95E42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7363A60"/>
    <w:multiLevelType w:val="hybridMultilevel"/>
    <w:tmpl w:val="69B26C48"/>
    <w:lvl w:ilvl="0" w:tplc="75548ADA">
      <w:start w:val="1"/>
      <w:numFmt w:val="lowerLetter"/>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E065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5005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98BB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E8A2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C9E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75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E064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EA4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9FF04A4"/>
    <w:multiLevelType w:val="hybridMultilevel"/>
    <w:tmpl w:val="63D8BAF4"/>
    <w:lvl w:ilvl="0" w:tplc="A7642E84">
      <w:start w:val="1"/>
      <w:numFmt w:val="upperRoman"/>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48135A">
      <w:start w:val="1"/>
      <w:numFmt w:val="lowerLetter"/>
      <w:lvlText w:val="%2"/>
      <w:lvlJc w:val="left"/>
      <w:pPr>
        <w:ind w:left="1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79CB116">
      <w:start w:val="1"/>
      <w:numFmt w:val="lowerRoman"/>
      <w:lvlText w:val="%3"/>
      <w:lvlJc w:val="left"/>
      <w:pPr>
        <w:ind w:left="2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EE1E50">
      <w:start w:val="1"/>
      <w:numFmt w:val="decimal"/>
      <w:lvlText w:val="%4"/>
      <w:lvlJc w:val="left"/>
      <w:pPr>
        <w:ind w:left="2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AE3A68">
      <w:start w:val="1"/>
      <w:numFmt w:val="lowerLetter"/>
      <w:lvlText w:val="%5"/>
      <w:lvlJc w:val="left"/>
      <w:pPr>
        <w:ind w:left="3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4CAA86">
      <w:start w:val="1"/>
      <w:numFmt w:val="lowerRoman"/>
      <w:lvlText w:val="%6"/>
      <w:lvlJc w:val="left"/>
      <w:pPr>
        <w:ind w:left="4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3A2392">
      <w:start w:val="1"/>
      <w:numFmt w:val="decimal"/>
      <w:lvlText w:val="%7"/>
      <w:lvlJc w:val="left"/>
      <w:pPr>
        <w:ind w:left="5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B04470">
      <w:start w:val="1"/>
      <w:numFmt w:val="lowerLetter"/>
      <w:lvlText w:val="%8"/>
      <w:lvlJc w:val="left"/>
      <w:pPr>
        <w:ind w:left="5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6206946">
      <w:start w:val="1"/>
      <w:numFmt w:val="lowerRoman"/>
      <w:lvlText w:val="%9"/>
      <w:lvlJc w:val="left"/>
      <w:pPr>
        <w:ind w:left="6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nsid w:val="1B204A10"/>
    <w:multiLevelType w:val="hybridMultilevel"/>
    <w:tmpl w:val="BC664048"/>
    <w:lvl w:ilvl="0" w:tplc="336C1C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C0471A1"/>
    <w:multiLevelType w:val="hybridMultilevel"/>
    <w:tmpl w:val="01B60E34"/>
    <w:lvl w:ilvl="0" w:tplc="29EC9E2C">
      <w:start w:val="1"/>
      <w:numFmt w:val="bullet"/>
      <w:lvlText w:val="•"/>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20EB58">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9EA90E">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486878">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24618E">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440D1C">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AABC52">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F2DD0E">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BC162C">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22717788"/>
    <w:multiLevelType w:val="hybridMultilevel"/>
    <w:tmpl w:val="FE1AC496"/>
    <w:lvl w:ilvl="0" w:tplc="2EE0CA26">
      <w:start w:val="1"/>
      <w:numFmt w:val="bullet"/>
      <w:lvlText w:val="•"/>
      <w:lvlJc w:val="left"/>
      <w:pPr>
        <w:ind w:left="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2C57E4">
      <w:start w:val="1"/>
      <w:numFmt w:val="bullet"/>
      <w:lvlText w:val="o"/>
      <w:lvlJc w:val="left"/>
      <w:pPr>
        <w:ind w:left="1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8A9A10">
      <w:start w:val="1"/>
      <w:numFmt w:val="bullet"/>
      <w:lvlText w:val="▪"/>
      <w:lvlJc w:val="left"/>
      <w:pPr>
        <w:ind w:left="2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FCF850">
      <w:start w:val="1"/>
      <w:numFmt w:val="bullet"/>
      <w:lvlText w:val="•"/>
      <w:lvlJc w:val="left"/>
      <w:pPr>
        <w:ind w:left="2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884824">
      <w:start w:val="1"/>
      <w:numFmt w:val="bullet"/>
      <w:lvlText w:val="o"/>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94CB50">
      <w:start w:val="1"/>
      <w:numFmt w:val="bullet"/>
      <w:lvlText w:val="▪"/>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2692B8">
      <w:start w:val="1"/>
      <w:numFmt w:val="bullet"/>
      <w:lvlText w:val="•"/>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EA0664">
      <w:start w:val="1"/>
      <w:numFmt w:val="bullet"/>
      <w:lvlText w:val="o"/>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3EFCD8">
      <w:start w:val="1"/>
      <w:numFmt w:val="bullet"/>
      <w:lvlText w:val="▪"/>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25A0124B"/>
    <w:multiLevelType w:val="hybridMultilevel"/>
    <w:tmpl w:val="E47027DE"/>
    <w:lvl w:ilvl="0" w:tplc="C5BE7DD6">
      <w:start w:val="1"/>
      <w:numFmt w:val="bullet"/>
      <w:lvlText w:val="•"/>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32F7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E0C9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9636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42C84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D87BA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90E0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6655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E2AD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26151C2B"/>
    <w:multiLevelType w:val="hybridMultilevel"/>
    <w:tmpl w:val="C5DAED08"/>
    <w:lvl w:ilvl="0" w:tplc="D91CC4D2">
      <w:start w:val="1"/>
      <w:numFmt w:val="bullet"/>
      <w:lvlText w:val="-"/>
      <w:lvlJc w:val="left"/>
      <w:pPr>
        <w:ind w:left="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A27330">
      <w:start w:val="1"/>
      <w:numFmt w:val="bullet"/>
      <w:lvlText w:val="o"/>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AEF4E0">
      <w:start w:val="1"/>
      <w:numFmt w:val="bullet"/>
      <w:lvlText w:val="▪"/>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C0F7D0">
      <w:start w:val="1"/>
      <w:numFmt w:val="bullet"/>
      <w:lvlText w:val="•"/>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7627C4">
      <w:start w:val="1"/>
      <w:numFmt w:val="bullet"/>
      <w:lvlText w:val="o"/>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BC92B0">
      <w:start w:val="1"/>
      <w:numFmt w:val="bullet"/>
      <w:lvlText w:val="▪"/>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A20916">
      <w:start w:val="1"/>
      <w:numFmt w:val="bullet"/>
      <w:lvlText w:val="•"/>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3081A8">
      <w:start w:val="1"/>
      <w:numFmt w:val="bullet"/>
      <w:lvlText w:val="o"/>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6404A0">
      <w:start w:val="1"/>
      <w:numFmt w:val="bullet"/>
      <w:lvlText w:val="▪"/>
      <w:lvlJc w:val="left"/>
      <w:pPr>
        <w:ind w:left="6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26AA7E5A"/>
    <w:multiLevelType w:val="hybridMultilevel"/>
    <w:tmpl w:val="07BE6C56"/>
    <w:lvl w:ilvl="0" w:tplc="AD1A4E0E">
      <w:start w:val="1"/>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AA0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F4E0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BA11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381A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8CC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86F8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4A1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CECD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285804DD"/>
    <w:multiLevelType w:val="hybridMultilevel"/>
    <w:tmpl w:val="99CC9FC2"/>
    <w:lvl w:ilvl="0" w:tplc="844CD9F8">
      <w:start w:val="1"/>
      <w:numFmt w:val="bullet"/>
      <w:lvlText w:val="•"/>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1A82FC">
      <w:start w:val="1"/>
      <w:numFmt w:val="bullet"/>
      <w:lvlText w:val="o"/>
      <w:lvlJc w:val="left"/>
      <w:pPr>
        <w:ind w:left="1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CDBAA">
      <w:start w:val="1"/>
      <w:numFmt w:val="bullet"/>
      <w:lvlText w:val="▪"/>
      <w:lvlJc w:val="left"/>
      <w:pPr>
        <w:ind w:left="2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48945C">
      <w:start w:val="1"/>
      <w:numFmt w:val="bullet"/>
      <w:lvlText w:val="•"/>
      <w:lvlJc w:val="left"/>
      <w:pPr>
        <w:ind w:left="2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984A18">
      <w:start w:val="1"/>
      <w:numFmt w:val="bullet"/>
      <w:lvlText w:val="o"/>
      <w:lvlJc w:val="left"/>
      <w:pPr>
        <w:ind w:left="3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54C15C">
      <w:start w:val="1"/>
      <w:numFmt w:val="bullet"/>
      <w:lvlText w:val="▪"/>
      <w:lvlJc w:val="left"/>
      <w:pPr>
        <w:ind w:left="4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26CB6A">
      <w:start w:val="1"/>
      <w:numFmt w:val="bullet"/>
      <w:lvlText w:val="•"/>
      <w:lvlJc w:val="left"/>
      <w:pPr>
        <w:ind w:left="4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B652A8">
      <w:start w:val="1"/>
      <w:numFmt w:val="bullet"/>
      <w:lvlText w:val="o"/>
      <w:lvlJc w:val="left"/>
      <w:pPr>
        <w:ind w:left="5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C6AF36">
      <w:start w:val="1"/>
      <w:numFmt w:val="bullet"/>
      <w:lvlText w:val="▪"/>
      <w:lvlJc w:val="left"/>
      <w:pPr>
        <w:ind w:left="6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2E6E73A3"/>
    <w:multiLevelType w:val="hybridMultilevel"/>
    <w:tmpl w:val="FB36DD78"/>
    <w:lvl w:ilvl="0" w:tplc="EA40390A">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C77C2">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C06BBE">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F223A2">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26FD6A">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E813C0">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88B342">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84935C">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222CBC">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3079428B"/>
    <w:multiLevelType w:val="hybridMultilevel"/>
    <w:tmpl w:val="2668A956"/>
    <w:lvl w:ilvl="0" w:tplc="DE52773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F6A69C">
      <w:start w:val="1"/>
      <w:numFmt w:val="bullet"/>
      <w:lvlText w:val="o"/>
      <w:lvlJc w:val="left"/>
      <w:pPr>
        <w:ind w:left="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C0C04E">
      <w:start w:val="1"/>
      <w:numFmt w:val="bullet"/>
      <w:lvlRestart w:val="0"/>
      <w:lvlText w:val="-"/>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66D710">
      <w:start w:val="1"/>
      <w:numFmt w:val="bullet"/>
      <w:lvlText w:val="•"/>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5CF1EC">
      <w:start w:val="1"/>
      <w:numFmt w:val="bullet"/>
      <w:lvlText w:val="o"/>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A64148">
      <w:start w:val="1"/>
      <w:numFmt w:val="bullet"/>
      <w:lvlText w:val="▪"/>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6E562">
      <w:start w:val="1"/>
      <w:numFmt w:val="bullet"/>
      <w:lvlText w:val="•"/>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208D90">
      <w:start w:val="1"/>
      <w:numFmt w:val="bullet"/>
      <w:lvlText w:val="o"/>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CC9F6">
      <w:start w:val="1"/>
      <w:numFmt w:val="bullet"/>
      <w:lvlText w:val="▪"/>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09C0A7B"/>
    <w:multiLevelType w:val="hybridMultilevel"/>
    <w:tmpl w:val="8A7EA1A8"/>
    <w:lvl w:ilvl="0" w:tplc="44140594">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9A71C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A2082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2AFBD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480E6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7C93F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8439D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A126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5EC682">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1C05297"/>
    <w:multiLevelType w:val="hybridMultilevel"/>
    <w:tmpl w:val="5CC2D0CE"/>
    <w:lvl w:ilvl="0" w:tplc="1D06D666">
      <w:start w:val="1"/>
      <w:numFmt w:val="bullet"/>
      <w:lvlText w:val="•"/>
      <w:lvlJc w:val="left"/>
      <w:pPr>
        <w:ind w:left="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9488E0">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A24510">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C28CBC">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488D8A">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D80F1C">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54E5BC">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A214A4">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A6752C">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32686A17"/>
    <w:multiLevelType w:val="hybridMultilevel"/>
    <w:tmpl w:val="632E5BA0"/>
    <w:lvl w:ilvl="0" w:tplc="66EA997A">
      <w:start w:val="2"/>
      <w:numFmt w:val="decimal"/>
      <w:lvlText w:val="%1."/>
      <w:lvlJc w:val="left"/>
      <w:pPr>
        <w:ind w:left="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ECE6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58E0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76E0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44B9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D412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B6CA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5C31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C4C9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35AA6966"/>
    <w:multiLevelType w:val="hybridMultilevel"/>
    <w:tmpl w:val="88DE0F06"/>
    <w:lvl w:ilvl="0" w:tplc="A836A912">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6A580C">
      <w:start w:val="1"/>
      <w:numFmt w:val="bullet"/>
      <w:lvlText w:val="o"/>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DAEE">
      <w:start w:val="1"/>
      <w:numFmt w:val="bullet"/>
      <w:lvlText w:val="▪"/>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6A98C6">
      <w:start w:val="1"/>
      <w:numFmt w:val="bullet"/>
      <w:lvlText w:val="•"/>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96CA22">
      <w:start w:val="1"/>
      <w:numFmt w:val="bullet"/>
      <w:lvlText w:val="o"/>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70D332">
      <w:start w:val="1"/>
      <w:numFmt w:val="bullet"/>
      <w:lvlText w:val="▪"/>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ACDB1C">
      <w:start w:val="1"/>
      <w:numFmt w:val="bullet"/>
      <w:lvlText w:val="•"/>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CE8C5A">
      <w:start w:val="1"/>
      <w:numFmt w:val="bullet"/>
      <w:lvlText w:val="o"/>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48A8B6">
      <w:start w:val="1"/>
      <w:numFmt w:val="bullet"/>
      <w:lvlText w:val="▪"/>
      <w:lvlJc w:val="left"/>
      <w:pPr>
        <w:ind w:left="6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375277FF"/>
    <w:multiLevelType w:val="multilevel"/>
    <w:tmpl w:val="8D403C24"/>
    <w:lvl w:ilvl="0">
      <w:start w:val="500"/>
      <w:numFmt w:val="upperRoman"/>
      <w:lvlText w:val="%1"/>
      <w:lvlJc w:val="left"/>
      <w:pPr>
        <w:ind w:left="3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start w:val="3"/>
      <w:numFmt w:val="decimal"/>
      <w:lvlRestart w:val="0"/>
      <w:lvlText w:val="%1.%2."/>
      <w:lvlJc w:val="left"/>
      <w:pPr>
        <w:ind w:left="115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26">
    <w:nsid w:val="37532FA0"/>
    <w:multiLevelType w:val="hybridMultilevel"/>
    <w:tmpl w:val="A014AAE6"/>
    <w:lvl w:ilvl="0" w:tplc="D1F6833E">
      <w:start w:val="1"/>
      <w:numFmt w:val="bullet"/>
      <w:lvlText w:val="•"/>
      <w:lvlJc w:val="left"/>
      <w:pPr>
        <w:ind w:left="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6C94CA">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987D5A">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282D5C">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182C6E">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445A98">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105DE0">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107B28">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1E276A">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38EC7F7E"/>
    <w:multiLevelType w:val="hybridMultilevel"/>
    <w:tmpl w:val="C366CCE8"/>
    <w:lvl w:ilvl="0" w:tplc="89F87C2C">
      <w:start w:val="1"/>
      <w:numFmt w:val="bullet"/>
      <w:lvlText w:val="•"/>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D4F714">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3CBF86">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A7730">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42E0C2">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D02040">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B60FDC">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BED51C">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90C81C">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39593B13"/>
    <w:multiLevelType w:val="hybridMultilevel"/>
    <w:tmpl w:val="1EE46E5A"/>
    <w:lvl w:ilvl="0" w:tplc="E36E82EE">
      <w:start w:val="1"/>
      <w:numFmt w:val="bullet"/>
      <w:lvlText w:val="•"/>
      <w:lvlJc w:val="left"/>
      <w:pPr>
        <w:ind w:left="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68E076">
      <w:start w:val="1"/>
      <w:numFmt w:val="bullet"/>
      <w:lvlText w:val="o"/>
      <w:lvlJc w:val="left"/>
      <w:pPr>
        <w:ind w:left="1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CC0670">
      <w:start w:val="1"/>
      <w:numFmt w:val="bullet"/>
      <w:lvlText w:val="▪"/>
      <w:lvlJc w:val="left"/>
      <w:pPr>
        <w:ind w:left="2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D806D0">
      <w:start w:val="1"/>
      <w:numFmt w:val="bullet"/>
      <w:lvlText w:val="•"/>
      <w:lvlJc w:val="left"/>
      <w:pPr>
        <w:ind w:left="2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163AC8">
      <w:start w:val="1"/>
      <w:numFmt w:val="bullet"/>
      <w:lvlText w:val="o"/>
      <w:lvlJc w:val="left"/>
      <w:pPr>
        <w:ind w:left="3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20D44A">
      <w:start w:val="1"/>
      <w:numFmt w:val="bullet"/>
      <w:lvlText w:val="▪"/>
      <w:lvlJc w:val="left"/>
      <w:pPr>
        <w:ind w:left="4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9C5E00">
      <w:start w:val="1"/>
      <w:numFmt w:val="bullet"/>
      <w:lvlText w:val="•"/>
      <w:lvlJc w:val="left"/>
      <w:pPr>
        <w:ind w:left="4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ECC8F6">
      <w:start w:val="1"/>
      <w:numFmt w:val="bullet"/>
      <w:lvlText w:val="o"/>
      <w:lvlJc w:val="left"/>
      <w:pPr>
        <w:ind w:left="5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BC755C">
      <w:start w:val="1"/>
      <w:numFmt w:val="bullet"/>
      <w:lvlText w:val="▪"/>
      <w:lvlJc w:val="left"/>
      <w:pPr>
        <w:ind w:left="6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39CE54CC"/>
    <w:multiLevelType w:val="hybridMultilevel"/>
    <w:tmpl w:val="A98E1A5E"/>
    <w:lvl w:ilvl="0" w:tplc="003AF748">
      <w:start w:val="1"/>
      <w:numFmt w:val="bullet"/>
      <w:lvlText w:val="•"/>
      <w:lvlJc w:val="left"/>
      <w:pPr>
        <w:ind w:left="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42C460">
      <w:start w:val="1"/>
      <w:numFmt w:val="bullet"/>
      <w:lvlText w:val="o"/>
      <w:lvlJc w:val="left"/>
      <w:pPr>
        <w:ind w:left="1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14E2AA">
      <w:start w:val="1"/>
      <w:numFmt w:val="bullet"/>
      <w:lvlText w:val="▪"/>
      <w:lvlJc w:val="left"/>
      <w:pPr>
        <w:ind w:left="2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3CE328">
      <w:start w:val="1"/>
      <w:numFmt w:val="bullet"/>
      <w:lvlText w:val="•"/>
      <w:lvlJc w:val="left"/>
      <w:pPr>
        <w:ind w:left="2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42C996">
      <w:start w:val="1"/>
      <w:numFmt w:val="bullet"/>
      <w:lvlText w:val="o"/>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A83B24">
      <w:start w:val="1"/>
      <w:numFmt w:val="bullet"/>
      <w:lvlText w:val="▪"/>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02F400">
      <w:start w:val="1"/>
      <w:numFmt w:val="bullet"/>
      <w:lvlText w:val="•"/>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CA2B3A">
      <w:start w:val="1"/>
      <w:numFmt w:val="bullet"/>
      <w:lvlText w:val="o"/>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CC484C">
      <w:start w:val="1"/>
      <w:numFmt w:val="bullet"/>
      <w:lvlText w:val="▪"/>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3ADE1EB8"/>
    <w:multiLevelType w:val="hybridMultilevel"/>
    <w:tmpl w:val="7CE287F6"/>
    <w:lvl w:ilvl="0" w:tplc="73D421EC">
      <w:start w:val="1"/>
      <w:numFmt w:val="bullet"/>
      <w:lvlText w:val="•"/>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48E4F4">
      <w:start w:val="1"/>
      <w:numFmt w:val="bullet"/>
      <w:lvlText w:val="o"/>
      <w:lvlJc w:val="left"/>
      <w:pPr>
        <w:ind w:left="1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02969A">
      <w:start w:val="1"/>
      <w:numFmt w:val="bullet"/>
      <w:lvlText w:val="▪"/>
      <w:lvlJc w:val="left"/>
      <w:pPr>
        <w:ind w:left="2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7A109E">
      <w:start w:val="1"/>
      <w:numFmt w:val="bullet"/>
      <w:lvlText w:val="•"/>
      <w:lvlJc w:val="left"/>
      <w:pPr>
        <w:ind w:left="2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A6D352">
      <w:start w:val="1"/>
      <w:numFmt w:val="bullet"/>
      <w:lvlText w:val="o"/>
      <w:lvlJc w:val="left"/>
      <w:pPr>
        <w:ind w:left="3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0AD912">
      <w:start w:val="1"/>
      <w:numFmt w:val="bullet"/>
      <w:lvlText w:val="▪"/>
      <w:lvlJc w:val="left"/>
      <w:pPr>
        <w:ind w:left="4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8807CC">
      <w:start w:val="1"/>
      <w:numFmt w:val="bullet"/>
      <w:lvlText w:val="•"/>
      <w:lvlJc w:val="left"/>
      <w:pPr>
        <w:ind w:left="4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144C7C">
      <w:start w:val="1"/>
      <w:numFmt w:val="bullet"/>
      <w:lvlText w:val="o"/>
      <w:lvlJc w:val="left"/>
      <w:pPr>
        <w:ind w:left="5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27B7A">
      <w:start w:val="1"/>
      <w:numFmt w:val="bullet"/>
      <w:lvlText w:val="▪"/>
      <w:lvlJc w:val="left"/>
      <w:pPr>
        <w:ind w:left="6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3BE02FF2"/>
    <w:multiLevelType w:val="hybridMultilevel"/>
    <w:tmpl w:val="08D2D9DC"/>
    <w:lvl w:ilvl="0" w:tplc="684CB916">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92A8EFA">
      <w:start w:val="1"/>
      <w:numFmt w:val="bullet"/>
      <w:lvlText w:val="o"/>
      <w:lvlJc w:val="left"/>
      <w:pPr>
        <w:ind w:left="12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B023E7C">
      <w:start w:val="1"/>
      <w:numFmt w:val="bullet"/>
      <w:lvlText w:val="▪"/>
      <w:lvlJc w:val="left"/>
      <w:pPr>
        <w:ind w:left="19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9BEAAAE">
      <w:start w:val="1"/>
      <w:numFmt w:val="bullet"/>
      <w:lvlText w:val="•"/>
      <w:lvlJc w:val="left"/>
      <w:pPr>
        <w:ind w:left="26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D06DE98">
      <w:start w:val="1"/>
      <w:numFmt w:val="bullet"/>
      <w:lvlText w:val="o"/>
      <w:lvlJc w:val="left"/>
      <w:pPr>
        <w:ind w:left="34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F5C553E">
      <w:start w:val="1"/>
      <w:numFmt w:val="bullet"/>
      <w:lvlText w:val="▪"/>
      <w:lvlJc w:val="left"/>
      <w:pPr>
        <w:ind w:left="41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CE2D908">
      <w:start w:val="1"/>
      <w:numFmt w:val="bullet"/>
      <w:lvlText w:val="•"/>
      <w:lvlJc w:val="left"/>
      <w:pPr>
        <w:ind w:left="48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DFE74DE">
      <w:start w:val="1"/>
      <w:numFmt w:val="bullet"/>
      <w:lvlText w:val="o"/>
      <w:lvlJc w:val="left"/>
      <w:pPr>
        <w:ind w:left="55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D123DBC">
      <w:start w:val="1"/>
      <w:numFmt w:val="bullet"/>
      <w:lvlText w:val="▪"/>
      <w:lvlJc w:val="left"/>
      <w:pPr>
        <w:ind w:left="62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nsid w:val="3C1656B1"/>
    <w:multiLevelType w:val="hybridMultilevel"/>
    <w:tmpl w:val="18E8DE1E"/>
    <w:lvl w:ilvl="0" w:tplc="DA80ECBC">
      <w:start w:val="1"/>
      <w:numFmt w:val="bullet"/>
      <w:lvlText w:val="•"/>
      <w:lvlJc w:val="left"/>
      <w:pPr>
        <w:ind w:left="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DC8E7E">
      <w:start w:val="1"/>
      <w:numFmt w:val="bullet"/>
      <w:lvlText w:val="o"/>
      <w:lvlJc w:val="left"/>
      <w:pPr>
        <w:ind w:left="1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40BE34">
      <w:start w:val="1"/>
      <w:numFmt w:val="bullet"/>
      <w:lvlText w:val="▪"/>
      <w:lvlJc w:val="left"/>
      <w:pPr>
        <w:ind w:left="1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423A2">
      <w:start w:val="1"/>
      <w:numFmt w:val="bullet"/>
      <w:lvlText w:val="•"/>
      <w:lvlJc w:val="left"/>
      <w:pPr>
        <w:ind w:left="2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2AA04A">
      <w:start w:val="1"/>
      <w:numFmt w:val="bullet"/>
      <w:lvlText w:val="o"/>
      <w:lvlJc w:val="left"/>
      <w:pPr>
        <w:ind w:left="3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76AB18">
      <w:start w:val="1"/>
      <w:numFmt w:val="bullet"/>
      <w:lvlText w:val="▪"/>
      <w:lvlJc w:val="left"/>
      <w:pPr>
        <w:ind w:left="4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F4D59A">
      <w:start w:val="1"/>
      <w:numFmt w:val="bullet"/>
      <w:lvlText w:val="•"/>
      <w:lvlJc w:val="left"/>
      <w:pPr>
        <w:ind w:left="4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C8057A">
      <w:start w:val="1"/>
      <w:numFmt w:val="bullet"/>
      <w:lvlText w:val="o"/>
      <w:lvlJc w:val="left"/>
      <w:pPr>
        <w:ind w:left="5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A71D0">
      <w:start w:val="1"/>
      <w:numFmt w:val="bullet"/>
      <w:lvlText w:val="▪"/>
      <w:lvlJc w:val="left"/>
      <w:pPr>
        <w:ind w:left="6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3D704557"/>
    <w:multiLevelType w:val="hybridMultilevel"/>
    <w:tmpl w:val="D9A64820"/>
    <w:lvl w:ilvl="0" w:tplc="5D24A4EE">
      <w:start w:val="1"/>
      <w:numFmt w:val="bullet"/>
      <w:lvlText w:val="•"/>
      <w:lvlJc w:val="left"/>
      <w:pPr>
        <w:ind w:left="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80951C">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D88350">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46DA7E">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7C3DFE">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F0A268">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DC467C">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70217E">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58F7FA">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3ECE2A6F"/>
    <w:multiLevelType w:val="hybridMultilevel"/>
    <w:tmpl w:val="382EC1D2"/>
    <w:lvl w:ilvl="0" w:tplc="11E290B6">
      <w:start w:val="1"/>
      <w:numFmt w:val="bullet"/>
      <w:lvlText w:val="-"/>
      <w:lvlJc w:val="left"/>
      <w:pPr>
        <w:ind w:left="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183D2C">
      <w:start w:val="1"/>
      <w:numFmt w:val="bullet"/>
      <w:lvlText w:val="o"/>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A2E3AA">
      <w:start w:val="1"/>
      <w:numFmt w:val="bullet"/>
      <w:lvlText w:val="▪"/>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06BA3C">
      <w:start w:val="1"/>
      <w:numFmt w:val="bullet"/>
      <w:lvlText w:val="•"/>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307944">
      <w:start w:val="1"/>
      <w:numFmt w:val="bullet"/>
      <w:lvlText w:val="o"/>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8C31AC">
      <w:start w:val="1"/>
      <w:numFmt w:val="bullet"/>
      <w:lvlText w:val="▪"/>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729E9A">
      <w:start w:val="1"/>
      <w:numFmt w:val="bullet"/>
      <w:lvlText w:val="•"/>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D09540">
      <w:start w:val="1"/>
      <w:numFmt w:val="bullet"/>
      <w:lvlText w:val="o"/>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A0E24A">
      <w:start w:val="1"/>
      <w:numFmt w:val="bullet"/>
      <w:lvlText w:val="▪"/>
      <w:lvlJc w:val="left"/>
      <w:pPr>
        <w:ind w:left="6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3EF4485B"/>
    <w:multiLevelType w:val="hybridMultilevel"/>
    <w:tmpl w:val="140A3E92"/>
    <w:lvl w:ilvl="0" w:tplc="FC3654CC">
      <w:start w:val="1"/>
      <w:numFmt w:val="bullet"/>
      <w:lvlText w:val="•"/>
      <w:lvlJc w:val="left"/>
      <w:pPr>
        <w:ind w:left="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D0A8F4">
      <w:start w:val="1"/>
      <w:numFmt w:val="bullet"/>
      <w:lvlText w:val="o"/>
      <w:lvlJc w:val="left"/>
      <w:pPr>
        <w:ind w:left="1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40F6D6">
      <w:start w:val="1"/>
      <w:numFmt w:val="bullet"/>
      <w:lvlText w:val="▪"/>
      <w:lvlJc w:val="left"/>
      <w:pPr>
        <w:ind w:left="2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56533E">
      <w:start w:val="1"/>
      <w:numFmt w:val="bullet"/>
      <w:lvlText w:val="•"/>
      <w:lvlJc w:val="left"/>
      <w:pPr>
        <w:ind w:left="2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386028">
      <w:start w:val="1"/>
      <w:numFmt w:val="bullet"/>
      <w:lvlText w:val="o"/>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BAA23C">
      <w:start w:val="1"/>
      <w:numFmt w:val="bullet"/>
      <w:lvlText w:val="▪"/>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14C80A">
      <w:start w:val="1"/>
      <w:numFmt w:val="bullet"/>
      <w:lvlText w:val="•"/>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F8A91E">
      <w:start w:val="1"/>
      <w:numFmt w:val="bullet"/>
      <w:lvlText w:val="o"/>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207960">
      <w:start w:val="1"/>
      <w:numFmt w:val="bullet"/>
      <w:lvlText w:val="▪"/>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3FAF4E4A"/>
    <w:multiLevelType w:val="hybridMultilevel"/>
    <w:tmpl w:val="85BE7226"/>
    <w:lvl w:ilvl="0" w:tplc="805A8C46">
      <w:start w:val="1"/>
      <w:numFmt w:val="lowerLetter"/>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EA60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8810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26EA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ECE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3E29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ACBF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CA3A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96CD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40FB0C0D"/>
    <w:multiLevelType w:val="hybridMultilevel"/>
    <w:tmpl w:val="0FC68790"/>
    <w:lvl w:ilvl="0" w:tplc="377869A2">
      <w:start w:val="1"/>
      <w:numFmt w:val="bullet"/>
      <w:lvlText w:val="•"/>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36EE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B432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DA10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304A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8208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E433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7A61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5625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422D0515"/>
    <w:multiLevelType w:val="hybridMultilevel"/>
    <w:tmpl w:val="27E877EE"/>
    <w:lvl w:ilvl="0" w:tplc="83409746">
      <w:start w:val="1"/>
      <w:numFmt w:val="bullet"/>
      <w:lvlText w:val="•"/>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10A408">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2472C4">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9CDD0A">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D4BC88">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4893A0">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D45A64">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823516">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5E62D6">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4234120F"/>
    <w:multiLevelType w:val="hybridMultilevel"/>
    <w:tmpl w:val="E0FA8418"/>
    <w:lvl w:ilvl="0" w:tplc="34283D88">
      <w:start w:val="1"/>
      <w:numFmt w:val="bullet"/>
      <w:lvlText w:val="•"/>
      <w:lvlJc w:val="left"/>
      <w:pPr>
        <w:ind w:left="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A8BAA4">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0236A8">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E86258">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5E4606">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80BBE6">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349D3A">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0A89EE">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243DC8">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43211DD3"/>
    <w:multiLevelType w:val="hybridMultilevel"/>
    <w:tmpl w:val="C6DA3828"/>
    <w:lvl w:ilvl="0" w:tplc="B9FC7456">
      <w:start w:val="1"/>
      <w:numFmt w:val="bullet"/>
      <w:lvlText w:val="-"/>
      <w:lvlJc w:val="left"/>
      <w:pPr>
        <w:ind w:left="3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82872DA">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E8ABA10">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06EB606">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504ED00">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09C4468">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5E22FF2">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91A6A92">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AF6C5BA">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1">
    <w:nsid w:val="4512183E"/>
    <w:multiLevelType w:val="hybridMultilevel"/>
    <w:tmpl w:val="4A609268"/>
    <w:lvl w:ilvl="0" w:tplc="0F1ACD1E">
      <w:start w:val="1"/>
      <w:numFmt w:val="bullet"/>
      <w:lvlText w:val="•"/>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AC91EC">
      <w:start w:val="1"/>
      <w:numFmt w:val="bullet"/>
      <w:lvlText w:val="o"/>
      <w:lvlJc w:val="left"/>
      <w:pPr>
        <w:ind w:left="1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BCF45C">
      <w:start w:val="1"/>
      <w:numFmt w:val="bullet"/>
      <w:lvlText w:val="▪"/>
      <w:lvlJc w:val="left"/>
      <w:pPr>
        <w:ind w:left="2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9614B0">
      <w:start w:val="1"/>
      <w:numFmt w:val="bullet"/>
      <w:lvlText w:val="•"/>
      <w:lvlJc w:val="left"/>
      <w:pPr>
        <w:ind w:left="2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06C7C4">
      <w:start w:val="1"/>
      <w:numFmt w:val="bullet"/>
      <w:lvlText w:val="o"/>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0CFD90">
      <w:start w:val="1"/>
      <w:numFmt w:val="bullet"/>
      <w:lvlText w:val="▪"/>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A098C6">
      <w:start w:val="1"/>
      <w:numFmt w:val="bullet"/>
      <w:lvlText w:val="•"/>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1AF92A">
      <w:start w:val="1"/>
      <w:numFmt w:val="bullet"/>
      <w:lvlText w:val="o"/>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BE5C6A">
      <w:start w:val="1"/>
      <w:numFmt w:val="bullet"/>
      <w:lvlText w:val="▪"/>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46BA0A17"/>
    <w:multiLevelType w:val="hybridMultilevel"/>
    <w:tmpl w:val="7EA03514"/>
    <w:lvl w:ilvl="0" w:tplc="B5589F08">
      <w:start w:val="1"/>
      <w:numFmt w:val="bullet"/>
      <w:lvlText w:val="•"/>
      <w:lvlJc w:val="left"/>
      <w:pPr>
        <w:ind w:left="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0A1A0A">
      <w:start w:val="1"/>
      <w:numFmt w:val="bullet"/>
      <w:lvlText w:val="o"/>
      <w:lvlJc w:val="left"/>
      <w:pPr>
        <w:ind w:left="1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26A4EA">
      <w:start w:val="1"/>
      <w:numFmt w:val="bullet"/>
      <w:lvlText w:val="▪"/>
      <w:lvlJc w:val="left"/>
      <w:pPr>
        <w:ind w:left="2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D88224">
      <w:start w:val="1"/>
      <w:numFmt w:val="bullet"/>
      <w:lvlText w:val="•"/>
      <w:lvlJc w:val="left"/>
      <w:pPr>
        <w:ind w:left="2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9A4BE2">
      <w:start w:val="1"/>
      <w:numFmt w:val="bullet"/>
      <w:lvlText w:val="o"/>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D8174A">
      <w:start w:val="1"/>
      <w:numFmt w:val="bullet"/>
      <w:lvlText w:val="▪"/>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482CDE">
      <w:start w:val="1"/>
      <w:numFmt w:val="bullet"/>
      <w:lvlText w:val="•"/>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40C296">
      <w:start w:val="1"/>
      <w:numFmt w:val="bullet"/>
      <w:lvlText w:val="o"/>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36FE04">
      <w:start w:val="1"/>
      <w:numFmt w:val="bullet"/>
      <w:lvlText w:val="▪"/>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46F31CD9"/>
    <w:multiLevelType w:val="multilevel"/>
    <w:tmpl w:val="B912916E"/>
    <w:lvl w:ilvl="0">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start w:val="13"/>
      <w:numFmt w:val="decimal"/>
      <w:lvlRestart w:val="0"/>
      <w:lvlText w:val="%1.%2."/>
      <w:lvlJc w:val="left"/>
      <w:pPr>
        <w:ind w:left="125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44">
    <w:nsid w:val="548C3F26"/>
    <w:multiLevelType w:val="hybridMultilevel"/>
    <w:tmpl w:val="AEC8E4EC"/>
    <w:lvl w:ilvl="0" w:tplc="CC08CA7C">
      <w:start w:val="1"/>
      <w:numFmt w:val="lowerLetter"/>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C4DE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B06C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86F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4A64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D84B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1243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EAC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AE8D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54AA373F"/>
    <w:multiLevelType w:val="hybridMultilevel"/>
    <w:tmpl w:val="3F1C9BCE"/>
    <w:lvl w:ilvl="0" w:tplc="99EC7C5A">
      <w:start w:val="1"/>
      <w:numFmt w:val="bullet"/>
      <w:lvlText w:val="•"/>
      <w:lvlJc w:val="left"/>
      <w:pPr>
        <w:ind w:left="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16730C">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9E2A70">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32C116">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EE404A">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B8C340">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B4D64C">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C026C0">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D484B8">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nsid w:val="54F16066"/>
    <w:multiLevelType w:val="hybridMultilevel"/>
    <w:tmpl w:val="E356D6AC"/>
    <w:lvl w:ilvl="0" w:tplc="2F4CE2A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290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0A75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C62D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A99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A46E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B84D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493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9462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nsid w:val="56693BF3"/>
    <w:multiLevelType w:val="hybridMultilevel"/>
    <w:tmpl w:val="2078156A"/>
    <w:lvl w:ilvl="0" w:tplc="F9327FF4">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1C486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EC55DA">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C01E9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823DD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A2EB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688BC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F03EE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ACA7A6">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57006F2E"/>
    <w:multiLevelType w:val="hybridMultilevel"/>
    <w:tmpl w:val="23B66F14"/>
    <w:lvl w:ilvl="0" w:tplc="5A3053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58462EE1"/>
    <w:multiLevelType w:val="hybridMultilevel"/>
    <w:tmpl w:val="75F25D8C"/>
    <w:lvl w:ilvl="0" w:tplc="5C80F85A">
      <w:start w:val="1"/>
      <w:numFmt w:val="bullet"/>
      <w:lvlText w:val="•"/>
      <w:lvlJc w:val="left"/>
      <w:pPr>
        <w:ind w:left="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E6CAFC">
      <w:start w:val="1"/>
      <w:numFmt w:val="bullet"/>
      <w:lvlText w:val="o"/>
      <w:lvlJc w:val="left"/>
      <w:pPr>
        <w:ind w:left="1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94357C">
      <w:start w:val="1"/>
      <w:numFmt w:val="bullet"/>
      <w:lvlText w:val="▪"/>
      <w:lvlJc w:val="left"/>
      <w:pPr>
        <w:ind w:left="2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B05B0C">
      <w:start w:val="1"/>
      <w:numFmt w:val="bullet"/>
      <w:lvlText w:val="•"/>
      <w:lvlJc w:val="left"/>
      <w:pPr>
        <w:ind w:left="2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ACE038">
      <w:start w:val="1"/>
      <w:numFmt w:val="bullet"/>
      <w:lvlText w:val="o"/>
      <w:lvlJc w:val="left"/>
      <w:pPr>
        <w:ind w:left="3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F6729C">
      <w:start w:val="1"/>
      <w:numFmt w:val="bullet"/>
      <w:lvlText w:val="▪"/>
      <w:lvlJc w:val="left"/>
      <w:pPr>
        <w:ind w:left="4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64C0BA">
      <w:start w:val="1"/>
      <w:numFmt w:val="bullet"/>
      <w:lvlText w:val="•"/>
      <w:lvlJc w:val="left"/>
      <w:pPr>
        <w:ind w:left="4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840A6E">
      <w:start w:val="1"/>
      <w:numFmt w:val="bullet"/>
      <w:lvlText w:val="o"/>
      <w:lvlJc w:val="left"/>
      <w:pPr>
        <w:ind w:left="5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7641D8">
      <w:start w:val="1"/>
      <w:numFmt w:val="bullet"/>
      <w:lvlText w:val="▪"/>
      <w:lvlJc w:val="left"/>
      <w:pPr>
        <w:ind w:left="6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nsid w:val="58974F3F"/>
    <w:multiLevelType w:val="hybridMultilevel"/>
    <w:tmpl w:val="C3F06C7A"/>
    <w:lvl w:ilvl="0" w:tplc="00DA138A">
      <w:start w:val="1"/>
      <w:numFmt w:val="bullet"/>
      <w:lvlText w:val="-"/>
      <w:lvlJc w:val="left"/>
      <w:pPr>
        <w:ind w:left="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864F9E">
      <w:start w:val="1"/>
      <w:numFmt w:val="bullet"/>
      <w:lvlText w:val="o"/>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642EBC">
      <w:start w:val="1"/>
      <w:numFmt w:val="bullet"/>
      <w:lvlText w:val="▪"/>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EAA2C0">
      <w:start w:val="1"/>
      <w:numFmt w:val="bullet"/>
      <w:lvlText w:val="•"/>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AAAF6C">
      <w:start w:val="1"/>
      <w:numFmt w:val="bullet"/>
      <w:lvlText w:val="o"/>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D437C2">
      <w:start w:val="1"/>
      <w:numFmt w:val="bullet"/>
      <w:lvlText w:val="▪"/>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C26CC4">
      <w:start w:val="1"/>
      <w:numFmt w:val="bullet"/>
      <w:lvlText w:val="•"/>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65144">
      <w:start w:val="1"/>
      <w:numFmt w:val="bullet"/>
      <w:lvlText w:val="o"/>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A41DE0">
      <w:start w:val="1"/>
      <w:numFmt w:val="bullet"/>
      <w:lvlText w:val="▪"/>
      <w:lvlJc w:val="left"/>
      <w:pPr>
        <w:ind w:left="6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nsid w:val="5AF81D08"/>
    <w:multiLevelType w:val="hybridMultilevel"/>
    <w:tmpl w:val="0310EDE2"/>
    <w:lvl w:ilvl="0" w:tplc="B6649A62">
      <w:start w:val="1"/>
      <w:numFmt w:val="upperRoman"/>
      <w:lvlText w:val="%1."/>
      <w:lvlJc w:val="left"/>
      <w:pPr>
        <w:ind w:left="6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274C728">
      <w:start w:val="1"/>
      <w:numFmt w:val="lowerLetter"/>
      <w:lvlText w:val="%2"/>
      <w:lvlJc w:val="left"/>
      <w:pPr>
        <w:ind w:left="11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CCED968">
      <w:start w:val="1"/>
      <w:numFmt w:val="lowerRoman"/>
      <w:lvlText w:val="%3"/>
      <w:lvlJc w:val="left"/>
      <w:pPr>
        <w:ind w:left="19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2C44212">
      <w:start w:val="1"/>
      <w:numFmt w:val="decimal"/>
      <w:lvlText w:val="%4"/>
      <w:lvlJc w:val="left"/>
      <w:pPr>
        <w:ind w:left="26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58A7620">
      <w:start w:val="1"/>
      <w:numFmt w:val="lowerLetter"/>
      <w:lvlText w:val="%5"/>
      <w:lvlJc w:val="left"/>
      <w:pPr>
        <w:ind w:left="33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D1ACE1C">
      <w:start w:val="1"/>
      <w:numFmt w:val="lowerRoman"/>
      <w:lvlText w:val="%6"/>
      <w:lvlJc w:val="left"/>
      <w:pPr>
        <w:ind w:left="40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B9838EE">
      <w:start w:val="1"/>
      <w:numFmt w:val="decimal"/>
      <w:lvlText w:val="%7"/>
      <w:lvlJc w:val="left"/>
      <w:pPr>
        <w:ind w:left="47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162AE54">
      <w:start w:val="1"/>
      <w:numFmt w:val="lowerLetter"/>
      <w:lvlText w:val="%8"/>
      <w:lvlJc w:val="left"/>
      <w:pPr>
        <w:ind w:left="55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AB2EC86">
      <w:start w:val="1"/>
      <w:numFmt w:val="lowerRoman"/>
      <w:lvlText w:val="%9"/>
      <w:lvlJc w:val="left"/>
      <w:pPr>
        <w:ind w:left="62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2">
    <w:nsid w:val="5B4F2FAE"/>
    <w:multiLevelType w:val="hybridMultilevel"/>
    <w:tmpl w:val="9F88AF16"/>
    <w:lvl w:ilvl="0" w:tplc="5F166A96">
      <w:start w:val="1"/>
      <w:numFmt w:val="bullet"/>
      <w:lvlText w:val="•"/>
      <w:lvlJc w:val="left"/>
      <w:pPr>
        <w:ind w:left="1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608776">
      <w:start w:val="1"/>
      <w:numFmt w:val="bullet"/>
      <w:lvlText w:val="o"/>
      <w:lvlJc w:val="left"/>
      <w:pPr>
        <w:ind w:left="1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302118">
      <w:start w:val="1"/>
      <w:numFmt w:val="bullet"/>
      <w:lvlText w:val="▪"/>
      <w:lvlJc w:val="left"/>
      <w:pPr>
        <w:ind w:left="2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2242E4">
      <w:start w:val="1"/>
      <w:numFmt w:val="bullet"/>
      <w:lvlText w:val="•"/>
      <w:lvlJc w:val="left"/>
      <w:pPr>
        <w:ind w:left="2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6A3ED6">
      <w:start w:val="1"/>
      <w:numFmt w:val="bullet"/>
      <w:lvlText w:val="o"/>
      <w:lvlJc w:val="left"/>
      <w:pPr>
        <w:ind w:left="3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04BBC">
      <w:start w:val="1"/>
      <w:numFmt w:val="bullet"/>
      <w:lvlText w:val="▪"/>
      <w:lvlJc w:val="left"/>
      <w:pPr>
        <w:ind w:left="4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FC76E6">
      <w:start w:val="1"/>
      <w:numFmt w:val="bullet"/>
      <w:lvlText w:val="•"/>
      <w:lvlJc w:val="left"/>
      <w:pPr>
        <w:ind w:left="5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9A96DE">
      <w:start w:val="1"/>
      <w:numFmt w:val="bullet"/>
      <w:lvlText w:val="o"/>
      <w:lvlJc w:val="left"/>
      <w:pPr>
        <w:ind w:left="5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4E862A">
      <w:start w:val="1"/>
      <w:numFmt w:val="bullet"/>
      <w:lvlText w:val="▪"/>
      <w:lvlJc w:val="left"/>
      <w:pPr>
        <w:ind w:left="6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5B6F6AAB"/>
    <w:multiLevelType w:val="hybridMultilevel"/>
    <w:tmpl w:val="CED0BD72"/>
    <w:lvl w:ilvl="0" w:tplc="5F4C7450">
      <w:start w:val="1"/>
      <w:numFmt w:val="bullet"/>
      <w:lvlText w:val="•"/>
      <w:lvlJc w:val="left"/>
      <w:pPr>
        <w:ind w:left="1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CAD83C">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4C56F4">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CAD890">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A2BD84">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0F8B2">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4C9512">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52ABD6">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C8A154">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nsid w:val="5C9B77D0"/>
    <w:multiLevelType w:val="hybridMultilevel"/>
    <w:tmpl w:val="67EAE994"/>
    <w:lvl w:ilvl="0" w:tplc="5E34570C">
      <w:start w:val="1"/>
      <w:numFmt w:val="bullet"/>
      <w:lvlText w:val="-"/>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4CFF82">
      <w:start w:val="1"/>
      <w:numFmt w:val="bullet"/>
      <w:lvlText w:val="o"/>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207A26">
      <w:start w:val="1"/>
      <w:numFmt w:val="bullet"/>
      <w:lvlText w:val="▪"/>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AA7C94">
      <w:start w:val="1"/>
      <w:numFmt w:val="bullet"/>
      <w:lvlText w:val="•"/>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CE0A48">
      <w:start w:val="1"/>
      <w:numFmt w:val="bullet"/>
      <w:lvlText w:val="o"/>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08AD78">
      <w:start w:val="1"/>
      <w:numFmt w:val="bullet"/>
      <w:lvlText w:val="▪"/>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8AC798">
      <w:start w:val="1"/>
      <w:numFmt w:val="bullet"/>
      <w:lvlText w:val="•"/>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9C2FE6">
      <w:start w:val="1"/>
      <w:numFmt w:val="bullet"/>
      <w:lvlText w:val="o"/>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7C748A">
      <w:start w:val="1"/>
      <w:numFmt w:val="bullet"/>
      <w:lvlText w:val="▪"/>
      <w:lvlJc w:val="left"/>
      <w:pPr>
        <w:ind w:left="6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nsid w:val="5CB003A0"/>
    <w:multiLevelType w:val="hybridMultilevel"/>
    <w:tmpl w:val="79D6A37A"/>
    <w:lvl w:ilvl="0" w:tplc="06FA1E42">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E280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EEF8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A873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68EC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8C54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462F2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D4BE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5066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nsid w:val="5D8E6B56"/>
    <w:multiLevelType w:val="hybridMultilevel"/>
    <w:tmpl w:val="28247702"/>
    <w:lvl w:ilvl="0" w:tplc="E1DC5450">
      <w:start w:val="1"/>
      <w:numFmt w:val="bullet"/>
      <w:lvlText w:val="-"/>
      <w:lvlJc w:val="left"/>
      <w:pPr>
        <w:ind w:left="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9EE600C">
      <w:start w:val="1"/>
      <w:numFmt w:val="bullet"/>
      <w:lvlText w:val="o"/>
      <w:lvlJc w:val="left"/>
      <w:pPr>
        <w:ind w:left="12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3E20212">
      <w:start w:val="1"/>
      <w:numFmt w:val="bullet"/>
      <w:lvlText w:val="▪"/>
      <w:lvlJc w:val="left"/>
      <w:pPr>
        <w:ind w:left="19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D8BF74">
      <w:start w:val="1"/>
      <w:numFmt w:val="bullet"/>
      <w:lvlText w:val="•"/>
      <w:lvlJc w:val="left"/>
      <w:pPr>
        <w:ind w:left="26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59634F8">
      <w:start w:val="1"/>
      <w:numFmt w:val="bullet"/>
      <w:lvlText w:val="o"/>
      <w:lvlJc w:val="left"/>
      <w:pPr>
        <w:ind w:left="34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68A7F90">
      <w:start w:val="1"/>
      <w:numFmt w:val="bullet"/>
      <w:lvlText w:val="▪"/>
      <w:lvlJc w:val="left"/>
      <w:pPr>
        <w:ind w:left="41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3E0E896">
      <w:start w:val="1"/>
      <w:numFmt w:val="bullet"/>
      <w:lvlText w:val="•"/>
      <w:lvlJc w:val="left"/>
      <w:pPr>
        <w:ind w:left="48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3C4C6D8">
      <w:start w:val="1"/>
      <w:numFmt w:val="bullet"/>
      <w:lvlText w:val="o"/>
      <w:lvlJc w:val="left"/>
      <w:pPr>
        <w:ind w:left="55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6443F5E">
      <w:start w:val="1"/>
      <w:numFmt w:val="bullet"/>
      <w:lvlText w:val="▪"/>
      <w:lvlJc w:val="left"/>
      <w:pPr>
        <w:ind w:left="62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7">
    <w:nsid w:val="5DC52335"/>
    <w:multiLevelType w:val="hybridMultilevel"/>
    <w:tmpl w:val="BBB48D4E"/>
    <w:lvl w:ilvl="0" w:tplc="596C0098">
      <w:start w:val="1"/>
      <w:numFmt w:val="bullet"/>
      <w:lvlText w:val="•"/>
      <w:lvlJc w:val="left"/>
      <w:pPr>
        <w:ind w:left="1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D20AA6">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D2E548">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B04E2E">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C6BDA4">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1EDBF4">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F6FD94">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9C1AC0">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4249E4">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640F6E43"/>
    <w:multiLevelType w:val="hybridMultilevel"/>
    <w:tmpl w:val="C6D2E272"/>
    <w:lvl w:ilvl="0" w:tplc="6B46D742">
      <w:numFmt w:val="bullet"/>
      <w:lvlText w:val="-"/>
      <w:lvlJc w:val="left"/>
      <w:pPr>
        <w:ind w:left="720" w:hanging="360"/>
      </w:pPr>
      <w:rPr>
        <w:rFonts w:ascii="Calibri" w:eastAsiaTheme="minorHAnsi" w:hAnsi="Calibri" w:cs="Calibri" w:hint="default"/>
      </w:rPr>
    </w:lvl>
    <w:lvl w:ilvl="1" w:tplc="BBE2668A">
      <w:start w:val="1"/>
      <w:numFmt w:val="bullet"/>
      <w:lvlText w:val="o"/>
      <w:lvlJc w:val="left"/>
      <w:pPr>
        <w:ind w:left="1440" w:hanging="360"/>
      </w:pPr>
      <w:rPr>
        <w:rFonts w:ascii="Courier New" w:hAnsi="Courier New" w:cs="Courier New" w:hint="default"/>
        <w:lang w:val="en-G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6597229F"/>
    <w:multiLevelType w:val="hybridMultilevel"/>
    <w:tmpl w:val="BD808784"/>
    <w:lvl w:ilvl="0" w:tplc="50729320">
      <w:start w:val="1"/>
      <w:numFmt w:val="bullet"/>
      <w:lvlText w:val="•"/>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EB08A">
      <w:start w:val="1"/>
      <w:numFmt w:val="bullet"/>
      <w:lvlText w:val="o"/>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67D9C">
      <w:start w:val="1"/>
      <w:numFmt w:val="bullet"/>
      <w:lvlText w:val="▪"/>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8605C">
      <w:start w:val="1"/>
      <w:numFmt w:val="bullet"/>
      <w:lvlText w:val="•"/>
      <w:lvlJc w:val="left"/>
      <w:pPr>
        <w:ind w:left="2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806BA">
      <w:start w:val="1"/>
      <w:numFmt w:val="bullet"/>
      <w:lvlText w:val="o"/>
      <w:lvlJc w:val="left"/>
      <w:pPr>
        <w:ind w:left="3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E3BDA">
      <w:start w:val="1"/>
      <w:numFmt w:val="bullet"/>
      <w:lvlText w:val="▪"/>
      <w:lvlJc w:val="left"/>
      <w:pPr>
        <w:ind w:left="4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651A2">
      <w:start w:val="1"/>
      <w:numFmt w:val="bullet"/>
      <w:lvlText w:val="•"/>
      <w:lvlJc w:val="left"/>
      <w:pPr>
        <w:ind w:left="4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05C54">
      <w:start w:val="1"/>
      <w:numFmt w:val="bullet"/>
      <w:lvlText w:val="o"/>
      <w:lvlJc w:val="left"/>
      <w:pPr>
        <w:ind w:left="5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E3EC6">
      <w:start w:val="1"/>
      <w:numFmt w:val="bullet"/>
      <w:lvlText w:val="▪"/>
      <w:lvlJc w:val="left"/>
      <w:pPr>
        <w:ind w:left="6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69B1A68"/>
    <w:multiLevelType w:val="hybridMultilevel"/>
    <w:tmpl w:val="854AF0E0"/>
    <w:lvl w:ilvl="0" w:tplc="439AC4B8">
      <w:start w:val="1"/>
      <w:numFmt w:val="bullet"/>
      <w:lvlText w:val="•"/>
      <w:lvlJc w:val="left"/>
      <w:pPr>
        <w:ind w:left="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F2FF0A">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327CBC">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561AE8">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C47F7E">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509940">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164702">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5A3B78">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A4EDE4">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nsid w:val="66DE140B"/>
    <w:multiLevelType w:val="hybridMultilevel"/>
    <w:tmpl w:val="40AC80DC"/>
    <w:lvl w:ilvl="0" w:tplc="0FBC00E0">
      <w:start w:val="1"/>
      <w:numFmt w:val="bullet"/>
      <w:lvlText w:val="-"/>
      <w:lvlJc w:val="left"/>
      <w:pPr>
        <w:ind w:left="1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3328758">
      <w:start w:val="1"/>
      <w:numFmt w:val="bullet"/>
      <w:lvlText w:val="o"/>
      <w:lvlJc w:val="left"/>
      <w:pPr>
        <w:ind w:left="12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DE67C1A">
      <w:start w:val="1"/>
      <w:numFmt w:val="bullet"/>
      <w:lvlText w:val="▪"/>
      <w:lvlJc w:val="left"/>
      <w:pPr>
        <w:ind w:left="19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40CF36E">
      <w:start w:val="1"/>
      <w:numFmt w:val="bullet"/>
      <w:lvlText w:val="•"/>
      <w:lvlJc w:val="left"/>
      <w:pPr>
        <w:ind w:left="26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DA48CEC">
      <w:start w:val="1"/>
      <w:numFmt w:val="bullet"/>
      <w:lvlText w:val="o"/>
      <w:lvlJc w:val="left"/>
      <w:pPr>
        <w:ind w:left="34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824C0FE">
      <w:start w:val="1"/>
      <w:numFmt w:val="bullet"/>
      <w:lvlText w:val="▪"/>
      <w:lvlJc w:val="left"/>
      <w:pPr>
        <w:ind w:left="41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1D4574E">
      <w:start w:val="1"/>
      <w:numFmt w:val="bullet"/>
      <w:lvlText w:val="•"/>
      <w:lvlJc w:val="left"/>
      <w:pPr>
        <w:ind w:left="48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3F04B82">
      <w:start w:val="1"/>
      <w:numFmt w:val="bullet"/>
      <w:lvlText w:val="o"/>
      <w:lvlJc w:val="left"/>
      <w:pPr>
        <w:ind w:left="55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3E48C2A">
      <w:start w:val="1"/>
      <w:numFmt w:val="bullet"/>
      <w:lvlText w:val="▪"/>
      <w:lvlJc w:val="left"/>
      <w:pPr>
        <w:ind w:left="62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2">
    <w:nsid w:val="67561964"/>
    <w:multiLevelType w:val="hybridMultilevel"/>
    <w:tmpl w:val="6DBE6B72"/>
    <w:lvl w:ilvl="0" w:tplc="711492F6">
      <w:start w:val="1"/>
      <w:numFmt w:val="lowerLetter"/>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66A6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C71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F0D7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5AD5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66A0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1E0D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BE8F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40EF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nsid w:val="68D92C5B"/>
    <w:multiLevelType w:val="hybridMultilevel"/>
    <w:tmpl w:val="AA003F88"/>
    <w:lvl w:ilvl="0" w:tplc="97984646">
      <w:start w:val="1"/>
      <w:numFmt w:val="bullet"/>
      <w:lvlText w:val="•"/>
      <w:lvlJc w:val="left"/>
      <w:pPr>
        <w:ind w:left="1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8295E6">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1A5254">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C65F48">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24FA74">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72BA20">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44F140">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1C330A">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3A02F2">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nsid w:val="69A07FA2"/>
    <w:multiLevelType w:val="hybridMultilevel"/>
    <w:tmpl w:val="944EF8BE"/>
    <w:lvl w:ilvl="0" w:tplc="E99227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69A47816"/>
    <w:multiLevelType w:val="hybridMultilevel"/>
    <w:tmpl w:val="4B1E5702"/>
    <w:lvl w:ilvl="0" w:tplc="83408DFA">
      <w:start w:val="1"/>
      <w:numFmt w:val="bullet"/>
      <w:lvlText w:val="•"/>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66F9E">
      <w:start w:val="1"/>
      <w:numFmt w:val="bullet"/>
      <w:lvlText w:val="o"/>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456FA">
      <w:start w:val="1"/>
      <w:numFmt w:val="bullet"/>
      <w:lvlText w:val="▪"/>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E2B98">
      <w:start w:val="1"/>
      <w:numFmt w:val="bullet"/>
      <w:lvlText w:val="•"/>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ADC6C">
      <w:start w:val="1"/>
      <w:numFmt w:val="bullet"/>
      <w:lvlText w:val="o"/>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8BBE2">
      <w:start w:val="1"/>
      <w:numFmt w:val="bullet"/>
      <w:lvlText w:val="▪"/>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80A60">
      <w:start w:val="1"/>
      <w:numFmt w:val="bullet"/>
      <w:lvlText w:val="•"/>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69120">
      <w:start w:val="1"/>
      <w:numFmt w:val="bullet"/>
      <w:lvlText w:val="o"/>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6588C">
      <w:start w:val="1"/>
      <w:numFmt w:val="bullet"/>
      <w:lvlText w:val="▪"/>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F090337"/>
    <w:multiLevelType w:val="hybridMultilevel"/>
    <w:tmpl w:val="FF809522"/>
    <w:lvl w:ilvl="0" w:tplc="E45AD8A8">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2855C">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446D0E">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C2F062">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D06C40">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BE725A">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5C20F2">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0D45C">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480FD4">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nsid w:val="6F1556D3"/>
    <w:multiLevelType w:val="hybridMultilevel"/>
    <w:tmpl w:val="6E38E6E4"/>
    <w:lvl w:ilvl="0" w:tplc="53986464">
      <w:start w:val="1"/>
      <w:numFmt w:val="bullet"/>
      <w:lvlText w:val="•"/>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A6316E">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32BE64">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BC0D36">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4A867C">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C847E">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304FF4">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7245E8">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04978C">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nsid w:val="71EA7719"/>
    <w:multiLevelType w:val="hybridMultilevel"/>
    <w:tmpl w:val="788406D2"/>
    <w:lvl w:ilvl="0" w:tplc="03505B1C">
      <w:start w:val="1"/>
      <w:numFmt w:val="bullet"/>
      <w:lvlText w:val="•"/>
      <w:lvlJc w:val="left"/>
      <w:pPr>
        <w:ind w:left="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A27DD0">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1C169C">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EA91A2">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6C2AF2">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C20C76">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B86FCE">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B6FBA4">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F0E772">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nsid w:val="72A1646E"/>
    <w:multiLevelType w:val="hybridMultilevel"/>
    <w:tmpl w:val="597C46F6"/>
    <w:lvl w:ilvl="0" w:tplc="C7C69950">
      <w:start w:val="1"/>
      <w:numFmt w:val="bullet"/>
      <w:lvlText w:val="•"/>
      <w:lvlJc w:val="left"/>
      <w:pPr>
        <w:ind w:left="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D8A248">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32EE02">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9C1AE6">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2A228">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6CAAE8">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ACADC">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D21724">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C23782">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nsid w:val="72A85854"/>
    <w:multiLevelType w:val="hybridMultilevel"/>
    <w:tmpl w:val="AB2079FC"/>
    <w:lvl w:ilvl="0" w:tplc="390A831E">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36F388">
      <w:start w:val="1"/>
      <w:numFmt w:val="bullet"/>
      <w:lvlText w:val="o"/>
      <w:lvlJc w:val="left"/>
      <w:pPr>
        <w:ind w:left="1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0C32F0">
      <w:start w:val="1"/>
      <w:numFmt w:val="bullet"/>
      <w:lvlText w:val="▪"/>
      <w:lvlJc w:val="left"/>
      <w:pPr>
        <w:ind w:left="2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363EA6">
      <w:start w:val="1"/>
      <w:numFmt w:val="bullet"/>
      <w:lvlText w:val="•"/>
      <w:lvlJc w:val="left"/>
      <w:pPr>
        <w:ind w:left="2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0C48AE">
      <w:start w:val="1"/>
      <w:numFmt w:val="bullet"/>
      <w:lvlText w:val="o"/>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323246">
      <w:start w:val="1"/>
      <w:numFmt w:val="bullet"/>
      <w:lvlText w:val="▪"/>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1A2E14">
      <w:start w:val="1"/>
      <w:numFmt w:val="bullet"/>
      <w:lvlText w:val="•"/>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7AC85C">
      <w:start w:val="1"/>
      <w:numFmt w:val="bullet"/>
      <w:lvlText w:val="o"/>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0ABC5E">
      <w:start w:val="1"/>
      <w:numFmt w:val="bullet"/>
      <w:lvlText w:val="▪"/>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nsid w:val="73BC3731"/>
    <w:multiLevelType w:val="hybridMultilevel"/>
    <w:tmpl w:val="26F037C4"/>
    <w:lvl w:ilvl="0" w:tplc="D6AE8BA4">
      <w:start w:val="1"/>
      <w:numFmt w:val="bullet"/>
      <w:lvlText w:val="-"/>
      <w:lvlJc w:val="left"/>
      <w:pPr>
        <w:ind w:left="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42FF78">
      <w:start w:val="1"/>
      <w:numFmt w:val="bullet"/>
      <w:lvlText w:val="o"/>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0CDFA8">
      <w:start w:val="1"/>
      <w:numFmt w:val="bullet"/>
      <w:lvlText w:val="▪"/>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00F9D2">
      <w:start w:val="1"/>
      <w:numFmt w:val="bullet"/>
      <w:lvlText w:val="•"/>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5059F8">
      <w:start w:val="1"/>
      <w:numFmt w:val="bullet"/>
      <w:lvlText w:val="o"/>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AEE638">
      <w:start w:val="1"/>
      <w:numFmt w:val="bullet"/>
      <w:lvlText w:val="▪"/>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F27C56">
      <w:start w:val="1"/>
      <w:numFmt w:val="bullet"/>
      <w:lvlText w:val="•"/>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24D7DE">
      <w:start w:val="1"/>
      <w:numFmt w:val="bullet"/>
      <w:lvlText w:val="o"/>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463F0A">
      <w:start w:val="1"/>
      <w:numFmt w:val="bullet"/>
      <w:lvlText w:val="▪"/>
      <w:lvlJc w:val="left"/>
      <w:pPr>
        <w:ind w:left="6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nsid w:val="7400709D"/>
    <w:multiLevelType w:val="hybridMultilevel"/>
    <w:tmpl w:val="1FB604AE"/>
    <w:lvl w:ilvl="0" w:tplc="015463CC">
      <w:start w:val="1"/>
      <w:numFmt w:val="bullet"/>
      <w:lvlText w:val="•"/>
      <w:lvlJc w:val="left"/>
      <w:pPr>
        <w:ind w:left="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504854">
      <w:start w:val="1"/>
      <w:numFmt w:val="bullet"/>
      <w:lvlText w:val="o"/>
      <w:lvlJc w:val="left"/>
      <w:pPr>
        <w:ind w:left="1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3C288E">
      <w:start w:val="1"/>
      <w:numFmt w:val="bullet"/>
      <w:lvlText w:val="▪"/>
      <w:lvlJc w:val="left"/>
      <w:pPr>
        <w:ind w:left="2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88F120">
      <w:start w:val="1"/>
      <w:numFmt w:val="bullet"/>
      <w:lvlText w:val="•"/>
      <w:lvlJc w:val="left"/>
      <w:pPr>
        <w:ind w:left="2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92DC52">
      <w:start w:val="1"/>
      <w:numFmt w:val="bullet"/>
      <w:lvlText w:val="o"/>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FCF1C4">
      <w:start w:val="1"/>
      <w:numFmt w:val="bullet"/>
      <w:lvlText w:val="▪"/>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22B190">
      <w:start w:val="1"/>
      <w:numFmt w:val="bullet"/>
      <w:lvlText w:val="•"/>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70F422">
      <w:start w:val="1"/>
      <w:numFmt w:val="bullet"/>
      <w:lvlText w:val="o"/>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8C984A">
      <w:start w:val="1"/>
      <w:numFmt w:val="bullet"/>
      <w:lvlText w:val="▪"/>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nsid w:val="75FC1E6A"/>
    <w:multiLevelType w:val="hybridMultilevel"/>
    <w:tmpl w:val="00A2C6D8"/>
    <w:lvl w:ilvl="0" w:tplc="02EC6B82">
      <w:start w:val="1"/>
      <w:numFmt w:val="bullet"/>
      <w:lvlText w:val="•"/>
      <w:lvlJc w:val="left"/>
      <w:pPr>
        <w:ind w:left="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68F15A">
      <w:start w:val="1"/>
      <w:numFmt w:val="bullet"/>
      <w:lvlText w:val="o"/>
      <w:lvlJc w:val="left"/>
      <w:pPr>
        <w:ind w:left="1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7CA778">
      <w:start w:val="1"/>
      <w:numFmt w:val="bullet"/>
      <w:lvlText w:val="▪"/>
      <w:lvlJc w:val="left"/>
      <w:pPr>
        <w:ind w:left="2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AA77CA">
      <w:start w:val="1"/>
      <w:numFmt w:val="bullet"/>
      <w:lvlText w:val="•"/>
      <w:lvlJc w:val="left"/>
      <w:pPr>
        <w:ind w:left="2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6CAEA">
      <w:start w:val="1"/>
      <w:numFmt w:val="bullet"/>
      <w:lvlText w:val="o"/>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DC0396">
      <w:start w:val="1"/>
      <w:numFmt w:val="bullet"/>
      <w:lvlText w:val="▪"/>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1A9F00">
      <w:start w:val="1"/>
      <w:numFmt w:val="bullet"/>
      <w:lvlText w:val="•"/>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0E9F80">
      <w:start w:val="1"/>
      <w:numFmt w:val="bullet"/>
      <w:lvlText w:val="o"/>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409198">
      <w:start w:val="1"/>
      <w:numFmt w:val="bullet"/>
      <w:lvlText w:val="▪"/>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nsid w:val="76126542"/>
    <w:multiLevelType w:val="hybridMultilevel"/>
    <w:tmpl w:val="E4E0E5FC"/>
    <w:lvl w:ilvl="0" w:tplc="7A7453BE">
      <w:start w:val="1"/>
      <w:numFmt w:val="bullet"/>
      <w:lvlText w:val="-"/>
      <w:lvlJc w:val="left"/>
      <w:pPr>
        <w:ind w:left="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A640FC">
      <w:start w:val="1"/>
      <w:numFmt w:val="bullet"/>
      <w:lvlText w:val="o"/>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366070">
      <w:start w:val="1"/>
      <w:numFmt w:val="bullet"/>
      <w:lvlText w:val="▪"/>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BA9EC0">
      <w:start w:val="1"/>
      <w:numFmt w:val="bullet"/>
      <w:lvlText w:val="•"/>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B092DA">
      <w:start w:val="1"/>
      <w:numFmt w:val="bullet"/>
      <w:lvlText w:val="o"/>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6EBBEC">
      <w:start w:val="1"/>
      <w:numFmt w:val="bullet"/>
      <w:lvlText w:val="▪"/>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96380E">
      <w:start w:val="1"/>
      <w:numFmt w:val="bullet"/>
      <w:lvlText w:val="•"/>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D890B0">
      <w:start w:val="1"/>
      <w:numFmt w:val="bullet"/>
      <w:lvlText w:val="o"/>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00326C">
      <w:start w:val="1"/>
      <w:numFmt w:val="bullet"/>
      <w:lvlText w:val="▪"/>
      <w:lvlJc w:val="left"/>
      <w:pPr>
        <w:ind w:left="6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nsid w:val="7A73687D"/>
    <w:multiLevelType w:val="hybridMultilevel"/>
    <w:tmpl w:val="9BBE7308"/>
    <w:lvl w:ilvl="0" w:tplc="95DEE0F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88A47B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B22EB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4A904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C27F0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EAE65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1A4E7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A8B5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1A77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6">
    <w:nsid w:val="7B6536A7"/>
    <w:multiLevelType w:val="hybridMultilevel"/>
    <w:tmpl w:val="C3F411EC"/>
    <w:lvl w:ilvl="0" w:tplc="E8C0BBCC">
      <w:start w:val="1"/>
      <w:numFmt w:val="bullet"/>
      <w:lvlText w:val="•"/>
      <w:lvlJc w:val="left"/>
      <w:pPr>
        <w:ind w:left="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C73B4">
      <w:start w:val="1"/>
      <w:numFmt w:val="bullet"/>
      <w:lvlText w:val="o"/>
      <w:lvlJc w:val="left"/>
      <w:pPr>
        <w:ind w:left="1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82EEB8">
      <w:start w:val="1"/>
      <w:numFmt w:val="bullet"/>
      <w:lvlText w:val="▪"/>
      <w:lvlJc w:val="left"/>
      <w:pPr>
        <w:ind w:left="1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7874F6">
      <w:start w:val="1"/>
      <w:numFmt w:val="bullet"/>
      <w:lvlText w:val="•"/>
      <w:lvlJc w:val="left"/>
      <w:pPr>
        <w:ind w:left="2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46A8AA">
      <w:start w:val="1"/>
      <w:numFmt w:val="bullet"/>
      <w:lvlText w:val="o"/>
      <w:lvlJc w:val="left"/>
      <w:pPr>
        <w:ind w:left="3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24B35C">
      <w:start w:val="1"/>
      <w:numFmt w:val="bullet"/>
      <w:lvlText w:val="▪"/>
      <w:lvlJc w:val="left"/>
      <w:pPr>
        <w:ind w:left="4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707554">
      <w:start w:val="1"/>
      <w:numFmt w:val="bullet"/>
      <w:lvlText w:val="•"/>
      <w:lvlJc w:val="left"/>
      <w:pPr>
        <w:ind w:left="4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74394E">
      <w:start w:val="1"/>
      <w:numFmt w:val="bullet"/>
      <w:lvlText w:val="o"/>
      <w:lvlJc w:val="left"/>
      <w:pPr>
        <w:ind w:left="5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481A0E">
      <w:start w:val="1"/>
      <w:numFmt w:val="bullet"/>
      <w:lvlText w:val="▪"/>
      <w:lvlJc w:val="left"/>
      <w:pPr>
        <w:ind w:left="6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nsid w:val="7B681F7E"/>
    <w:multiLevelType w:val="hybridMultilevel"/>
    <w:tmpl w:val="CFA6AAAA"/>
    <w:lvl w:ilvl="0" w:tplc="AA146ED8">
      <w:start w:val="1"/>
      <w:numFmt w:val="bullet"/>
      <w:lvlText w:val="-"/>
      <w:lvlJc w:val="left"/>
      <w:pPr>
        <w:ind w:left="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98EE74">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46820F8">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468A32">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BA215A2">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5285C56">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686155E">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DD2502A">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660688">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8">
    <w:nsid w:val="7CC72F91"/>
    <w:multiLevelType w:val="hybridMultilevel"/>
    <w:tmpl w:val="16A03912"/>
    <w:lvl w:ilvl="0" w:tplc="E32A6AD8">
      <w:start w:val="1"/>
      <w:numFmt w:val="bullet"/>
      <w:lvlText w:val="•"/>
      <w:lvlJc w:val="left"/>
      <w:pPr>
        <w:ind w:left="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D452D2">
      <w:start w:val="1"/>
      <w:numFmt w:val="bullet"/>
      <w:lvlText w:val="o"/>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5A7154">
      <w:start w:val="1"/>
      <w:numFmt w:val="bullet"/>
      <w:lvlText w:val="▪"/>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C2FF04">
      <w:start w:val="1"/>
      <w:numFmt w:val="bullet"/>
      <w:lvlText w:val="•"/>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328E22">
      <w:start w:val="1"/>
      <w:numFmt w:val="bullet"/>
      <w:lvlText w:val="o"/>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6CF9CC">
      <w:start w:val="1"/>
      <w:numFmt w:val="bullet"/>
      <w:lvlText w:val="▪"/>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6ED9A2">
      <w:start w:val="1"/>
      <w:numFmt w:val="bullet"/>
      <w:lvlText w:val="•"/>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D86466">
      <w:start w:val="1"/>
      <w:numFmt w:val="bullet"/>
      <w:lvlText w:val="o"/>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D437C8">
      <w:start w:val="1"/>
      <w:numFmt w:val="bullet"/>
      <w:lvlText w:val="▪"/>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nsid w:val="7D626625"/>
    <w:multiLevelType w:val="hybridMultilevel"/>
    <w:tmpl w:val="C28048C4"/>
    <w:lvl w:ilvl="0" w:tplc="1EC02E36">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82ABE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CECA8A">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DE8DD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8FFC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58719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A8518A">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FA3CE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5A2E9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nsid w:val="7EE14417"/>
    <w:multiLevelType w:val="hybridMultilevel"/>
    <w:tmpl w:val="BBF405DC"/>
    <w:lvl w:ilvl="0" w:tplc="1C3CAC82">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B5C9BC2">
      <w:start w:val="1"/>
      <w:numFmt w:val="bullet"/>
      <w:lvlText w:val="o"/>
      <w:lvlJc w:val="left"/>
      <w:pPr>
        <w:ind w:left="12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A8620C4">
      <w:start w:val="1"/>
      <w:numFmt w:val="bullet"/>
      <w:lvlText w:val="▪"/>
      <w:lvlJc w:val="left"/>
      <w:pPr>
        <w:ind w:left="19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1D4CE2A">
      <w:start w:val="1"/>
      <w:numFmt w:val="bullet"/>
      <w:lvlText w:val="•"/>
      <w:lvlJc w:val="left"/>
      <w:pPr>
        <w:ind w:left="26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DB87DB4">
      <w:start w:val="1"/>
      <w:numFmt w:val="bullet"/>
      <w:lvlText w:val="o"/>
      <w:lvlJc w:val="left"/>
      <w:pPr>
        <w:ind w:left="34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39CD7F8">
      <w:start w:val="1"/>
      <w:numFmt w:val="bullet"/>
      <w:lvlText w:val="▪"/>
      <w:lvlJc w:val="left"/>
      <w:pPr>
        <w:ind w:left="41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1EB460">
      <w:start w:val="1"/>
      <w:numFmt w:val="bullet"/>
      <w:lvlText w:val="•"/>
      <w:lvlJc w:val="left"/>
      <w:pPr>
        <w:ind w:left="48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59A26F2">
      <w:start w:val="1"/>
      <w:numFmt w:val="bullet"/>
      <w:lvlText w:val="o"/>
      <w:lvlJc w:val="left"/>
      <w:pPr>
        <w:ind w:left="55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F40736E">
      <w:start w:val="1"/>
      <w:numFmt w:val="bullet"/>
      <w:lvlText w:val="▪"/>
      <w:lvlJc w:val="left"/>
      <w:pPr>
        <w:ind w:left="62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58"/>
  </w:num>
  <w:num w:numId="2">
    <w:abstractNumId w:val="48"/>
  </w:num>
  <w:num w:numId="3">
    <w:abstractNumId w:val="64"/>
  </w:num>
  <w:num w:numId="4">
    <w:abstractNumId w:val="9"/>
  </w:num>
  <w:num w:numId="5">
    <w:abstractNumId w:val="23"/>
  </w:num>
  <w:num w:numId="6">
    <w:abstractNumId w:val="15"/>
  </w:num>
  <w:num w:numId="7">
    <w:abstractNumId w:val="6"/>
  </w:num>
  <w:num w:numId="8">
    <w:abstractNumId w:val="66"/>
  </w:num>
  <w:num w:numId="9">
    <w:abstractNumId w:val="55"/>
  </w:num>
  <w:num w:numId="10">
    <w:abstractNumId w:val="3"/>
  </w:num>
  <w:num w:numId="11">
    <w:abstractNumId w:val="37"/>
  </w:num>
  <w:num w:numId="12">
    <w:abstractNumId w:val="51"/>
  </w:num>
  <w:num w:numId="13">
    <w:abstractNumId w:val="24"/>
  </w:num>
  <w:num w:numId="14">
    <w:abstractNumId w:val="71"/>
  </w:num>
  <w:num w:numId="15">
    <w:abstractNumId w:val="50"/>
  </w:num>
  <w:num w:numId="16">
    <w:abstractNumId w:val="34"/>
  </w:num>
  <w:num w:numId="17">
    <w:abstractNumId w:val="54"/>
  </w:num>
  <w:num w:numId="18">
    <w:abstractNumId w:val="16"/>
  </w:num>
  <w:num w:numId="19">
    <w:abstractNumId w:val="74"/>
  </w:num>
  <w:num w:numId="20">
    <w:abstractNumId w:val="59"/>
  </w:num>
  <w:num w:numId="21">
    <w:abstractNumId w:val="41"/>
  </w:num>
  <w:num w:numId="22">
    <w:abstractNumId w:val="70"/>
  </w:num>
  <w:num w:numId="23">
    <w:abstractNumId w:val="78"/>
  </w:num>
  <w:num w:numId="24">
    <w:abstractNumId w:val="27"/>
  </w:num>
  <w:num w:numId="25">
    <w:abstractNumId w:val="39"/>
  </w:num>
  <w:num w:numId="26">
    <w:abstractNumId w:val="49"/>
  </w:num>
  <w:num w:numId="27">
    <w:abstractNumId w:val="28"/>
  </w:num>
  <w:num w:numId="28">
    <w:abstractNumId w:val="65"/>
  </w:num>
  <w:num w:numId="29">
    <w:abstractNumId w:val="38"/>
  </w:num>
  <w:num w:numId="30">
    <w:abstractNumId w:val="13"/>
  </w:num>
  <w:num w:numId="31">
    <w:abstractNumId w:val="73"/>
  </w:num>
  <w:num w:numId="32">
    <w:abstractNumId w:val="68"/>
  </w:num>
  <w:num w:numId="33">
    <w:abstractNumId w:val="45"/>
  </w:num>
  <w:num w:numId="34">
    <w:abstractNumId w:val="76"/>
  </w:num>
  <w:num w:numId="35">
    <w:abstractNumId w:val="60"/>
  </w:num>
  <w:num w:numId="36">
    <w:abstractNumId w:val="63"/>
  </w:num>
  <w:num w:numId="37">
    <w:abstractNumId w:val="32"/>
  </w:num>
  <w:num w:numId="38">
    <w:abstractNumId w:val="53"/>
  </w:num>
  <w:num w:numId="39">
    <w:abstractNumId w:val="42"/>
  </w:num>
  <w:num w:numId="40">
    <w:abstractNumId w:val="30"/>
  </w:num>
  <w:num w:numId="41">
    <w:abstractNumId w:val="26"/>
  </w:num>
  <w:num w:numId="42">
    <w:abstractNumId w:val="19"/>
  </w:num>
  <w:num w:numId="43">
    <w:abstractNumId w:val="33"/>
  </w:num>
  <w:num w:numId="44">
    <w:abstractNumId w:val="67"/>
  </w:num>
  <w:num w:numId="45">
    <w:abstractNumId w:val="22"/>
  </w:num>
  <w:num w:numId="46">
    <w:abstractNumId w:val="57"/>
  </w:num>
  <w:num w:numId="47">
    <w:abstractNumId w:val="14"/>
  </w:num>
  <w:num w:numId="48">
    <w:abstractNumId w:val="29"/>
  </w:num>
  <w:num w:numId="49">
    <w:abstractNumId w:val="0"/>
  </w:num>
  <w:num w:numId="50">
    <w:abstractNumId w:val="18"/>
  </w:num>
  <w:num w:numId="51">
    <w:abstractNumId w:val="7"/>
  </w:num>
  <w:num w:numId="52">
    <w:abstractNumId w:val="72"/>
  </w:num>
  <w:num w:numId="53">
    <w:abstractNumId w:val="52"/>
  </w:num>
  <w:num w:numId="54">
    <w:abstractNumId w:val="35"/>
  </w:num>
  <w:num w:numId="55">
    <w:abstractNumId w:val="69"/>
  </w:num>
  <w:num w:numId="56">
    <w:abstractNumId w:val="2"/>
  </w:num>
  <w:num w:numId="57">
    <w:abstractNumId w:val="4"/>
  </w:num>
  <w:num w:numId="58">
    <w:abstractNumId w:val="10"/>
  </w:num>
  <w:num w:numId="59">
    <w:abstractNumId w:val="20"/>
  </w:num>
  <w:num w:numId="60">
    <w:abstractNumId w:val="43"/>
  </w:num>
  <w:num w:numId="61">
    <w:abstractNumId w:val="44"/>
  </w:num>
  <w:num w:numId="62">
    <w:abstractNumId w:val="77"/>
  </w:num>
  <w:num w:numId="63">
    <w:abstractNumId w:val="75"/>
  </w:num>
  <w:num w:numId="64">
    <w:abstractNumId w:val="17"/>
  </w:num>
  <w:num w:numId="65">
    <w:abstractNumId w:val="62"/>
  </w:num>
  <w:num w:numId="66">
    <w:abstractNumId w:val="5"/>
  </w:num>
  <w:num w:numId="67">
    <w:abstractNumId w:val="25"/>
  </w:num>
  <w:num w:numId="68">
    <w:abstractNumId w:val="36"/>
  </w:num>
  <w:num w:numId="69">
    <w:abstractNumId w:val="47"/>
  </w:num>
  <w:num w:numId="70">
    <w:abstractNumId w:val="8"/>
  </w:num>
  <w:num w:numId="71">
    <w:abstractNumId w:val="21"/>
  </w:num>
  <w:num w:numId="72">
    <w:abstractNumId w:val="79"/>
  </w:num>
  <w:num w:numId="73">
    <w:abstractNumId w:val="46"/>
  </w:num>
  <w:num w:numId="74">
    <w:abstractNumId w:val="11"/>
  </w:num>
  <w:num w:numId="75">
    <w:abstractNumId w:val="31"/>
  </w:num>
  <w:num w:numId="76">
    <w:abstractNumId w:val="61"/>
  </w:num>
  <w:num w:numId="77">
    <w:abstractNumId w:val="56"/>
  </w:num>
  <w:num w:numId="78">
    <w:abstractNumId w:val="40"/>
  </w:num>
  <w:num w:numId="79">
    <w:abstractNumId w:val="80"/>
  </w:num>
  <w:num w:numId="80">
    <w:abstractNumId w:val="1"/>
  </w:num>
  <w:num w:numId="81">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83"/>
    <w:rsid w:val="000078B1"/>
    <w:rsid w:val="00010E5E"/>
    <w:rsid w:val="000236B5"/>
    <w:rsid w:val="000246C4"/>
    <w:rsid w:val="0004082B"/>
    <w:rsid w:val="00050846"/>
    <w:rsid w:val="0005092F"/>
    <w:rsid w:val="00052A2F"/>
    <w:rsid w:val="000628C1"/>
    <w:rsid w:val="0008088E"/>
    <w:rsid w:val="000817A0"/>
    <w:rsid w:val="000842A6"/>
    <w:rsid w:val="00092143"/>
    <w:rsid w:val="000973E0"/>
    <w:rsid w:val="00097F6D"/>
    <w:rsid w:val="000B0083"/>
    <w:rsid w:val="000C48A3"/>
    <w:rsid w:val="000D67E3"/>
    <w:rsid w:val="000E237E"/>
    <w:rsid w:val="000E79A0"/>
    <w:rsid w:val="00101871"/>
    <w:rsid w:val="001120AA"/>
    <w:rsid w:val="0012134A"/>
    <w:rsid w:val="00121B0D"/>
    <w:rsid w:val="00127151"/>
    <w:rsid w:val="001305DB"/>
    <w:rsid w:val="001414B9"/>
    <w:rsid w:val="00142240"/>
    <w:rsid w:val="00146011"/>
    <w:rsid w:val="001509A8"/>
    <w:rsid w:val="0015471B"/>
    <w:rsid w:val="00160123"/>
    <w:rsid w:val="00165D7B"/>
    <w:rsid w:val="001667BF"/>
    <w:rsid w:val="0017069E"/>
    <w:rsid w:val="001732AD"/>
    <w:rsid w:val="00173BAB"/>
    <w:rsid w:val="00190953"/>
    <w:rsid w:val="00193814"/>
    <w:rsid w:val="00194527"/>
    <w:rsid w:val="00197764"/>
    <w:rsid w:val="001A52CF"/>
    <w:rsid w:val="001A59AD"/>
    <w:rsid w:val="001C2AA7"/>
    <w:rsid w:val="001C421C"/>
    <w:rsid w:val="001C59DF"/>
    <w:rsid w:val="001D3EF8"/>
    <w:rsid w:val="00200FB8"/>
    <w:rsid w:val="00223CAE"/>
    <w:rsid w:val="00234EDC"/>
    <w:rsid w:val="0023780A"/>
    <w:rsid w:val="0024662A"/>
    <w:rsid w:val="00252ED9"/>
    <w:rsid w:val="0025597D"/>
    <w:rsid w:val="002617AB"/>
    <w:rsid w:val="0026294F"/>
    <w:rsid w:val="00265F44"/>
    <w:rsid w:val="002747BA"/>
    <w:rsid w:val="0027566A"/>
    <w:rsid w:val="00284B8B"/>
    <w:rsid w:val="002A1E83"/>
    <w:rsid w:val="002B2AA1"/>
    <w:rsid w:val="002B2FA0"/>
    <w:rsid w:val="002B6A3A"/>
    <w:rsid w:val="002C04D2"/>
    <w:rsid w:val="002C08DF"/>
    <w:rsid w:val="002C165D"/>
    <w:rsid w:val="002C3429"/>
    <w:rsid w:val="002C3A80"/>
    <w:rsid w:val="002D42B8"/>
    <w:rsid w:val="002D4C45"/>
    <w:rsid w:val="002D54F1"/>
    <w:rsid w:val="002D6F6D"/>
    <w:rsid w:val="002E0E6B"/>
    <w:rsid w:val="002E5E13"/>
    <w:rsid w:val="002F7927"/>
    <w:rsid w:val="00302093"/>
    <w:rsid w:val="00303F94"/>
    <w:rsid w:val="00305438"/>
    <w:rsid w:val="00305895"/>
    <w:rsid w:val="00306414"/>
    <w:rsid w:val="00310BC6"/>
    <w:rsid w:val="00310CDB"/>
    <w:rsid w:val="00324EB7"/>
    <w:rsid w:val="003310CE"/>
    <w:rsid w:val="00345467"/>
    <w:rsid w:val="00351D99"/>
    <w:rsid w:val="0035539A"/>
    <w:rsid w:val="00357331"/>
    <w:rsid w:val="003602C3"/>
    <w:rsid w:val="003866CE"/>
    <w:rsid w:val="00391A4E"/>
    <w:rsid w:val="003975C0"/>
    <w:rsid w:val="00397E77"/>
    <w:rsid w:val="003C4C53"/>
    <w:rsid w:val="003C7F4D"/>
    <w:rsid w:val="003D3315"/>
    <w:rsid w:val="003E6D4B"/>
    <w:rsid w:val="003E7979"/>
    <w:rsid w:val="003F1153"/>
    <w:rsid w:val="003F217B"/>
    <w:rsid w:val="003F6E42"/>
    <w:rsid w:val="0040036F"/>
    <w:rsid w:val="004078BA"/>
    <w:rsid w:val="00422254"/>
    <w:rsid w:val="00432ADD"/>
    <w:rsid w:val="00432BA2"/>
    <w:rsid w:val="00436BF4"/>
    <w:rsid w:val="00437136"/>
    <w:rsid w:val="00437312"/>
    <w:rsid w:val="00437F99"/>
    <w:rsid w:val="0044065B"/>
    <w:rsid w:val="00443CD1"/>
    <w:rsid w:val="00444A53"/>
    <w:rsid w:val="00447AF0"/>
    <w:rsid w:val="00451CB5"/>
    <w:rsid w:val="00454A5F"/>
    <w:rsid w:val="00455B6B"/>
    <w:rsid w:val="004668D7"/>
    <w:rsid w:val="0047298E"/>
    <w:rsid w:val="00472FE0"/>
    <w:rsid w:val="00474E76"/>
    <w:rsid w:val="0047658D"/>
    <w:rsid w:val="0048072A"/>
    <w:rsid w:val="004833E1"/>
    <w:rsid w:val="004A22CF"/>
    <w:rsid w:val="004B0759"/>
    <w:rsid w:val="004C34AD"/>
    <w:rsid w:val="004C369F"/>
    <w:rsid w:val="004E09EC"/>
    <w:rsid w:val="004E5875"/>
    <w:rsid w:val="004E5A7E"/>
    <w:rsid w:val="004E7F90"/>
    <w:rsid w:val="00501A9E"/>
    <w:rsid w:val="00501F92"/>
    <w:rsid w:val="00503B0E"/>
    <w:rsid w:val="00506591"/>
    <w:rsid w:val="00515412"/>
    <w:rsid w:val="0052495E"/>
    <w:rsid w:val="00524DC2"/>
    <w:rsid w:val="00537BD8"/>
    <w:rsid w:val="00540462"/>
    <w:rsid w:val="005463B8"/>
    <w:rsid w:val="005507A9"/>
    <w:rsid w:val="00566ED5"/>
    <w:rsid w:val="005757FE"/>
    <w:rsid w:val="00577B14"/>
    <w:rsid w:val="00583E40"/>
    <w:rsid w:val="0059441F"/>
    <w:rsid w:val="005A293F"/>
    <w:rsid w:val="005A56CA"/>
    <w:rsid w:val="005A6045"/>
    <w:rsid w:val="005B354D"/>
    <w:rsid w:val="005D0EF5"/>
    <w:rsid w:val="005D3A6A"/>
    <w:rsid w:val="005D76B8"/>
    <w:rsid w:val="005E068E"/>
    <w:rsid w:val="005E7D65"/>
    <w:rsid w:val="005F0FF8"/>
    <w:rsid w:val="005F3C2C"/>
    <w:rsid w:val="005F74F3"/>
    <w:rsid w:val="006000CC"/>
    <w:rsid w:val="00602601"/>
    <w:rsid w:val="006034F9"/>
    <w:rsid w:val="006041D2"/>
    <w:rsid w:val="006075D4"/>
    <w:rsid w:val="00610F95"/>
    <w:rsid w:val="0061539A"/>
    <w:rsid w:val="00625F71"/>
    <w:rsid w:val="006260F0"/>
    <w:rsid w:val="0063754B"/>
    <w:rsid w:val="0064381B"/>
    <w:rsid w:val="00646579"/>
    <w:rsid w:val="006524E5"/>
    <w:rsid w:val="0065493C"/>
    <w:rsid w:val="00660A01"/>
    <w:rsid w:val="00662148"/>
    <w:rsid w:val="0067194B"/>
    <w:rsid w:val="00676862"/>
    <w:rsid w:val="00677E9D"/>
    <w:rsid w:val="006A2921"/>
    <w:rsid w:val="006A6264"/>
    <w:rsid w:val="006C38B0"/>
    <w:rsid w:val="006E0E73"/>
    <w:rsid w:val="006E2C76"/>
    <w:rsid w:val="00706CB0"/>
    <w:rsid w:val="00715E2E"/>
    <w:rsid w:val="00716641"/>
    <w:rsid w:val="007266D5"/>
    <w:rsid w:val="007317B5"/>
    <w:rsid w:val="00750390"/>
    <w:rsid w:val="00750FBD"/>
    <w:rsid w:val="00751156"/>
    <w:rsid w:val="00765CB4"/>
    <w:rsid w:val="00781EDE"/>
    <w:rsid w:val="00783D0A"/>
    <w:rsid w:val="007912E0"/>
    <w:rsid w:val="00797A07"/>
    <w:rsid w:val="007B62BB"/>
    <w:rsid w:val="007C5CF1"/>
    <w:rsid w:val="007C69C6"/>
    <w:rsid w:val="007C7FD9"/>
    <w:rsid w:val="007D1D0E"/>
    <w:rsid w:val="007E3D1D"/>
    <w:rsid w:val="007E46BE"/>
    <w:rsid w:val="007E4E7B"/>
    <w:rsid w:val="007F4F44"/>
    <w:rsid w:val="007F7855"/>
    <w:rsid w:val="00803D9A"/>
    <w:rsid w:val="00805249"/>
    <w:rsid w:val="00805844"/>
    <w:rsid w:val="008069E9"/>
    <w:rsid w:val="00812714"/>
    <w:rsid w:val="0081543D"/>
    <w:rsid w:val="00826DD0"/>
    <w:rsid w:val="00830BA4"/>
    <w:rsid w:val="00831E4B"/>
    <w:rsid w:val="00833E63"/>
    <w:rsid w:val="008454C0"/>
    <w:rsid w:val="00852737"/>
    <w:rsid w:val="008539F9"/>
    <w:rsid w:val="00853CBE"/>
    <w:rsid w:val="008573F1"/>
    <w:rsid w:val="00857AF2"/>
    <w:rsid w:val="00862B60"/>
    <w:rsid w:val="00870076"/>
    <w:rsid w:val="008701B7"/>
    <w:rsid w:val="008838EB"/>
    <w:rsid w:val="00885298"/>
    <w:rsid w:val="008852E3"/>
    <w:rsid w:val="008A1679"/>
    <w:rsid w:val="008A4407"/>
    <w:rsid w:val="008C019D"/>
    <w:rsid w:val="008C0B13"/>
    <w:rsid w:val="008C576B"/>
    <w:rsid w:val="008E2649"/>
    <w:rsid w:val="008E3C14"/>
    <w:rsid w:val="009010BF"/>
    <w:rsid w:val="009013F0"/>
    <w:rsid w:val="0090524B"/>
    <w:rsid w:val="0091129C"/>
    <w:rsid w:val="009119DF"/>
    <w:rsid w:val="00917D82"/>
    <w:rsid w:val="00920439"/>
    <w:rsid w:val="00922607"/>
    <w:rsid w:val="009247C3"/>
    <w:rsid w:val="00925347"/>
    <w:rsid w:val="00931769"/>
    <w:rsid w:val="00933C66"/>
    <w:rsid w:val="009422C3"/>
    <w:rsid w:val="0094511D"/>
    <w:rsid w:val="00946729"/>
    <w:rsid w:val="0095226F"/>
    <w:rsid w:val="0095251E"/>
    <w:rsid w:val="00960480"/>
    <w:rsid w:val="009716B2"/>
    <w:rsid w:val="00980041"/>
    <w:rsid w:val="00987D36"/>
    <w:rsid w:val="0099588F"/>
    <w:rsid w:val="009B19CC"/>
    <w:rsid w:val="009C6A80"/>
    <w:rsid w:val="009C718F"/>
    <w:rsid w:val="009C7EE1"/>
    <w:rsid w:val="009E41A3"/>
    <w:rsid w:val="009E71C6"/>
    <w:rsid w:val="009E79A6"/>
    <w:rsid w:val="00A04766"/>
    <w:rsid w:val="00A05574"/>
    <w:rsid w:val="00A11988"/>
    <w:rsid w:val="00A152B8"/>
    <w:rsid w:val="00A17085"/>
    <w:rsid w:val="00A171D0"/>
    <w:rsid w:val="00A22D07"/>
    <w:rsid w:val="00A252C0"/>
    <w:rsid w:val="00A30BAA"/>
    <w:rsid w:val="00A30E83"/>
    <w:rsid w:val="00A42DA0"/>
    <w:rsid w:val="00A52071"/>
    <w:rsid w:val="00A60047"/>
    <w:rsid w:val="00A74146"/>
    <w:rsid w:val="00A91223"/>
    <w:rsid w:val="00A91DE7"/>
    <w:rsid w:val="00A92F1A"/>
    <w:rsid w:val="00A97C19"/>
    <w:rsid w:val="00AA2868"/>
    <w:rsid w:val="00AC1251"/>
    <w:rsid w:val="00AC4573"/>
    <w:rsid w:val="00AC48B9"/>
    <w:rsid w:val="00AC4F35"/>
    <w:rsid w:val="00AD2DDC"/>
    <w:rsid w:val="00AD5B48"/>
    <w:rsid w:val="00AD7FC9"/>
    <w:rsid w:val="00AE16BB"/>
    <w:rsid w:val="00AE5DAD"/>
    <w:rsid w:val="00AF4743"/>
    <w:rsid w:val="00AF5048"/>
    <w:rsid w:val="00B014F3"/>
    <w:rsid w:val="00B02A44"/>
    <w:rsid w:val="00B02B8F"/>
    <w:rsid w:val="00B07483"/>
    <w:rsid w:val="00B20E62"/>
    <w:rsid w:val="00B2281A"/>
    <w:rsid w:val="00B25D44"/>
    <w:rsid w:val="00B3323C"/>
    <w:rsid w:val="00B37D40"/>
    <w:rsid w:val="00B4138D"/>
    <w:rsid w:val="00B4222B"/>
    <w:rsid w:val="00B4309E"/>
    <w:rsid w:val="00B55A5A"/>
    <w:rsid w:val="00B55E69"/>
    <w:rsid w:val="00B64D75"/>
    <w:rsid w:val="00B65B36"/>
    <w:rsid w:val="00B65E4E"/>
    <w:rsid w:val="00B73683"/>
    <w:rsid w:val="00B7520B"/>
    <w:rsid w:val="00BA7D6B"/>
    <w:rsid w:val="00BB15BB"/>
    <w:rsid w:val="00BB504A"/>
    <w:rsid w:val="00BC0BDE"/>
    <w:rsid w:val="00BE28C5"/>
    <w:rsid w:val="00BF03C0"/>
    <w:rsid w:val="00BF75AC"/>
    <w:rsid w:val="00BF7726"/>
    <w:rsid w:val="00C06D8D"/>
    <w:rsid w:val="00C15E25"/>
    <w:rsid w:val="00C164F3"/>
    <w:rsid w:val="00C2758A"/>
    <w:rsid w:val="00C3059B"/>
    <w:rsid w:val="00C3566F"/>
    <w:rsid w:val="00C402F8"/>
    <w:rsid w:val="00C528AD"/>
    <w:rsid w:val="00C546E9"/>
    <w:rsid w:val="00C620DA"/>
    <w:rsid w:val="00C808CB"/>
    <w:rsid w:val="00C9630B"/>
    <w:rsid w:val="00C9774C"/>
    <w:rsid w:val="00C979B1"/>
    <w:rsid w:val="00CA6951"/>
    <w:rsid w:val="00CB01FE"/>
    <w:rsid w:val="00CB0EDE"/>
    <w:rsid w:val="00CB32C0"/>
    <w:rsid w:val="00CB625B"/>
    <w:rsid w:val="00CC0943"/>
    <w:rsid w:val="00CC1582"/>
    <w:rsid w:val="00CD1A7F"/>
    <w:rsid w:val="00CD308F"/>
    <w:rsid w:val="00CD6FE6"/>
    <w:rsid w:val="00CE2A9F"/>
    <w:rsid w:val="00CE5E59"/>
    <w:rsid w:val="00CE7F5D"/>
    <w:rsid w:val="00CF1092"/>
    <w:rsid w:val="00CF54D8"/>
    <w:rsid w:val="00CF712E"/>
    <w:rsid w:val="00CF79AC"/>
    <w:rsid w:val="00CF7E4D"/>
    <w:rsid w:val="00D03275"/>
    <w:rsid w:val="00D13D51"/>
    <w:rsid w:val="00D36AE0"/>
    <w:rsid w:val="00D3728E"/>
    <w:rsid w:val="00D406C8"/>
    <w:rsid w:val="00D45275"/>
    <w:rsid w:val="00D57FB1"/>
    <w:rsid w:val="00D66E32"/>
    <w:rsid w:val="00D81354"/>
    <w:rsid w:val="00D83A0A"/>
    <w:rsid w:val="00D8768D"/>
    <w:rsid w:val="00DA0574"/>
    <w:rsid w:val="00DA180D"/>
    <w:rsid w:val="00DB0AE8"/>
    <w:rsid w:val="00DB1D9C"/>
    <w:rsid w:val="00DB52DA"/>
    <w:rsid w:val="00DC1244"/>
    <w:rsid w:val="00DD51A1"/>
    <w:rsid w:val="00DD51E7"/>
    <w:rsid w:val="00DF32C9"/>
    <w:rsid w:val="00DF485B"/>
    <w:rsid w:val="00E15634"/>
    <w:rsid w:val="00E17D59"/>
    <w:rsid w:val="00E2237E"/>
    <w:rsid w:val="00E2503D"/>
    <w:rsid w:val="00E26231"/>
    <w:rsid w:val="00E33910"/>
    <w:rsid w:val="00E7624B"/>
    <w:rsid w:val="00E85E53"/>
    <w:rsid w:val="00E86631"/>
    <w:rsid w:val="00EA5925"/>
    <w:rsid w:val="00EA711B"/>
    <w:rsid w:val="00EB0351"/>
    <w:rsid w:val="00EB4E3C"/>
    <w:rsid w:val="00EC2AA1"/>
    <w:rsid w:val="00EC38A7"/>
    <w:rsid w:val="00EC3C50"/>
    <w:rsid w:val="00EC6E48"/>
    <w:rsid w:val="00ED0AEF"/>
    <w:rsid w:val="00EE29B0"/>
    <w:rsid w:val="00EF42C2"/>
    <w:rsid w:val="00EF52A5"/>
    <w:rsid w:val="00EF783A"/>
    <w:rsid w:val="00F140AE"/>
    <w:rsid w:val="00F14848"/>
    <w:rsid w:val="00F1559D"/>
    <w:rsid w:val="00F16157"/>
    <w:rsid w:val="00F308B4"/>
    <w:rsid w:val="00F41348"/>
    <w:rsid w:val="00F44769"/>
    <w:rsid w:val="00F4707C"/>
    <w:rsid w:val="00F56050"/>
    <w:rsid w:val="00F640C8"/>
    <w:rsid w:val="00F64C6E"/>
    <w:rsid w:val="00F90714"/>
    <w:rsid w:val="00F92DDD"/>
    <w:rsid w:val="00F975AB"/>
    <w:rsid w:val="00F97D20"/>
    <w:rsid w:val="00FA0307"/>
    <w:rsid w:val="00FA6943"/>
    <w:rsid w:val="00FA6BB4"/>
    <w:rsid w:val="00FB1399"/>
    <w:rsid w:val="00FB1F40"/>
    <w:rsid w:val="00FB4BEB"/>
    <w:rsid w:val="00FB77D6"/>
    <w:rsid w:val="00FC32E2"/>
    <w:rsid w:val="00FC556F"/>
    <w:rsid w:val="00FE23B9"/>
    <w:rsid w:val="00FE24C6"/>
    <w:rsid w:val="00FE5889"/>
    <w:rsid w:val="00FF1ABF"/>
    <w:rsid w:val="00FF23CA"/>
    <w:rsid w:val="00FF2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577B14"/>
    <w:pPr>
      <w:keepNext/>
      <w:keepLines/>
      <w:spacing w:after="0"/>
      <w:ind w:left="10" w:hanging="10"/>
      <w:outlineLvl w:val="0"/>
    </w:pPr>
    <w:rPr>
      <w:rFonts w:ascii="Calibri" w:eastAsia="Calibri" w:hAnsi="Calibri" w:cs="Calibri"/>
      <w:b/>
      <w:color w:val="042E6B"/>
      <w:sz w:val="28"/>
      <w:lang w:eastAsia="nl-NL"/>
    </w:rPr>
  </w:style>
  <w:style w:type="paragraph" w:styleId="Heading2">
    <w:name w:val="heading 2"/>
    <w:next w:val="Normal"/>
    <w:link w:val="Heading2Char"/>
    <w:uiPriority w:val="9"/>
    <w:unhideWhenUsed/>
    <w:qFormat/>
    <w:rsid w:val="00577B14"/>
    <w:pPr>
      <w:keepNext/>
      <w:keepLines/>
      <w:spacing w:after="0"/>
      <w:ind w:left="10" w:hanging="10"/>
      <w:outlineLvl w:val="1"/>
    </w:pPr>
    <w:rPr>
      <w:rFonts w:ascii="Calibri" w:eastAsia="Calibri" w:hAnsi="Calibri" w:cs="Calibri"/>
      <w:b/>
      <w:color w:val="042E6B"/>
      <w:sz w:val="28"/>
      <w:lang w:eastAsia="nl-NL"/>
    </w:rPr>
  </w:style>
  <w:style w:type="paragraph" w:styleId="Heading3">
    <w:name w:val="heading 3"/>
    <w:next w:val="Normal"/>
    <w:link w:val="Heading3Char"/>
    <w:uiPriority w:val="9"/>
    <w:unhideWhenUsed/>
    <w:qFormat/>
    <w:rsid w:val="00577B14"/>
    <w:pPr>
      <w:keepNext/>
      <w:keepLines/>
      <w:spacing w:after="10"/>
      <w:ind w:left="10" w:hanging="10"/>
      <w:outlineLvl w:val="2"/>
    </w:pPr>
    <w:rPr>
      <w:rFonts w:ascii="Calibri" w:eastAsia="Calibri" w:hAnsi="Calibri" w:cs="Calibri"/>
      <w:b/>
      <w:color w:val="000000"/>
      <w:lang w:eastAsia="nl-NL"/>
    </w:rPr>
  </w:style>
  <w:style w:type="paragraph" w:styleId="Heading4">
    <w:name w:val="heading 4"/>
    <w:next w:val="Normal"/>
    <w:link w:val="Heading4Char"/>
    <w:uiPriority w:val="9"/>
    <w:unhideWhenUsed/>
    <w:qFormat/>
    <w:rsid w:val="00577B14"/>
    <w:pPr>
      <w:keepNext/>
      <w:keepLines/>
      <w:spacing w:after="10"/>
      <w:ind w:left="10" w:hanging="10"/>
      <w:outlineLvl w:val="3"/>
    </w:pPr>
    <w:rPr>
      <w:rFonts w:ascii="Calibri" w:eastAsia="Calibri" w:hAnsi="Calibri" w:cs="Calibri"/>
      <w:b/>
      <w:color w:val="00000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59"/>
    <w:pPr>
      <w:ind w:left="720"/>
      <w:contextualSpacing/>
    </w:pPr>
  </w:style>
  <w:style w:type="table" w:styleId="TableGrid">
    <w:name w:val="Table Grid"/>
    <w:basedOn w:val="TableNormal"/>
    <w:uiPriority w:val="59"/>
    <w:rsid w:val="00AD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77B14"/>
    <w:rPr>
      <w:rFonts w:ascii="Calibri" w:eastAsia="Calibri" w:hAnsi="Calibri" w:cs="Calibri"/>
      <w:b/>
      <w:color w:val="042E6B"/>
      <w:sz w:val="28"/>
      <w:lang w:eastAsia="nl-NL"/>
    </w:rPr>
  </w:style>
  <w:style w:type="character" w:customStyle="1" w:styleId="Heading2Char">
    <w:name w:val="Heading 2 Char"/>
    <w:basedOn w:val="DefaultParagraphFont"/>
    <w:link w:val="Heading2"/>
    <w:rsid w:val="00577B14"/>
    <w:rPr>
      <w:rFonts w:ascii="Calibri" w:eastAsia="Calibri" w:hAnsi="Calibri" w:cs="Calibri"/>
      <w:b/>
      <w:color w:val="042E6B"/>
      <w:sz w:val="28"/>
      <w:lang w:eastAsia="nl-NL"/>
    </w:rPr>
  </w:style>
  <w:style w:type="character" w:customStyle="1" w:styleId="Heading3Char">
    <w:name w:val="Heading 3 Char"/>
    <w:basedOn w:val="DefaultParagraphFont"/>
    <w:link w:val="Heading3"/>
    <w:rsid w:val="00577B14"/>
    <w:rPr>
      <w:rFonts w:ascii="Calibri" w:eastAsia="Calibri" w:hAnsi="Calibri" w:cs="Calibri"/>
      <w:b/>
      <w:color w:val="000000"/>
      <w:lang w:eastAsia="nl-NL"/>
    </w:rPr>
  </w:style>
  <w:style w:type="character" w:customStyle="1" w:styleId="Heading4Char">
    <w:name w:val="Heading 4 Char"/>
    <w:basedOn w:val="DefaultParagraphFont"/>
    <w:link w:val="Heading4"/>
    <w:uiPriority w:val="9"/>
    <w:rsid w:val="00577B14"/>
    <w:rPr>
      <w:rFonts w:ascii="Calibri" w:eastAsia="Calibri" w:hAnsi="Calibri" w:cs="Calibri"/>
      <w:b/>
      <w:color w:val="000000"/>
      <w:lang w:eastAsia="nl-NL"/>
    </w:rPr>
  </w:style>
  <w:style w:type="paragraph" w:styleId="TOC1">
    <w:name w:val="toc 1"/>
    <w:hidden/>
    <w:uiPriority w:val="39"/>
    <w:rsid w:val="00577B14"/>
    <w:pPr>
      <w:spacing w:after="93" w:line="271" w:lineRule="auto"/>
      <w:ind w:left="28" w:right="23" w:hanging="10"/>
    </w:pPr>
    <w:rPr>
      <w:rFonts w:ascii="Calibri" w:eastAsia="Calibri" w:hAnsi="Calibri" w:cs="Calibri"/>
      <w:color w:val="000000"/>
      <w:lang w:eastAsia="nl-NL"/>
    </w:rPr>
  </w:style>
  <w:style w:type="table" w:customStyle="1" w:styleId="TableGrid0">
    <w:name w:val="TableGrid"/>
    <w:rsid w:val="00577B14"/>
    <w:pPr>
      <w:spacing w:after="0" w:line="240" w:lineRule="auto"/>
    </w:pPr>
    <w:rPr>
      <w:rFonts w:eastAsiaTheme="minorEastAsia"/>
      <w:lang w:eastAsia="nl-NL"/>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566ED5"/>
    <w:pPr>
      <w:spacing w:after="0"/>
      <w:ind w:left="283" w:hanging="283"/>
    </w:pPr>
    <w:rPr>
      <w:rFonts w:ascii="Times New Roman" w:eastAsia="Times New Roman" w:hAnsi="Times New Roman" w:cs="Times New Roman"/>
      <w:color w:val="000000"/>
      <w:sz w:val="18"/>
      <w:lang w:eastAsia="nl-NL"/>
    </w:rPr>
  </w:style>
  <w:style w:type="character" w:customStyle="1" w:styleId="footnotedescriptionChar">
    <w:name w:val="footnote description Char"/>
    <w:link w:val="footnotedescription"/>
    <w:rsid w:val="00566ED5"/>
    <w:rPr>
      <w:rFonts w:ascii="Times New Roman" w:eastAsia="Times New Roman" w:hAnsi="Times New Roman" w:cs="Times New Roman"/>
      <w:color w:val="000000"/>
      <w:sz w:val="18"/>
      <w:lang w:eastAsia="nl-NL"/>
    </w:rPr>
  </w:style>
  <w:style w:type="character" w:customStyle="1" w:styleId="footnotemark">
    <w:name w:val="footnote mark"/>
    <w:hidden/>
    <w:rsid w:val="00566ED5"/>
    <w:rPr>
      <w:rFonts w:ascii="Times New Roman" w:eastAsia="Times New Roman" w:hAnsi="Times New Roman" w:cs="Times New Roman"/>
      <w:color w:val="000000"/>
      <w:sz w:val="18"/>
      <w:vertAlign w:val="superscript"/>
    </w:rPr>
  </w:style>
  <w:style w:type="paragraph" w:styleId="BalloonText">
    <w:name w:val="Balloon Text"/>
    <w:basedOn w:val="Normal"/>
    <w:link w:val="BalloonTextChar"/>
    <w:uiPriority w:val="99"/>
    <w:semiHidden/>
    <w:unhideWhenUsed/>
    <w:rsid w:val="00845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C0"/>
    <w:rPr>
      <w:rFonts w:ascii="Segoe UI" w:hAnsi="Segoe UI" w:cs="Segoe UI"/>
      <w:sz w:val="18"/>
      <w:szCs w:val="18"/>
    </w:rPr>
  </w:style>
  <w:style w:type="character" w:styleId="CommentReference">
    <w:name w:val="annotation reference"/>
    <w:basedOn w:val="DefaultParagraphFont"/>
    <w:uiPriority w:val="99"/>
    <w:semiHidden/>
    <w:unhideWhenUsed/>
    <w:rsid w:val="008454C0"/>
    <w:rPr>
      <w:sz w:val="16"/>
      <w:szCs w:val="16"/>
    </w:rPr>
  </w:style>
  <w:style w:type="paragraph" w:styleId="CommentText">
    <w:name w:val="annotation text"/>
    <w:basedOn w:val="Normal"/>
    <w:link w:val="CommentTextChar"/>
    <w:uiPriority w:val="99"/>
    <w:semiHidden/>
    <w:unhideWhenUsed/>
    <w:rsid w:val="008454C0"/>
    <w:pPr>
      <w:spacing w:line="240" w:lineRule="auto"/>
    </w:pPr>
    <w:rPr>
      <w:sz w:val="20"/>
      <w:szCs w:val="20"/>
    </w:rPr>
  </w:style>
  <w:style w:type="character" w:customStyle="1" w:styleId="CommentTextChar">
    <w:name w:val="Comment Text Char"/>
    <w:basedOn w:val="DefaultParagraphFont"/>
    <w:link w:val="CommentText"/>
    <w:uiPriority w:val="99"/>
    <w:semiHidden/>
    <w:rsid w:val="008454C0"/>
    <w:rPr>
      <w:sz w:val="20"/>
      <w:szCs w:val="20"/>
    </w:rPr>
  </w:style>
  <w:style w:type="paragraph" w:styleId="CommentSubject">
    <w:name w:val="annotation subject"/>
    <w:basedOn w:val="CommentText"/>
    <w:next w:val="CommentText"/>
    <w:link w:val="CommentSubjectChar"/>
    <w:uiPriority w:val="99"/>
    <w:semiHidden/>
    <w:unhideWhenUsed/>
    <w:rsid w:val="008454C0"/>
    <w:rPr>
      <w:b/>
      <w:bCs/>
    </w:rPr>
  </w:style>
  <w:style w:type="character" w:customStyle="1" w:styleId="CommentSubjectChar">
    <w:name w:val="Comment Subject Char"/>
    <w:basedOn w:val="CommentTextChar"/>
    <w:link w:val="CommentSubject"/>
    <w:uiPriority w:val="99"/>
    <w:semiHidden/>
    <w:rsid w:val="008454C0"/>
    <w:rPr>
      <w:b/>
      <w:bCs/>
      <w:sz w:val="20"/>
      <w:szCs w:val="20"/>
    </w:rPr>
  </w:style>
  <w:style w:type="paragraph" w:styleId="TOCHeading">
    <w:name w:val="TOC Heading"/>
    <w:basedOn w:val="Heading1"/>
    <w:next w:val="Normal"/>
    <w:uiPriority w:val="39"/>
    <w:unhideWhenUsed/>
    <w:qFormat/>
    <w:rsid w:val="000973E0"/>
    <w:pPr>
      <w:spacing w:before="480" w:line="276" w:lineRule="auto"/>
      <w:ind w:left="0" w:firstLine="0"/>
      <w:outlineLvl w:val="9"/>
    </w:pPr>
    <w:rPr>
      <w:rFonts w:asciiTheme="majorHAnsi" w:eastAsiaTheme="majorEastAsia" w:hAnsiTheme="majorHAnsi" w:cstheme="majorBidi"/>
      <w:bCs/>
      <w:color w:val="2F5496" w:themeColor="accent1" w:themeShade="BF"/>
      <w:szCs w:val="28"/>
      <w:lang w:val="en-US" w:eastAsia="ja-JP"/>
    </w:rPr>
  </w:style>
  <w:style w:type="paragraph" w:styleId="TOC2">
    <w:name w:val="toc 2"/>
    <w:basedOn w:val="Normal"/>
    <w:next w:val="Normal"/>
    <w:autoRedefine/>
    <w:uiPriority w:val="39"/>
    <w:unhideWhenUsed/>
    <w:rsid w:val="000973E0"/>
    <w:pPr>
      <w:spacing w:after="100"/>
      <w:ind w:left="220"/>
    </w:pPr>
  </w:style>
  <w:style w:type="paragraph" w:styleId="TOC3">
    <w:name w:val="toc 3"/>
    <w:basedOn w:val="Normal"/>
    <w:next w:val="Normal"/>
    <w:autoRedefine/>
    <w:uiPriority w:val="39"/>
    <w:unhideWhenUsed/>
    <w:rsid w:val="000973E0"/>
    <w:pPr>
      <w:spacing w:after="100"/>
      <w:ind w:left="440"/>
    </w:pPr>
  </w:style>
  <w:style w:type="character" w:styleId="Hyperlink">
    <w:name w:val="Hyperlink"/>
    <w:basedOn w:val="DefaultParagraphFont"/>
    <w:uiPriority w:val="99"/>
    <w:unhideWhenUsed/>
    <w:rsid w:val="000973E0"/>
    <w:rPr>
      <w:color w:val="0563C1" w:themeColor="hyperlink"/>
      <w:u w:val="single"/>
    </w:rPr>
  </w:style>
  <w:style w:type="paragraph" w:styleId="NoSpacing">
    <w:name w:val="No Spacing"/>
    <w:uiPriority w:val="1"/>
    <w:qFormat/>
    <w:rsid w:val="00CF79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577B14"/>
    <w:pPr>
      <w:keepNext/>
      <w:keepLines/>
      <w:spacing w:after="0"/>
      <w:ind w:left="10" w:hanging="10"/>
      <w:outlineLvl w:val="0"/>
    </w:pPr>
    <w:rPr>
      <w:rFonts w:ascii="Calibri" w:eastAsia="Calibri" w:hAnsi="Calibri" w:cs="Calibri"/>
      <w:b/>
      <w:color w:val="042E6B"/>
      <w:sz w:val="28"/>
      <w:lang w:eastAsia="nl-NL"/>
    </w:rPr>
  </w:style>
  <w:style w:type="paragraph" w:styleId="Heading2">
    <w:name w:val="heading 2"/>
    <w:next w:val="Normal"/>
    <w:link w:val="Heading2Char"/>
    <w:uiPriority w:val="9"/>
    <w:unhideWhenUsed/>
    <w:qFormat/>
    <w:rsid w:val="00577B14"/>
    <w:pPr>
      <w:keepNext/>
      <w:keepLines/>
      <w:spacing w:after="0"/>
      <w:ind w:left="10" w:hanging="10"/>
      <w:outlineLvl w:val="1"/>
    </w:pPr>
    <w:rPr>
      <w:rFonts w:ascii="Calibri" w:eastAsia="Calibri" w:hAnsi="Calibri" w:cs="Calibri"/>
      <w:b/>
      <w:color w:val="042E6B"/>
      <w:sz w:val="28"/>
      <w:lang w:eastAsia="nl-NL"/>
    </w:rPr>
  </w:style>
  <w:style w:type="paragraph" w:styleId="Heading3">
    <w:name w:val="heading 3"/>
    <w:next w:val="Normal"/>
    <w:link w:val="Heading3Char"/>
    <w:uiPriority w:val="9"/>
    <w:unhideWhenUsed/>
    <w:qFormat/>
    <w:rsid w:val="00577B14"/>
    <w:pPr>
      <w:keepNext/>
      <w:keepLines/>
      <w:spacing w:after="10"/>
      <w:ind w:left="10" w:hanging="10"/>
      <w:outlineLvl w:val="2"/>
    </w:pPr>
    <w:rPr>
      <w:rFonts w:ascii="Calibri" w:eastAsia="Calibri" w:hAnsi="Calibri" w:cs="Calibri"/>
      <w:b/>
      <w:color w:val="000000"/>
      <w:lang w:eastAsia="nl-NL"/>
    </w:rPr>
  </w:style>
  <w:style w:type="paragraph" w:styleId="Heading4">
    <w:name w:val="heading 4"/>
    <w:next w:val="Normal"/>
    <w:link w:val="Heading4Char"/>
    <w:uiPriority w:val="9"/>
    <w:unhideWhenUsed/>
    <w:qFormat/>
    <w:rsid w:val="00577B14"/>
    <w:pPr>
      <w:keepNext/>
      <w:keepLines/>
      <w:spacing w:after="10"/>
      <w:ind w:left="10" w:hanging="10"/>
      <w:outlineLvl w:val="3"/>
    </w:pPr>
    <w:rPr>
      <w:rFonts w:ascii="Calibri" w:eastAsia="Calibri" w:hAnsi="Calibri" w:cs="Calibri"/>
      <w:b/>
      <w:color w:val="00000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59"/>
    <w:pPr>
      <w:ind w:left="720"/>
      <w:contextualSpacing/>
    </w:pPr>
  </w:style>
  <w:style w:type="table" w:styleId="TableGrid">
    <w:name w:val="Table Grid"/>
    <w:basedOn w:val="TableNormal"/>
    <w:uiPriority w:val="59"/>
    <w:rsid w:val="00AD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77B14"/>
    <w:rPr>
      <w:rFonts w:ascii="Calibri" w:eastAsia="Calibri" w:hAnsi="Calibri" w:cs="Calibri"/>
      <w:b/>
      <w:color w:val="042E6B"/>
      <w:sz w:val="28"/>
      <w:lang w:eastAsia="nl-NL"/>
    </w:rPr>
  </w:style>
  <w:style w:type="character" w:customStyle="1" w:styleId="Heading2Char">
    <w:name w:val="Heading 2 Char"/>
    <w:basedOn w:val="DefaultParagraphFont"/>
    <w:link w:val="Heading2"/>
    <w:rsid w:val="00577B14"/>
    <w:rPr>
      <w:rFonts w:ascii="Calibri" w:eastAsia="Calibri" w:hAnsi="Calibri" w:cs="Calibri"/>
      <w:b/>
      <w:color w:val="042E6B"/>
      <w:sz w:val="28"/>
      <w:lang w:eastAsia="nl-NL"/>
    </w:rPr>
  </w:style>
  <w:style w:type="character" w:customStyle="1" w:styleId="Heading3Char">
    <w:name w:val="Heading 3 Char"/>
    <w:basedOn w:val="DefaultParagraphFont"/>
    <w:link w:val="Heading3"/>
    <w:rsid w:val="00577B14"/>
    <w:rPr>
      <w:rFonts w:ascii="Calibri" w:eastAsia="Calibri" w:hAnsi="Calibri" w:cs="Calibri"/>
      <w:b/>
      <w:color w:val="000000"/>
      <w:lang w:eastAsia="nl-NL"/>
    </w:rPr>
  </w:style>
  <w:style w:type="character" w:customStyle="1" w:styleId="Heading4Char">
    <w:name w:val="Heading 4 Char"/>
    <w:basedOn w:val="DefaultParagraphFont"/>
    <w:link w:val="Heading4"/>
    <w:uiPriority w:val="9"/>
    <w:rsid w:val="00577B14"/>
    <w:rPr>
      <w:rFonts w:ascii="Calibri" w:eastAsia="Calibri" w:hAnsi="Calibri" w:cs="Calibri"/>
      <w:b/>
      <w:color w:val="000000"/>
      <w:lang w:eastAsia="nl-NL"/>
    </w:rPr>
  </w:style>
  <w:style w:type="paragraph" w:styleId="TOC1">
    <w:name w:val="toc 1"/>
    <w:hidden/>
    <w:uiPriority w:val="39"/>
    <w:rsid w:val="00577B14"/>
    <w:pPr>
      <w:spacing w:after="93" w:line="271" w:lineRule="auto"/>
      <w:ind w:left="28" w:right="23" w:hanging="10"/>
    </w:pPr>
    <w:rPr>
      <w:rFonts w:ascii="Calibri" w:eastAsia="Calibri" w:hAnsi="Calibri" w:cs="Calibri"/>
      <w:color w:val="000000"/>
      <w:lang w:eastAsia="nl-NL"/>
    </w:rPr>
  </w:style>
  <w:style w:type="table" w:customStyle="1" w:styleId="TableGrid0">
    <w:name w:val="TableGrid"/>
    <w:rsid w:val="00577B14"/>
    <w:pPr>
      <w:spacing w:after="0" w:line="240" w:lineRule="auto"/>
    </w:pPr>
    <w:rPr>
      <w:rFonts w:eastAsiaTheme="minorEastAsia"/>
      <w:lang w:eastAsia="nl-NL"/>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566ED5"/>
    <w:pPr>
      <w:spacing w:after="0"/>
      <w:ind w:left="283" w:hanging="283"/>
    </w:pPr>
    <w:rPr>
      <w:rFonts w:ascii="Times New Roman" w:eastAsia="Times New Roman" w:hAnsi="Times New Roman" w:cs="Times New Roman"/>
      <w:color w:val="000000"/>
      <w:sz w:val="18"/>
      <w:lang w:eastAsia="nl-NL"/>
    </w:rPr>
  </w:style>
  <w:style w:type="character" w:customStyle="1" w:styleId="footnotedescriptionChar">
    <w:name w:val="footnote description Char"/>
    <w:link w:val="footnotedescription"/>
    <w:rsid w:val="00566ED5"/>
    <w:rPr>
      <w:rFonts w:ascii="Times New Roman" w:eastAsia="Times New Roman" w:hAnsi="Times New Roman" w:cs="Times New Roman"/>
      <w:color w:val="000000"/>
      <w:sz w:val="18"/>
      <w:lang w:eastAsia="nl-NL"/>
    </w:rPr>
  </w:style>
  <w:style w:type="character" w:customStyle="1" w:styleId="footnotemark">
    <w:name w:val="footnote mark"/>
    <w:hidden/>
    <w:rsid w:val="00566ED5"/>
    <w:rPr>
      <w:rFonts w:ascii="Times New Roman" w:eastAsia="Times New Roman" w:hAnsi="Times New Roman" w:cs="Times New Roman"/>
      <w:color w:val="000000"/>
      <w:sz w:val="18"/>
      <w:vertAlign w:val="superscript"/>
    </w:rPr>
  </w:style>
  <w:style w:type="paragraph" w:styleId="BalloonText">
    <w:name w:val="Balloon Text"/>
    <w:basedOn w:val="Normal"/>
    <w:link w:val="BalloonTextChar"/>
    <w:uiPriority w:val="99"/>
    <w:semiHidden/>
    <w:unhideWhenUsed/>
    <w:rsid w:val="00845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C0"/>
    <w:rPr>
      <w:rFonts w:ascii="Segoe UI" w:hAnsi="Segoe UI" w:cs="Segoe UI"/>
      <w:sz w:val="18"/>
      <w:szCs w:val="18"/>
    </w:rPr>
  </w:style>
  <w:style w:type="character" w:styleId="CommentReference">
    <w:name w:val="annotation reference"/>
    <w:basedOn w:val="DefaultParagraphFont"/>
    <w:uiPriority w:val="99"/>
    <w:semiHidden/>
    <w:unhideWhenUsed/>
    <w:rsid w:val="008454C0"/>
    <w:rPr>
      <w:sz w:val="16"/>
      <w:szCs w:val="16"/>
    </w:rPr>
  </w:style>
  <w:style w:type="paragraph" w:styleId="CommentText">
    <w:name w:val="annotation text"/>
    <w:basedOn w:val="Normal"/>
    <w:link w:val="CommentTextChar"/>
    <w:uiPriority w:val="99"/>
    <w:semiHidden/>
    <w:unhideWhenUsed/>
    <w:rsid w:val="008454C0"/>
    <w:pPr>
      <w:spacing w:line="240" w:lineRule="auto"/>
    </w:pPr>
    <w:rPr>
      <w:sz w:val="20"/>
      <w:szCs w:val="20"/>
    </w:rPr>
  </w:style>
  <w:style w:type="character" w:customStyle="1" w:styleId="CommentTextChar">
    <w:name w:val="Comment Text Char"/>
    <w:basedOn w:val="DefaultParagraphFont"/>
    <w:link w:val="CommentText"/>
    <w:uiPriority w:val="99"/>
    <w:semiHidden/>
    <w:rsid w:val="008454C0"/>
    <w:rPr>
      <w:sz w:val="20"/>
      <w:szCs w:val="20"/>
    </w:rPr>
  </w:style>
  <w:style w:type="paragraph" w:styleId="CommentSubject">
    <w:name w:val="annotation subject"/>
    <w:basedOn w:val="CommentText"/>
    <w:next w:val="CommentText"/>
    <w:link w:val="CommentSubjectChar"/>
    <w:uiPriority w:val="99"/>
    <w:semiHidden/>
    <w:unhideWhenUsed/>
    <w:rsid w:val="008454C0"/>
    <w:rPr>
      <w:b/>
      <w:bCs/>
    </w:rPr>
  </w:style>
  <w:style w:type="character" w:customStyle="1" w:styleId="CommentSubjectChar">
    <w:name w:val="Comment Subject Char"/>
    <w:basedOn w:val="CommentTextChar"/>
    <w:link w:val="CommentSubject"/>
    <w:uiPriority w:val="99"/>
    <w:semiHidden/>
    <w:rsid w:val="008454C0"/>
    <w:rPr>
      <w:b/>
      <w:bCs/>
      <w:sz w:val="20"/>
      <w:szCs w:val="20"/>
    </w:rPr>
  </w:style>
  <w:style w:type="paragraph" w:styleId="TOCHeading">
    <w:name w:val="TOC Heading"/>
    <w:basedOn w:val="Heading1"/>
    <w:next w:val="Normal"/>
    <w:uiPriority w:val="39"/>
    <w:unhideWhenUsed/>
    <w:qFormat/>
    <w:rsid w:val="000973E0"/>
    <w:pPr>
      <w:spacing w:before="480" w:line="276" w:lineRule="auto"/>
      <w:ind w:left="0" w:firstLine="0"/>
      <w:outlineLvl w:val="9"/>
    </w:pPr>
    <w:rPr>
      <w:rFonts w:asciiTheme="majorHAnsi" w:eastAsiaTheme="majorEastAsia" w:hAnsiTheme="majorHAnsi" w:cstheme="majorBidi"/>
      <w:bCs/>
      <w:color w:val="2F5496" w:themeColor="accent1" w:themeShade="BF"/>
      <w:szCs w:val="28"/>
      <w:lang w:val="en-US" w:eastAsia="ja-JP"/>
    </w:rPr>
  </w:style>
  <w:style w:type="paragraph" w:styleId="TOC2">
    <w:name w:val="toc 2"/>
    <w:basedOn w:val="Normal"/>
    <w:next w:val="Normal"/>
    <w:autoRedefine/>
    <w:uiPriority w:val="39"/>
    <w:unhideWhenUsed/>
    <w:rsid w:val="000973E0"/>
    <w:pPr>
      <w:spacing w:after="100"/>
      <w:ind w:left="220"/>
    </w:pPr>
  </w:style>
  <w:style w:type="paragraph" w:styleId="TOC3">
    <w:name w:val="toc 3"/>
    <w:basedOn w:val="Normal"/>
    <w:next w:val="Normal"/>
    <w:autoRedefine/>
    <w:uiPriority w:val="39"/>
    <w:unhideWhenUsed/>
    <w:rsid w:val="000973E0"/>
    <w:pPr>
      <w:spacing w:after="100"/>
      <w:ind w:left="440"/>
    </w:pPr>
  </w:style>
  <w:style w:type="character" w:styleId="Hyperlink">
    <w:name w:val="Hyperlink"/>
    <w:basedOn w:val="DefaultParagraphFont"/>
    <w:uiPriority w:val="99"/>
    <w:unhideWhenUsed/>
    <w:rsid w:val="000973E0"/>
    <w:rPr>
      <w:color w:val="0563C1" w:themeColor="hyperlink"/>
      <w:u w:val="single"/>
    </w:rPr>
  </w:style>
  <w:style w:type="paragraph" w:styleId="NoSpacing">
    <w:name w:val="No Spacing"/>
    <w:uiPriority w:val="1"/>
    <w:qFormat/>
    <w:rsid w:val="00CF7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6907">
      <w:bodyDiv w:val="1"/>
      <w:marLeft w:val="0"/>
      <w:marRight w:val="0"/>
      <w:marTop w:val="0"/>
      <w:marBottom w:val="0"/>
      <w:divBdr>
        <w:top w:val="none" w:sz="0" w:space="0" w:color="auto"/>
        <w:left w:val="none" w:sz="0" w:space="0" w:color="auto"/>
        <w:bottom w:val="none" w:sz="0" w:space="0" w:color="auto"/>
        <w:right w:val="none" w:sz="0" w:space="0" w:color="auto"/>
      </w:divBdr>
      <w:divsChild>
        <w:div w:id="1321079663">
          <w:marLeft w:val="0"/>
          <w:marRight w:val="0"/>
          <w:marTop w:val="0"/>
          <w:marBottom w:val="0"/>
          <w:divBdr>
            <w:top w:val="none" w:sz="0" w:space="0" w:color="auto"/>
            <w:left w:val="none" w:sz="0" w:space="0" w:color="auto"/>
            <w:bottom w:val="none" w:sz="0" w:space="0" w:color="auto"/>
            <w:right w:val="none" w:sz="0" w:space="0" w:color="auto"/>
          </w:divBdr>
          <w:divsChild>
            <w:div w:id="158081352">
              <w:marLeft w:val="0"/>
              <w:marRight w:val="0"/>
              <w:marTop w:val="0"/>
              <w:marBottom w:val="0"/>
              <w:divBdr>
                <w:top w:val="none" w:sz="0" w:space="0" w:color="auto"/>
                <w:left w:val="none" w:sz="0" w:space="0" w:color="auto"/>
                <w:bottom w:val="none" w:sz="0" w:space="0" w:color="auto"/>
                <w:right w:val="none" w:sz="0" w:space="0" w:color="auto"/>
              </w:divBdr>
            </w:div>
          </w:divsChild>
        </w:div>
        <w:div w:id="342517460">
          <w:marLeft w:val="0"/>
          <w:marRight w:val="0"/>
          <w:marTop w:val="0"/>
          <w:marBottom w:val="0"/>
          <w:divBdr>
            <w:top w:val="none" w:sz="0" w:space="0" w:color="auto"/>
            <w:left w:val="none" w:sz="0" w:space="0" w:color="auto"/>
            <w:bottom w:val="none" w:sz="0" w:space="0" w:color="auto"/>
            <w:right w:val="none" w:sz="0" w:space="0" w:color="auto"/>
          </w:divBdr>
          <w:divsChild>
            <w:div w:id="135152732">
              <w:marLeft w:val="0"/>
              <w:marRight w:val="0"/>
              <w:marTop w:val="0"/>
              <w:marBottom w:val="0"/>
              <w:divBdr>
                <w:top w:val="none" w:sz="0" w:space="0" w:color="auto"/>
                <w:left w:val="none" w:sz="0" w:space="0" w:color="auto"/>
                <w:bottom w:val="none" w:sz="0" w:space="0" w:color="auto"/>
                <w:right w:val="none" w:sz="0" w:space="0" w:color="auto"/>
              </w:divBdr>
            </w:div>
          </w:divsChild>
        </w:div>
        <w:div w:id="1811246395">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0"/>
              <w:marTop w:val="0"/>
              <w:marBottom w:val="0"/>
              <w:divBdr>
                <w:top w:val="none" w:sz="0" w:space="0" w:color="auto"/>
                <w:left w:val="none" w:sz="0" w:space="0" w:color="auto"/>
                <w:bottom w:val="none" w:sz="0" w:space="0" w:color="auto"/>
                <w:right w:val="none" w:sz="0" w:space="0" w:color="auto"/>
              </w:divBdr>
            </w:div>
          </w:divsChild>
        </w:div>
        <w:div w:id="879315800">
          <w:marLeft w:val="0"/>
          <w:marRight w:val="0"/>
          <w:marTop w:val="0"/>
          <w:marBottom w:val="0"/>
          <w:divBdr>
            <w:top w:val="none" w:sz="0" w:space="0" w:color="auto"/>
            <w:left w:val="none" w:sz="0" w:space="0" w:color="auto"/>
            <w:bottom w:val="none" w:sz="0" w:space="0" w:color="auto"/>
            <w:right w:val="none" w:sz="0" w:space="0" w:color="auto"/>
          </w:divBdr>
          <w:divsChild>
            <w:div w:id="712971654">
              <w:marLeft w:val="0"/>
              <w:marRight w:val="0"/>
              <w:marTop w:val="0"/>
              <w:marBottom w:val="0"/>
              <w:divBdr>
                <w:top w:val="none" w:sz="0" w:space="0" w:color="auto"/>
                <w:left w:val="none" w:sz="0" w:space="0" w:color="auto"/>
                <w:bottom w:val="none" w:sz="0" w:space="0" w:color="auto"/>
                <w:right w:val="none" w:sz="0" w:space="0" w:color="auto"/>
              </w:divBdr>
            </w:div>
          </w:divsChild>
        </w:div>
        <w:div w:id="1444500925">
          <w:marLeft w:val="0"/>
          <w:marRight w:val="0"/>
          <w:marTop w:val="0"/>
          <w:marBottom w:val="0"/>
          <w:divBdr>
            <w:top w:val="none" w:sz="0" w:space="0" w:color="auto"/>
            <w:left w:val="none" w:sz="0" w:space="0" w:color="auto"/>
            <w:bottom w:val="none" w:sz="0" w:space="0" w:color="auto"/>
            <w:right w:val="none" w:sz="0" w:space="0" w:color="auto"/>
          </w:divBdr>
          <w:divsChild>
            <w:div w:id="153566588">
              <w:marLeft w:val="0"/>
              <w:marRight w:val="0"/>
              <w:marTop w:val="0"/>
              <w:marBottom w:val="0"/>
              <w:divBdr>
                <w:top w:val="none" w:sz="0" w:space="0" w:color="auto"/>
                <w:left w:val="none" w:sz="0" w:space="0" w:color="auto"/>
                <w:bottom w:val="none" w:sz="0" w:space="0" w:color="auto"/>
                <w:right w:val="none" w:sz="0" w:space="0" w:color="auto"/>
              </w:divBdr>
            </w:div>
          </w:divsChild>
        </w:div>
        <w:div w:id="1303803168">
          <w:marLeft w:val="0"/>
          <w:marRight w:val="0"/>
          <w:marTop w:val="0"/>
          <w:marBottom w:val="0"/>
          <w:divBdr>
            <w:top w:val="none" w:sz="0" w:space="0" w:color="auto"/>
            <w:left w:val="none" w:sz="0" w:space="0" w:color="auto"/>
            <w:bottom w:val="none" w:sz="0" w:space="0" w:color="auto"/>
            <w:right w:val="none" w:sz="0" w:space="0" w:color="auto"/>
          </w:divBdr>
          <w:divsChild>
            <w:div w:id="1661928043">
              <w:marLeft w:val="0"/>
              <w:marRight w:val="0"/>
              <w:marTop w:val="0"/>
              <w:marBottom w:val="0"/>
              <w:divBdr>
                <w:top w:val="none" w:sz="0" w:space="0" w:color="auto"/>
                <w:left w:val="none" w:sz="0" w:space="0" w:color="auto"/>
                <w:bottom w:val="none" w:sz="0" w:space="0" w:color="auto"/>
                <w:right w:val="none" w:sz="0" w:space="0" w:color="auto"/>
              </w:divBdr>
            </w:div>
          </w:divsChild>
        </w:div>
        <w:div w:id="1663003586">
          <w:marLeft w:val="0"/>
          <w:marRight w:val="0"/>
          <w:marTop w:val="0"/>
          <w:marBottom w:val="0"/>
          <w:divBdr>
            <w:top w:val="none" w:sz="0" w:space="0" w:color="auto"/>
            <w:left w:val="none" w:sz="0" w:space="0" w:color="auto"/>
            <w:bottom w:val="none" w:sz="0" w:space="0" w:color="auto"/>
            <w:right w:val="none" w:sz="0" w:space="0" w:color="auto"/>
          </w:divBdr>
          <w:divsChild>
            <w:div w:id="174659518">
              <w:marLeft w:val="0"/>
              <w:marRight w:val="0"/>
              <w:marTop w:val="0"/>
              <w:marBottom w:val="0"/>
              <w:divBdr>
                <w:top w:val="none" w:sz="0" w:space="0" w:color="auto"/>
                <w:left w:val="none" w:sz="0" w:space="0" w:color="auto"/>
                <w:bottom w:val="none" w:sz="0" w:space="0" w:color="auto"/>
                <w:right w:val="none" w:sz="0" w:space="0" w:color="auto"/>
              </w:divBdr>
            </w:div>
          </w:divsChild>
        </w:div>
        <w:div w:id="1708752259">
          <w:marLeft w:val="0"/>
          <w:marRight w:val="0"/>
          <w:marTop w:val="0"/>
          <w:marBottom w:val="0"/>
          <w:divBdr>
            <w:top w:val="none" w:sz="0" w:space="0" w:color="auto"/>
            <w:left w:val="none" w:sz="0" w:space="0" w:color="auto"/>
            <w:bottom w:val="none" w:sz="0" w:space="0" w:color="auto"/>
            <w:right w:val="none" w:sz="0" w:space="0" w:color="auto"/>
          </w:divBdr>
          <w:divsChild>
            <w:div w:id="161242798">
              <w:marLeft w:val="0"/>
              <w:marRight w:val="0"/>
              <w:marTop w:val="0"/>
              <w:marBottom w:val="0"/>
              <w:divBdr>
                <w:top w:val="none" w:sz="0" w:space="0" w:color="auto"/>
                <w:left w:val="none" w:sz="0" w:space="0" w:color="auto"/>
                <w:bottom w:val="none" w:sz="0" w:space="0" w:color="auto"/>
                <w:right w:val="none" w:sz="0" w:space="0" w:color="auto"/>
              </w:divBdr>
            </w:div>
          </w:divsChild>
        </w:div>
        <w:div w:id="2036928784">
          <w:marLeft w:val="0"/>
          <w:marRight w:val="0"/>
          <w:marTop w:val="0"/>
          <w:marBottom w:val="0"/>
          <w:divBdr>
            <w:top w:val="none" w:sz="0" w:space="0" w:color="auto"/>
            <w:left w:val="none" w:sz="0" w:space="0" w:color="auto"/>
            <w:bottom w:val="none" w:sz="0" w:space="0" w:color="auto"/>
            <w:right w:val="none" w:sz="0" w:space="0" w:color="auto"/>
          </w:divBdr>
          <w:divsChild>
            <w:div w:id="1145665698">
              <w:marLeft w:val="0"/>
              <w:marRight w:val="0"/>
              <w:marTop w:val="0"/>
              <w:marBottom w:val="0"/>
              <w:divBdr>
                <w:top w:val="none" w:sz="0" w:space="0" w:color="auto"/>
                <w:left w:val="none" w:sz="0" w:space="0" w:color="auto"/>
                <w:bottom w:val="none" w:sz="0" w:space="0" w:color="auto"/>
                <w:right w:val="none" w:sz="0" w:space="0" w:color="auto"/>
              </w:divBdr>
            </w:div>
          </w:divsChild>
        </w:div>
        <w:div w:id="439226802">
          <w:marLeft w:val="0"/>
          <w:marRight w:val="0"/>
          <w:marTop w:val="0"/>
          <w:marBottom w:val="0"/>
          <w:divBdr>
            <w:top w:val="none" w:sz="0" w:space="0" w:color="auto"/>
            <w:left w:val="none" w:sz="0" w:space="0" w:color="auto"/>
            <w:bottom w:val="none" w:sz="0" w:space="0" w:color="auto"/>
            <w:right w:val="none" w:sz="0" w:space="0" w:color="auto"/>
          </w:divBdr>
          <w:divsChild>
            <w:div w:id="843712196">
              <w:marLeft w:val="0"/>
              <w:marRight w:val="0"/>
              <w:marTop w:val="0"/>
              <w:marBottom w:val="0"/>
              <w:divBdr>
                <w:top w:val="none" w:sz="0" w:space="0" w:color="auto"/>
                <w:left w:val="none" w:sz="0" w:space="0" w:color="auto"/>
                <w:bottom w:val="none" w:sz="0" w:space="0" w:color="auto"/>
                <w:right w:val="none" w:sz="0" w:space="0" w:color="auto"/>
              </w:divBdr>
            </w:div>
          </w:divsChild>
        </w:div>
        <w:div w:id="252394100">
          <w:marLeft w:val="0"/>
          <w:marRight w:val="0"/>
          <w:marTop w:val="0"/>
          <w:marBottom w:val="0"/>
          <w:divBdr>
            <w:top w:val="none" w:sz="0" w:space="0" w:color="auto"/>
            <w:left w:val="none" w:sz="0" w:space="0" w:color="auto"/>
            <w:bottom w:val="none" w:sz="0" w:space="0" w:color="auto"/>
            <w:right w:val="none" w:sz="0" w:space="0" w:color="auto"/>
          </w:divBdr>
          <w:divsChild>
            <w:div w:id="1435126756">
              <w:marLeft w:val="0"/>
              <w:marRight w:val="0"/>
              <w:marTop w:val="0"/>
              <w:marBottom w:val="0"/>
              <w:divBdr>
                <w:top w:val="none" w:sz="0" w:space="0" w:color="auto"/>
                <w:left w:val="none" w:sz="0" w:space="0" w:color="auto"/>
                <w:bottom w:val="none" w:sz="0" w:space="0" w:color="auto"/>
                <w:right w:val="none" w:sz="0" w:space="0" w:color="auto"/>
              </w:divBdr>
            </w:div>
          </w:divsChild>
        </w:div>
        <w:div w:id="1235433197">
          <w:marLeft w:val="0"/>
          <w:marRight w:val="0"/>
          <w:marTop w:val="0"/>
          <w:marBottom w:val="0"/>
          <w:divBdr>
            <w:top w:val="none" w:sz="0" w:space="0" w:color="auto"/>
            <w:left w:val="none" w:sz="0" w:space="0" w:color="auto"/>
            <w:bottom w:val="none" w:sz="0" w:space="0" w:color="auto"/>
            <w:right w:val="none" w:sz="0" w:space="0" w:color="auto"/>
          </w:divBdr>
          <w:divsChild>
            <w:div w:id="277295469">
              <w:marLeft w:val="0"/>
              <w:marRight w:val="0"/>
              <w:marTop w:val="0"/>
              <w:marBottom w:val="0"/>
              <w:divBdr>
                <w:top w:val="none" w:sz="0" w:space="0" w:color="auto"/>
                <w:left w:val="none" w:sz="0" w:space="0" w:color="auto"/>
                <w:bottom w:val="none" w:sz="0" w:space="0" w:color="auto"/>
                <w:right w:val="none" w:sz="0" w:space="0" w:color="auto"/>
              </w:divBdr>
            </w:div>
          </w:divsChild>
        </w:div>
        <w:div w:id="1370760262">
          <w:marLeft w:val="0"/>
          <w:marRight w:val="0"/>
          <w:marTop w:val="0"/>
          <w:marBottom w:val="0"/>
          <w:divBdr>
            <w:top w:val="none" w:sz="0" w:space="0" w:color="auto"/>
            <w:left w:val="none" w:sz="0" w:space="0" w:color="auto"/>
            <w:bottom w:val="none" w:sz="0" w:space="0" w:color="auto"/>
            <w:right w:val="none" w:sz="0" w:space="0" w:color="auto"/>
          </w:divBdr>
          <w:divsChild>
            <w:div w:id="967276911">
              <w:marLeft w:val="0"/>
              <w:marRight w:val="0"/>
              <w:marTop w:val="0"/>
              <w:marBottom w:val="0"/>
              <w:divBdr>
                <w:top w:val="none" w:sz="0" w:space="0" w:color="auto"/>
                <w:left w:val="none" w:sz="0" w:space="0" w:color="auto"/>
                <w:bottom w:val="none" w:sz="0" w:space="0" w:color="auto"/>
                <w:right w:val="none" w:sz="0" w:space="0" w:color="auto"/>
              </w:divBdr>
            </w:div>
          </w:divsChild>
        </w:div>
        <w:div w:id="1217090082">
          <w:marLeft w:val="0"/>
          <w:marRight w:val="0"/>
          <w:marTop w:val="0"/>
          <w:marBottom w:val="0"/>
          <w:divBdr>
            <w:top w:val="none" w:sz="0" w:space="0" w:color="auto"/>
            <w:left w:val="none" w:sz="0" w:space="0" w:color="auto"/>
            <w:bottom w:val="none" w:sz="0" w:space="0" w:color="auto"/>
            <w:right w:val="none" w:sz="0" w:space="0" w:color="auto"/>
          </w:divBdr>
          <w:divsChild>
            <w:div w:id="304548490">
              <w:marLeft w:val="0"/>
              <w:marRight w:val="0"/>
              <w:marTop w:val="0"/>
              <w:marBottom w:val="0"/>
              <w:divBdr>
                <w:top w:val="none" w:sz="0" w:space="0" w:color="auto"/>
                <w:left w:val="none" w:sz="0" w:space="0" w:color="auto"/>
                <w:bottom w:val="none" w:sz="0" w:space="0" w:color="auto"/>
                <w:right w:val="none" w:sz="0" w:space="0" w:color="auto"/>
              </w:divBdr>
            </w:div>
          </w:divsChild>
        </w:div>
        <w:div w:id="1569145608">
          <w:marLeft w:val="0"/>
          <w:marRight w:val="0"/>
          <w:marTop w:val="0"/>
          <w:marBottom w:val="0"/>
          <w:divBdr>
            <w:top w:val="none" w:sz="0" w:space="0" w:color="auto"/>
            <w:left w:val="none" w:sz="0" w:space="0" w:color="auto"/>
            <w:bottom w:val="none" w:sz="0" w:space="0" w:color="auto"/>
            <w:right w:val="none" w:sz="0" w:space="0" w:color="auto"/>
          </w:divBdr>
          <w:divsChild>
            <w:div w:id="1929149574">
              <w:marLeft w:val="0"/>
              <w:marRight w:val="0"/>
              <w:marTop w:val="0"/>
              <w:marBottom w:val="0"/>
              <w:divBdr>
                <w:top w:val="none" w:sz="0" w:space="0" w:color="auto"/>
                <w:left w:val="none" w:sz="0" w:space="0" w:color="auto"/>
                <w:bottom w:val="none" w:sz="0" w:space="0" w:color="auto"/>
                <w:right w:val="none" w:sz="0" w:space="0" w:color="auto"/>
              </w:divBdr>
            </w:div>
          </w:divsChild>
        </w:div>
        <w:div w:id="1743600096">
          <w:marLeft w:val="0"/>
          <w:marRight w:val="0"/>
          <w:marTop w:val="0"/>
          <w:marBottom w:val="0"/>
          <w:divBdr>
            <w:top w:val="none" w:sz="0" w:space="0" w:color="auto"/>
            <w:left w:val="none" w:sz="0" w:space="0" w:color="auto"/>
            <w:bottom w:val="none" w:sz="0" w:space="0" w:color="auto"/>
            <w:right w:val="none" w:sz="0" w:space="0" w:color="auto"/>
          </w:divBdr>
          <w:divsChild>
            <w:div w:id="417213152">
              <w:marLeft w:val="0"/>
              <w:marRight w:val="0"/>
              <w:marTop w:val="0"/>
              <w:marBottom w:val="0"/>
              <w:divBdr>
                <w:top w:val="none" w:sz="0" w:space="0" w:color="auto"/>
                <w:left w:val="none" w:sz="0" w:space="0" w:color="auto"/>
                <w:bottom w:val="none" w:sz="0" w:space="0" w:color="auto"/>
                <w:right w:val="none" w:sz="0" w:space="0" w:color="auto"/>
              </w:divBdr>
            </w:div>
          </w:divsChild>
        </w:div>
        <w:div w:id="1246577287">
          <w:marLeft w:val="0"/>
          <w:marRight w:val="0"/>
          <w:marTop w:val="0"/>
          <w:marBottom w:val="0"/>
          <w:divBdr>
            <w:top w:val="none" w:sz="0" w:space="0" w:color="auto"/>
            <w:left w:val="none" w:sz="0" w:space="0" w:color="auto"/>
            <w:bottom w:val="none" w:sz="0" w:space="0" w:color="auto"/>
            <w:right w:val="none" w:sz="0" w:space="0" w:color="auto"/>
          </w:divBdr>
          <w:divsChild>
            <w:div w:id="1889804419">
              <w:marLeft w:val="0"/>
              <w:marRight w:val="0"/>
              <w:marTop w:val="0"/>
              <w:marBottom w:val="0"/>
              <w:divBdr>
                <w:top w:val="none" w:sz="0" w:space="0" w:color="auto"/>
                <w:left w:val="none" w:sz="0" w:space="0" w:color="auto"/>
                <w:bottom w:val="none" w:sz="0" w:space="0" w:color="auto"/>
                <w:right w:val="none" w:sz="0" w:space="0" w:color="auto"/>
              </w:divBdr>
            </w:div>
          </w:divsChild>
        </w:div>
        <w:div w:id="85611674">
          <w:marLeft w:val="0"/>
          <w:marRight w:val="0"/>
          <w:marTop w:val="0"/>
          <w:marBottom w:val="0"/>
          <w:divBdr>
            <w:top w:val="none" w:sz="0" w:space="0" w:color="auto"/>
            <w:left w:val="none" w:sz="0" w:space="0" w:color="auto"/>
            <w:bottom w:val="none" w:sz="0" w:space="0" w:color="auto"/>
            <w:right w:val="none" w:sz="0" w:space="0" w:color="auto"/>
          </w:divBdr>
          <w:divsChild>
            <w:div w:id="1172374735">
              <w:marLeft w:val="0"/>
              <w:marRight w:val="0"/>
              <w:marTop w:val="0"/>
              <w:marBottom w:val="0"/>
              <w:divBdr>
                <w:top w:val="none" w:sz="0" w:space="0" w:color="auto"/>
                <w:left w:val="none" w:sz="0" w:space="0" w:color="auto"/>
                <w:bottom w:val="none" w:sz="0" w:space="0" w:color="auto"/>
                <w:right w:val="none" w:sz="0" w:space="0" w:color="auto"/>
              </w:divBdr>
            </w:div>
          </w:divsChild>
        </w:div>
        <w:div w:id="1654604538">
          <w:marLeft w:val="0"/>
          <w:marRight w:val="0"/>
          <w:marTop w:val="0"/>
          <w:marBottom w:val="0"/>
          <w:divBdr>
            <w:top w:val="none" w:sz="0" w:space="0" w:color="auto"/>
            <w:left w:val="none" w:sz="0" w:space="0" w:color="auto"/>
            <w:bottom w:val="none" w:sz="0" w:space="0" w:color="auto"/>
            <w:right w:val="none" w:sz="0" w:space="0" w:color="auto"/>
          </w:divBdr>
          <w:divsChild>
            <w:div w:id="1262908276">
              <w:marLeft w:val="0"/>
              <w:marRight w:val="0"/>
              <w:marTop w:val="0"/>
              <w:marBottom w:val="0"/>
              <w:divBdr>
                <w:top w:val="none" w:sz="0" w:space="0" w:color="auto"/>
                <w:left w:val="none" w:sz="0" w:space="0" w:color="auto"/>
                <w:bottom w:val="none" w:sz="0" w:space="0" w:color="auto"/>
                <w:right w:val="none" w:sz="0" w:space="0" w:color="auto"/>
              </w:divBdr>
            </w:div>
          </w:divsChild>
        </w:div>
        <w:div w:id="102268181">
          <w:marLeft w:val="0"/>
          <w:marRight w:val="0"/>
          <w:marTop w:val="0"/>
          <w:marBottom w:val="0"/>
          <w:divBdr>
            <w:top w:val="none" w:sz="0" w:space="0" w:color="auto"/>
            <w:left w:val="none" w:sz="0" w:space="0" w:color="auto"/>
            <w:bottom w:val="none" w:sz="0" w:space="0" w:color="auto"/>
            <w:right w:val="none" w:sz="0" w:space="0" w:color="auto"/>
          </w:divBdr>
          <w:divsChild>
            <w:div w:id="33626027">
              <w:marLeft w:val="0"/>
              <w:marRight w:val="0"/>
              <w:marTop w:val="0"/>
              <w:marBottom w:val="0"/>
              <w:divBdr>
                <w:top w:val="none" w:sz="0" w:space="0" w:color="auto"/>
                <w:left w:val="none" w:sz="0" w:space="0" w:color="auto"/>
                <w:bottom w:val="none" w:sz="0" w:space="0" w:color="auto"/>
                <w:right w:val="none" w:sz="0" w:space="0" w:color="auto"/>
              </w:divBdr>
            </w:div>
          </w:divsChild>
        </w:div>
        <w:div w:id="1238133976">
          <w:marLeft w:val="0"/>
          <w:marRight w:val="0"/>
          <w:marTop w:val="0"/>
          <w:marBottom w:val="0"/>
          <w:divBdr>
            <w:top w:val="none" w:sz="0" w:space="0" w:color="auto"/>
            <w:left w:val="none" w:sz="0" w:space="0" w:color="auto"/>
            <w:bottom w:val="none" w:sz="0" w:space="0" w:color="auto"/>
            <w:right w:val="none" w:sz="0" w:space="0" w:color="auto"/>
          </w:divBdr>
          <w:divsChild>
            <w:div w:id="1211262431">
              <w:marLeft w:val="0"/>
              <w:marRight w:val="0"/>
              <w:marTop w:val="0"/>
              <w:marBottom w:val="0"/>
              <w:divBdr>
                <w:top w:val="none" w:sz="0" w:space="0" w:color="auto"/>
                <w:left w:val="none" w:sz="0" w:space="0" w:color="auto"/>
                <w:bottom w:val="none" w:sz="0" w:space="0" w:color="auto"/>
                <w:right w:val="none" w:sz="0" w:space="0" w:color="auto"/>
              </w:divBdr>
            </w:div>
          </w:divsChild>
        </w:div>
        <w:div w:id="1164052725">
          <w:marLeft w:val="0"/>
          <w:marRight w:val="0"/>
          <w:marTop w:val="0"/>
          <w:marBottom w:val="0"/>
          <w:divBdr>
            <w:top w:val="none" w:sz="0" w:space="0" w:color="auto"/>
            <w:left w:val="none" w:sz="0" w:space="0" w:color="auto"/>
            <w:bottom w:val="none" w:sz="0" w:space="0" w:color="auto"/>
            <w:right w:val="none" w:sz="0" w:space="0" w:color="auto"/>
          </w:divBdr>
          <w:divsChild>
            <w:div w:id="1042094627">
              <w:marLeft w:val="0"/>
              <w:marRight w:val="0"/>
              <w:marTop w:val="0"/>
              <w:marBottom w:val="0"/>
              <w:divBdr>
                <w:top w:val="none" w:sz="0" w:space="0" w:color="auto"/>
                <w:left w:val="none" w:sz="0" w:space="0" w:color="auto"/>
                <w:bottom w:val="none" w:sz="0" w:space="0" w:color="auto"/>
                <w:right w:val="none" w:sz="0" w:space="0" w:color="auto"/>
              </w:divBdr>
            </w:div>
          </w:divsChild>
        </w:div>
        <w:div w:id="1102412150">
          <w:marLeft w:val="0"/>
          <w:marRight w:val="0"/>
          <w:marTop w:val="0"/>
          <w:marBottom w:val="0"/>
          <w:divBdr>
            <w:top w:val="none" w:sz="0" w:space="0" w:color="auto"/>
            <w:left w:val="none" w:sz="0" w:space="0" w:color="auto"/>
            <w:bottom w:val="none" w:sz="0" w:space="0" w:color="auto"/>
            <w:right w:val="none" w:sz="0" w:space="0" w:color="auto"/>
          </w:divBdr>
          <w:divsChild>
            <w:div w:id="636691290">
              <w:marLeft w:val="0"/>
              <w:marRight w:val="0"/>
              <w:marTop w:val="0"/>
              <w:marBottom w:val="0"/>
              <w:divBdr>
                <w:top w:val="none" w:sz="0" w:space="0" w:color="auto"/>
                <w:left w:val="none" w:sz="0" w:space="0" w:color="auto"/>
                <w:bottom w:val="none" w:sz="0" w:space="0" w:color="auto"/>
                <w:right w:val="none" w:sz="0" w:space="0" w:color="auto"/>
              </w:divBdr>
            </w:div>
          </w:divsChild>
        </w:div>
        <w:div w:id="107818973">
          <w:marLeft w:val="0"/>
          <w:marRight w:val="0"/>
          <w:marTop w:val="0"/>
          <w:marBottom w:val="0"/>
          <w:divBdr>
            <w:top w:val="none" w:sz="0" w:space="0" w:color="auto"/>
            <w:left w:val="none" w:sz="0" w:space="0" w:color="auto"/>
            <w:bottom w:val="none" w:sz="0" w:space="0" w:color="auto"/>
            <w:right w:val="none" w:sz="0" w:space="0" w:color="auto"/>
          </w:divBdr>
          <w:divsChild>
            <w:div w:id="1439066013">
              <w:marLeft w:val="0"/>
              <w:marRight w:val="0"/>
              <w:marTop w:val="0"/>
              <w:marBottom w:val="0"/>
              <w:divBdr>
                <w:top w:val="none" w:sz="0" w:space="0" w:color="auto"/>
                <w:left w:val="none" w:sz="0" w:space="0" w:color="auto"/>
                <w:bottom w:val="none" w:sz="0" w:space="0" w:color="auto"/>
                <w:right w:val="none" w:sz="0" w:space="0" w:color="auto"/>
              </w:divBdr>
            </w:div>
          </w:divsChild>
        </w:div>
        <w:div w:id="121732892">
          <w:marLeft w:val="0"/>
          <w:marRight w:val="0"/>
          <w:marTop w:val="0"/>
          <w:marBottom w:val="0"/>
          <w:divBdr>
            <w:top w:val="none" w:sz="0" w:space="0" w:color="auto"/>
            <w:left w:val="none" w:sz="0" w:space="0" w:color="auto"/>
            <w:bottom w:val="none" w:sz="0" w:space="0" w:color="auto"/>
            <w:right w:val="none" w:sz="0" w:space="0" w:color="auto"/>
          </w:divBdr>
          <w:divsChild>
            <w:div w:id="1464274918">
              <w:marLeft w:val="0"/>
              <w:marRight w:val="0"/>
              <w:marTop w:val="0"/>
              <w:marBottom w:val="0"/>
              <w:divBdr>
                <w:top w:val="none" w:sz="0" w:space="0" w:color="auto"/>
                <w:left w:val="none" w:sz="0" w:space="0" w:color="auto"/>
                <w:bottom w:val="none" w:sz="0" w:space="0" w:color="auto"/>
                <w:right w:val="none" w:sz="0" w:space="0" w:color="auto"/>
              </w:divBdr>
            </w:div>
          </w:divsChild>
        </w:div>
        <w:div w:id="604194297">
          <w:marLeft w:val="0"/>
          <w:marRight w:val="0"/>
          <w:marTop w:val="0"/>
          <w:marBottom w:val="0"/>
          <w:divBdr>
            <w:top w:val="none" w:sz="0" w:space="0" w:color="auto"/>
            <w:left w:val="none" w:sz="0" w:space="0" w:color="auto"/>
            <w:bottom w:val="none" w:sz="0" w:space="0" w:color="auto"/>
            <w:right w:val="none" w:sz="0" w:space="0" w:color="auto"/>
          </w:divBdr>
          <w:divsChild>
            <w:div w:id="1968319108">
              <w:marLeft w:val="0"/>
              <w:marRight w:val="0"/>
              <w:marTop w:val="0"/>
              <w:marBottom w:val="0"/>
              <w:divBdr>
                <w:top w:val="none" w:sz="0" w:space="0" w:color="auto"/>
                <w:left w:val="none" w:sz="0" w:space="0" w:color="auto"/>
                <w:bottom w:val="none" w:sz="0" w:space="0" w:color="auto"/>
                <w:right w:val="none" w:sz="0" w:space="0" w:color="auto"/>
              </w:divBdr>
            </w:div>
          </w:divsChild>
        </w:div>
        <w:div w:id="64187354">
          <w:marLeft w:val="0"/>
          <w:marRight w:val="0"/>
          <w:marTop w:val="0"/>
          <w:marBottom w:val="0"/>
          <w:divBdr>
            <w:top w:val="none" w:sz="0" w:space="0" w:color="auto"/>
            <w:left w:val="none" w:sz="0" w:space="0" w:color="auto"/>
            <w:bottom w:val="none" w:sz="0" w:space="0" w:color="auto"/>
            <w:right w:val="none" w:sz="0" w:space="0" w:color="auto"/>
          </w:divBdr>
          <w:divsChild>
            <w:div w:id="2026784166">
              <w:marLeft w:val="0"/>
              <w:marRight w:val="0"/>
              <w:marTop w:val="0"/>
              <w:marBottom w:val="0"/>
              <w:divBdr>
                <w:top w:val="none" w:sz="0" w:space="0" w:color="auto"/>
                <w:left w:val="none" w:sz="0" w:space="0" w:color="auto"/>
                <w:bottom w:val="none" w:sz="0" w:space="0" w:color="auto"/>
                <w:right w:val="none" w:sz="0" w:space="0" w:color="auto"/>
              </w:divBdr>
            </w:div>
          </w:divsChild>
        </w:div>
        <w:div w:id="1819955026">
          <w:marLeft w:val="0"/>
          <w:marRight w:val="0"/>
          <w:marTop w:val="0"/>
          <w:marBottom w:val="0"/>
          <w:divBdr>
            <w:top w:val="none" w:sz="0" w:space="0" w:color="auto"/>
            <w:left w:val="none" w:sz="0" w:space="0" w:color="auto"/>
            <w:bottom w:val="none" w:sz="0" w:space="0" w:color="auto"/>
            <w:right w:val="none" w:sz="0" w:space="0" w:color="auto"/>
          </w:divBdr>
          <w:divsChild>
            <w:div w:id="602494177">
              <w:marLeft w:val="0"/>
              <w:marRight w:val="0"/>
              <w:marTop w:val="0"/>
              <w:marBottom w:val="0"/>
              <w:divBdr>
                <w:top w:val="none" w:sz="0" w:space="0" w:color="auto"/>
                <w:left w:val="none" w:sz="0" w:space="0" w:color="auto"/>
                <w:bottom w:val="none" w:sz="0" w:space="0" w:color="auto"/>
                <w:right w:val="none" w:sz="0" w:space="0" w:color="auto"/>
              </w:divBdr>
            </w:div>
          </w:divsChild>
        </w:div>
        <w:div w:id="1139030699">
          <w:marLeft w:val="0"/>
          <w:marRight w:val="0"/>
          <w:marTop w:val="0"/>
          <w:marBottom w:val="0"/>
          <w:divBdr>
            <w:top w:val="none" w:sz="0" w:space="0" w:color="auto"/>
            <w:left w:val="none" w:sz="0" w:space="0" w:color="auto"/>
            <w:bottom w:val="none" w:sz="0" w:space="0" w:color="auto"/>
            <w:right w:val="none" w:sz="0" w:space="0" w:color="auto"/>
          </w:divBdr>
          <w:divsChild>
            <w:div w:id="789012502">
              <w:marLeft w:val="0"/>
              <w:marRight w:val="0"/>
              <w:marTop w:val="0"/>
              <w:marBottom w:val="0"/>
              <w:divBdr>
                <w:top w:val="none" w:sz="0" w:space="0" w:color="auto"/>
                <w:left w:val="none" w:sz="0" w:space="0" w:color="auto"/>
                <w:bottom w:val="none" w:sz="0" w:space="0" w:color="auto"/>
                <w:right w:val="none" w:sz="0" w:space="0" w:color="auto"/>
              </w:divBdr>
            </w:div>
          </w:divsChild>
        </w:div>
        <w:div w:id="242571128">
          <w:marLeft w:val="0"/>
          <w:marRight w:val="0"/>
          <w:marTop w:val="0"/>
          <w:marBottom w:val="0"/>
          <w:divBdr>
            <w:top w:val="none" w:sz="0" w:space="0" w:color="auto"/>
            <w:left w:val="none" w:sz="0" w:space="0" w:color="auto"/>
            <w:bottom w:val="none" w:sz="0" w:space="0" w:color="auto"/>
            <w:right w:val="none" w:sz="0" w:space="0" w:color="auto"/>
          </w:divBdr>
          <w:divsChild>
            <w:div w:id="1552617360">
              <w:marLeft w:val="0"/>
              <w:marRight w:val="0"/>
              <w:marTop w:val="0"/>
              <w:marBottom w:val="0"/>
              <w:divBdr>
                <w:top w:val="none" w:sz="0" w:space="0" w:color="auto"/>
                <w:left w:val="none" w:sz="0" w:space="0" w:color="auto"/>
                <w:bottom w:val="none" w:sz="0" w:space="0" w:color="auto"/>
                <w:right w:val="none" w:sz="0" w:space="0" w:color="auto"/>
              </w:divBdr>
            </w:div>
          </w:divsChild>
        </w:div>
        <w:div w:id="2090348418">
          <w:marLeft w:val="0"/>
          <w:marRight w:val="0"/>
          <w:marTop w:val="0"/>
          <w:marBottom w:val="0"/>
          <w:divBdr>
            <w:top w:val="none" w:sz="0" w:space="0" w:color="auto"/>
            <w:left w:val="none" w:sz="0" w:space="0" w:color="auto"/>
            <w:bottom w:val="none" w:sz="0" w:space="0" w:color="auto"/>
            <w:right w:val="none" w:sz="0" w:space="0" w:color="auto"/>
          </w:divBdr>
          <w:divsChild>
            <w:div w:id="632831894">
              <w:marLeft w:val="0"/>
              <w:marRight w:val="0"/>
              <w:marTop w:val="0"/>
              <w:marBottom w:val="0"/>
              <w:divBdr>
                <w:top w:val="none" w:sz="0" w:space="0" w:color="auto"/>
                <w:left w:val="none" w:sz="0" w:space="0" w:color="auto"/>
                <w:bottom w:val="none" w:sz="0" w:space="0" w:color="auto"/>
                <w:right w:val="none" w:sz="0" w:space="0" w:color="auto"/>
              </w:divBdr>
            </w:div>
          </w:divsChild>
        </w:div>
        <w:div w:id="663165014">
          <w:marLeft w:val="0"/>
          <w:marRight w:val="0"/>
          <w:marTop w:val="0"/>
          <w:marBottom w:val="0"/>
          <w:divBdr>
            <w:top w:val="none" w:sz="0" w:space="0" w:color="auto"/>
            <w:left w:val="none" w:sz="0" w:space="0" w:color="auto"/>
            <w:bottom w:val="none" w:sz="0" w:space="0" w:color="auto"/>
            <w:right w:val="none" w:sz="0" w:space="0" w:color="auto"/>
          </w:divBdr>
          <w:divsChild>
            <w:div w:id="737939835">
              <w:marLeft w:val="0"/>
              <w:marRight w:val="0"/>
              <w:marTop w:val="0"/>
              <w:marBottom w:val="0"/>
              <w:divBdr>
                <w:top w:val="none" w:sz="0" w:space="0" w:color="auto"/>
                <w:left w:val="none" w:sz="0" w:space="0" w:color="auto"/>
                <w:bottom w:val="none" w:sz="0" w:space="0" w:color="auto"/>
                <w:right w:val="none" w:sz="0" w:space="0" w:color="auto"/>
              </w:divBdr>
            </w:div>
          </w:divsChild>
        </w:div>
        <w:div w:id="1834292265">
          <w:marLeft w:val="0"/>
          <w:marRight w:val="0"/>
          <w:marTop w:val="0"/>
          <w:marBottom w:val="0"/>
          <w:divBdr>
            <w:top w:val="none" w:sz="0" w:space="0" w:color="auto"/>
            <w:left w:val="none" w:sz="0" w:space="0" w:color="auto"/>
            <w:bottom w:val="none" w:sz="0" w:space="0" w:color="auto"/>
            <w:right w:val="none" w:sz="0" w:space="0" w:color="auto"/>
          </w:divBdr>
          <w:divsChild>
            <w:div w:id="664361242">
              <w:marLeft w:val="0"/>
              <w:marRight w:val="0"/>
              <w:marTop w:val="0"/>
              <w:marBottom w:val="0"/>
              <w:divBdr>
                <w:top w:val="none" w:sz="0" w:space="0" w:color="auto"/>
                <w:left w:val="none" w:sz="0" w:space="0" w:color="auto"/>
                <w:bottom w:val="none" w:sz="0" w:space="0" w:color="auto"/>
                <w:right w:val="none" w:sz="0" w:space="0" w:color="auto"/>
              </w:divBdr>
            </w:div>
          </w:divsChild>
        </w:div>
        <w:div w:id="941457058">
          <w:marLeft w:val="0"/>
          <w:marRight w:val="0"/>
          <w:marTop w:val="0"/>
          <w:marBottom w:val="0"/>
          <w:divBdr>
            <w:top w:val="none" w:sz="0" w:space="0" w:color="auto"/>
            <w:left w:val="none" w:sz="0" w:space="0" w:color="auto"/>
            <w:bottom w:val="none" w:sz="0" w:space="0" w:color="auto"/>
            <w:right w:val="none" w:sz="0" w:space="0" w:color="auto"/>
          </w:divBdr>
          <w:divsChild>
            <w:div w:id="1733844289">
              <w:marLeft w:val="0"/>
              <w:marRight w:val="0"/>
              <w:marTop w:val="0"/>
              <w:marBottom w:val="0"/>
              <w:divBdr>
                <w:top w:val="none" w:sz="0" w:space="0" w:color="auto"/>
                <w:left w:val="none" w:sz="0" w:space="0" w:color="auto"/>
                <w:bottom w:val="none" w:sz="0" w:space="0" w:color="auto"/>
                <w:right w:val="none" w:sz="0" w:space="0" w:color="auto"/>
              </w:divBdr>
            </w:div>
          </w:divsChild>
        </w:div>
        <w:div w:id="1165509439">
          <w:marLeft w:val="0"/>
          <w:marRight w:val="0"/>
          <w:marTop w:val="0"/>
          <w:marBottom w:val="0"/>
          <w:divBdr>
            <w:top w:val="none" w:sz="0" w:space="0" w:color="auto"/>
            <w:left w:val="none" w:sz="0" w:space="0" w:color="auto"/>
            <w:bottom w:val="none" w:sz="0" w:space="0" w:color="auto"/>
            <w:right w:val="none" w:sz="0" w:space="0" w:color="auto"/>
          </w:divBdr>
          <w:divsChild>
            <w:div w:id="1165633580">
              <w:marLeft w:val="0"/>
              <w:marRight w:val="0"/>
              <w:marTop w:val="0"/>
              <w:marBottom w:val="0"/>
              <w:divBdr>
                <w:top w:val="none" w:sz="0" w:space="0" w:color="auto"/>
                <w:left w:val="none" w:sz="0" w:space="0" w:color="auto"/>
                <w:bottom w:val="none" w:sz="0" w:space="0" w:color="auto"/>
                <w:right w:val="none" w:sz="0" w:space="0" w:color="auto"/>
              </w:divBdr>
            </w:div>
          </w:divsChild>
        </w:div>
        <w:div w:id="1406684789">
          <w:marLeft w:val="0"/>
          <w:marRight w:val="0"/>
          <w:marTop w:val="0"/>
          <w:marBottom w:val="0"/>
          <w:divBdr>
            <w:top w:val="none" w:sz="0" w:space="0" w:color="auto"/>
            <w:left w:val="none" w:sz="0" w:space="0" w:color="auto"/>
            <w:bottom w:val="none" w:sz="0" w:space="0" w:color="auto"/>
            <w:right w:val="none" w:sz="0" w:space="0" w:color="auto"/>
          </w:divBdr>
          <w:divsChild>
            <w:div w:id="1571387729">
              <w:marLeft w:val="0"/>
              <w:marRight w:val="0"/>
              <w:marTop w:val="0"/>
              <w:marBottom w:val="0"/>
              <w:divBdr>
                <w:top w:val="none" w:sz="0" w:space="0" w:color="auto"/>
                <w:left w:val="none" w:sz="0" w:space="0" w:color="auto"/>
                <w:bottom w:val="none" w:sz="0" w:space="0" w:color="auto"/>
                <w:right w:val="none" w:sz="0" w:space="0" w:color="auto"/>
              </w:divBdr>
            </w:div>
          </w:divsChild>
        </w:div>
        <w:div w:id="403718938">
          <w:marLeft w:val="0"/>
          <w:marRight w:val="0"/>
          <w:marTop w:val="0"/>
          <w:marBottom w:val="0"/>
          <w:divBdr>
            <w:top w:val="none" w:sz="0" w:space="0" w:color="auto"/>
            <w:left w:val="none" w:sz="0" w:space="0" w:color="auto"/>
            <w:bottom w:val="none" w:sz="0" w:space="0" w:color="auto"/>
            <w:right w:val="none" w:sz="0" w:space="0" w:color="auto"/>
          </w:divBdr>
          <w:divsChild>
            <w:div w:id="2087190809">
              <w:marLeft w:val="0"/>
              <w:marRight w:val="0"/>
              <w:marTop w:val="0"/>
              <w:marBottom w:val="0"/>
              <w:divBdr>
                <w:top w:val="none" w:sz="0" w:space="0" w:color="auto"/>
                <w:left w:val="none" w:sz="0" w:space="0" w:color="auto"/>
                <w:bottom w:val="none" w:sz="0" w:space="0" w:color="auto"/>
                <w:right w:val="none" w:sz="0" w:space="0" w:color="auto"/>
              </w:divBdr>
            </w:div>
          </w:divsChild>
        </w:div>
        <w:div w:id="1327780417">
          <w:marLeft w:val="0"/>
          <w:marRight w:val="0"/>
          <w:marTop w:val="0"/>
          <w:marBottom w:val="0"/>
          <w:divBdr>
            <w:top w:val="none" w:sz="0" w:space="0" w:color="auto"/>
            <w:left w:val="none" w:sz="0" w:space="0" w:color="auto"/>
            <w:bottom w:val="none" w:sz="0" w:space="0" w:color="auto"/>
            <w:right w:val="none" w:sz="0" w:space="0" w:color="auto"/>
          </w:divBdr>
          <w:divsChild>
            <w:div w:id="1447962178">
              <w:marLeft w:val="0"/>
              <w:marRight w:val="0"/>
              <w:marTop w:val="0"/>
              <w:marBottom w:val="0"/>
              <w:divBdr>
                <w:top w:val="none" w:sz="0" w:space="0" w:color="auto"/>
                <w:left w:val="none" w:sz="0" w:space="0" w:color="auto"/>
                <w:bottom w:val="none" w:sz="0" w:space="0" w:color="auto"/>
                <w:right w:val="none" w:sz="0" w:space="0" w:color="auto"/>
              </w:divBdr>
            </w:div>
          </w:divsChild>
        </w:div>
        <w:div w:id="1421875654">
          <w:marLeft w:val="0"/>
          <w:marRight w:val="0"/>
          <w:marTop w:val="0"/>
          <w:marBottom w:val="0"/>
          <w:divBdr>
            <w:top w:val="none" w:sz="0" w:space="0" w:color="auto"/>
            <w:left w:val="none" w:sz="0" w:space="0" w:color="auto"/>
            <w:bottom w:val="none" w:sz="0" w:space="0" w:color="auto"/>
            <w:right w:val="none" w:sz="0" w:space="0" w:color="auto"/>
          </w:divBdr>
          <w:divsChild>
            <w:div w:id="387917292">
              <w:marLeft w:val="0"/>
              <w:marRight w:val="0"/>
              <w:marTop w:val="0"/>
              <w:marBottom w:val="0"/>
              <w:divBdr>
                <w:top w:val="none" w:sz="0" w:space="0" w:color="auto"/>
                <w:left w:val="none" w:sz="0" w:space="0" w:color="auto"/>
                <w:bottom w:val="none" w:sz="0" w:space="0" w:color="auto"/>
                <w:right w:val="none" w:sz="0" w:space="0" w:color="auto"/>
              </w:divBdr>
            </w:div>
          </w:divsChild>
        </w:div>
        <w:div w:id="2041125515">
          <w:marLeft w:val="0"/>
          <w:marRight w:val="0"/>
          <w:marTop w:val="0"/>
          <w:marBottom w:val="0"/>
          <w:divBdr>
            <w:top w:val="none" w:sz="0" w:space="0" w:color="auto"/>
            <w:left w:val="none" w:sz="0" w:space="0" w:color="auto"/>
            <w:bottom w:val="none" w:sz="0" w:space="0" w:color="auto"/>
            <w:right w:val="none" w:sz="0" w:space="0" w:color="auto"/>
          </w:divBdr>
          <w:divsChild>
            <w:div w:id="1198465750">
              <w:marLeft w:val="0"/>
              <w:marRight w:val="0"/>
              <w:marTop w:val="0"/>
              <w:marBottom w:val="0"/>
              <w:divBdr>
                <w:top w:val="none" w:sz="0" w:space="0" w:color="auto"/>
                <w:left w:val="none" w:sz="0" w:space="0" w:color="auto"/>
                <w:bottom w:val="none" w:sz="0" w:space="0" w:color="auto"/>
                <w:right w:val="none" w:sz="0" w:space="0" w:color="auto"/>
              </w:divBdr>
            </w:div>
          </w:divsChild>
        </w:div>
        <w:div w:id="2003198655">
          <w:marLeft w:val="0"/>
          <w:marRight w:val="0"/>
          <w:marTop w:val="0"/>
          <w:marBottom w:val="0"/>
          <w:divBdr>
            <w:top w:val="none" w:sz="0" w:space="0" w:color="auto"/>
            <w:left w:val="none" w:sz="0" w:space="0" w:color="auto"/>
            <w:bottom w:val="none" w:sz="0" w:space="0" w:color="auto"/>
            <w:right w:val="none" w:sz="0" w:space="0" w:color="auto"/>
          </w:divBdr>
          <w:divsChild>
            <w:div w:id="1752502890">
              <w:marLeft w:val="0"/>
              <w:marRight w:val="0"/>
              <w:marTop w:val="0"/>
              <w:marBottom w:val="0"/>
              <w:divBdr>
                <w:top w:val="none" w:sz="0" w:space="0" w:color="auto"/>
                <w:left w:val="none" w:sz="0" w:space="0" w:color="auto"/>
                <w:bottom w:val="none" w:sz="0" w:space="0" w:color="auto"/>
                <w:right w:val="none" w:sz="0" w:space="0" w:color="auto"/>
              </w:divBdr>
            </w:div>
          </w:divsChild>
        </w:div>
        <w:div w:id="134035065">
          <w:marLeft w:val="0"/>
          <w:marRight w:val="0"/>
          <w:marTop w:val="0"/>
          <w:marBottom w:val="0"/>
          <w:divBdr>
            <w:top w:val="none" w:sz="0" w:space="0" w:color="auto"/>
            <w:left w:val="none" w:sz="0" w:space="0" w:color="auto"/>
            <w:bottom w:val="none" w:sz="0" w:space="0" w:color="auto"/>
            <w:right w:val="none" w:sz="0" w:space="0" w:color="auto"/>
          </w:divBdr>
          <w:divsChild>
            <w:div w:id="1907106265">
              <w:marLeft w:val="0"/>
              <w:marRight w:val="0"/>
              <w:marTop w:val="0"/>
              <w:marBottom w:val="0"/>
              <w:divBdr>
                <w:top w:val="none" w:sz="0" w:space="0" w:color="auto"/>
                <w:left w:val="none" w:sz="0" w:space="0" w:color="auto"/>
                <w:bottom w:val="none" w:sz="0" w:space="0" w:color="auto"/>
                <w:right w:val="none" w:sz="0" w:space="0" w:color="auto"/>
              </w:divBdr>
            </w:div>
          </w:divsChild>
        </w:div>
        <w:div w:id="147594950">
          <w:marLeft w:val="0"/>
          <w:marRight w:val="0"/>
          <w:marTop w:val="0"/>
          <w:marBottom w:val="0"/>
          <w:divBdr>
            <w:top w:val="none" w:sz="0" w:space="0" w:color="auto"/>
            <w:left w:val="none" w:sz="0" w:space="0" w:color="auto"/>
            <w:bottom w:val="none" w:sz="0" w:space="0" w:color="auto"/>
            <w:right w:val="none" w:sz="0" w:space="0" w:color="auto"/>
          </w:divBdr>
          <w:divsChild>
            <w:div w:id="1674259950">
              <w:marLeft w:val="0"/>
              <w:marRight w:val="0"/>
              <w:marTop w:val="0"/>
              <w:marBottom w:val="0"/>
              <w:divBdr>
                <w:top w:val="none" w:sz="0" w:space="0" w:color="auto"/>
                <w:left w:val="none" w:sz="0" w:space="0" w:color="auto"/>
                <w:bottom w:val="none" w:sz="0" w:space="0" w:color="auto"/>
                <w:right w:val="none" w:sz="0" w:space="0" w:color="auto"/>
              </w:divBdr>
            </w:div>
          </w:divsChild>
        </w:div>
        <w:div w:id="141388492">
          <w:marLeft w:val="0"/>
          <w:marRight w:val="0"/>
          <w:marTop w:val="0"/>
          <w:marBottom w:val="0"/>
          <w:divBdr>
            <w:top w:val="none" w:sz="0" w:space="0" w:color="auto"/>
            <w:left w:val="none" w:sz="0" w:space="0" w:color="auto"/>
            <w:bottom w:val="none" w:sz="0" w:space="0" w:color="auto"/>
            <w:right w:val="none" w:sz="0" w:space="0" w:color="auto"/>
          </w:divBdr>
          <w:divsChild>
            <w:div w:id="4253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2C4B-ACB3-46A2-B9DD-78272ABA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22</Pages>
  <Words>5580</Words>
  <Characters>31807</Characters>
  <Application>Microsoft Office Word</Application>
  <DocSecurity>0</DocSecurity>
  <Lines>265</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37313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Endeman</dc:creator>
  <cp:lastModifiedBy>K.R. Suvaal</cp:lastModifiedBy>
  <cp:revision>12</cp:revision>
  <cp:lastPrinted>2019-04-11T10:18:00Z</cp:lastPrinted>
  <dcterms:created xsi:type="dcterms:W3CDTF">2019-04-11T08:11:00Z</dcterms:created>
  <dcterms:modified xsi:type="dcterms:W3CDTF">2019-04-17T10:01:00Z</dcterms:modified>
</cp:coreProperties>
</file>