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18" w:rsidRPr="00DE5D6D" w:rsidRDefault="0082685F" w:rsidP="008075AC">
      <w:pPr>
        <w:pStyle w:val="Title"/>
        <w:jc w:val="center"/>
        <w:rPr>
          <w:rStyle w:val="Emphasis"/>
          <w:b w:val="0"/>
          <w:i w:val="0"/>
        </w:rPr>
      </w:pPr>
      <w:r w:rsidRPr="00DE5D6D">
        <w:rPr>
          <w:rStyle w:val="Emphasis"/>
          <w:b w:val="0"/>
          <w:i w:val="0"/>
        </w:rPr>
        <w:t>Opleidingsplan Enkelvoudige Differentiatie Acute Interne Geneeskunde</w:t>
      </w:r>
    </w:p>
    <w:p w:rsidR="0082685F" w:rsidRPr="00DE5D6D" w:rsidRDefault="0082685F" w:rsidP="008075AC">
      <w:pPr>
        <w:pStyle w:val="Title"/>
        <w:jc w:val="center"/>
        <w:rPr>
          <w:rStyle w:val="Emphasis"/>
          <w:b w:val="0"/>
          <w:i w:val="0"/>
        </w:rPr>
      </w:pPr>
    </w:p>
    <w:p w:rsidR="0082685F" w:rsidRPr="00DE5D6D" w:rsidRDefault="0082685F" w:rsidP="008075AC">
      <w:pPr>
        <w:pStyle w:val="Title"/>
        <w:jc w:val="center"/>
        <w:rPr>
          <w:rStyle w:val="Emphasis"/>
          <w:b w:val="0"/>
          <w:i w:val="0"/>
        </w:rPr>
      </w:pPr>
      <w:r w:rsidRPr="00DE5D6D">
        <w:rPr>
          <w:rStyle w:val="Emphasis"/>
          <w:b w:val="0"/>
          <w:i w:val="0"/>
        </w:rPr>
        <w:t>Erasmus MC</w:t>
      </w:r>
    </w:p>
    <w:p w:rsidR="0082685F" w:rsidRPr="00DE5D6D" w:rsidRDefault="0082685F" w:rsidP="008075AC">
      <w:pPr>
        <w:pStyle w:val="Title"/>
        <w:jc w:val="center"/>
        <w:rPr>
          <w:rStyle w:val="Emphasis"/>
          <w:b w:val="0"/>
          <w:i w:val="0"/>
        </w:rPr>
      </w:pPr>
    </w:p>
    <w:p w:rsidR="0082685F" w:rsidRDefault="00437D67" w:rsidP="008075AC">
      <w:pPr>
        <w:pStyle w:val="Title"/>
        <w:jc w:val="center"/>
        <w:rPr>
          <w:rStyle w:val="Emphasis"/>
          <w:b w:val="0"/>
          <w:i w:val="0"/>
        </w:rPr>
      </w:pPr>
      <w:r>
        <w:rPr>
          <w:rStyle w:val="Emphasis"/>
          <w:b w:val="0"/>
          <w:i w:val="0"/>
        </w:rPr>
        <w:t>2019</w:t>
      </w:r>
    </w:p>
    <w:p w:rsidR="004670CB" w:rsidRPr="004670CB" w:rsidRDefault="004670CB" w:rsidP="004670CB"/>
    <w:p w:rsidR="004670CB" w:rsidRDefault="0095567F" w:rsidP="004670CB">
      <w:pPr>
        <w:jc w:val="center"/>
      </w:pPr>
      <w:r w:rsidRPr="00DE5D6D">
        <w:rPr>
          <w:bCs/>
          <w:iCs/>
          <w:noProof/>
          <w:spacing w:val="10"/>
        </w:rPr>
        <w:drawing>
          <wp:inline distT="0" distB="0" distL="0" distR="0" wp14:anchorId="0760F12A" wp14:editId="2D107E53">
            <wp:extent cx="3884295" cy="1534854"/>
            <wp:effectExtent l="0" t="0" r="1905" b="0"/>
            <wp:docPr id="1" name="Afbeelding 1" descr="Macintosh HD:Users:stephaniekleinnagelvoort:Downloads: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aniekleinnagelvoort:Downloads:Erasm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4295" cy="1534854"/>
                    </a:xfrm>
                    <a:prstGeom prst="rect">
                      <a:avLst/>
                    </a:prstGeom>
                    <a:noFill/>
                    <a:ln>
                      <a:noFill/>
                    </a:ln>
                  </pic:spPr>
                </pic:pic>
              </a:graphicData>
            </a:graphic>
          </wp:inline>
        </w:drawing>
      </w:r>
    </w:p>
    <w:p w:rsidR="004670CB" w:rsidRPr="00DE5D6D" w:rsidRDefault="004670CB" w:rsidP="004670CB">
      <w:pPr>
        <w:jc w:val="center"/>
      </w:pPr>
    </w:p>
    <w:p w:rsidR="0095567F" w:rsidRPr="00DE5D6D" w:rsidRDefault="0095567F" w:rsidP="008075AC">
      <w:pPr>
        <w:jc w:val="center"/>
        <w:sectPr w:rsidR="0095567F" w:rsidRPr="00DE5D6D" w:rsidSect="003F5E09">
          <w:footerReference w:type="even" r:id="rId10"/>
          <w:footerReference w:type="default" r:id="rId11"/>
          <w:pgSz w:w="11900" w:h="16840"/>
          <w:pgMar w:top="1417" w:right="1417" w:bottom="1417" w:left="1417" w:header="708" w:footer="708" w:gutter="0"/>
          <w:cols w:space="708"/>
          <w:titlePg/>
          <w:docGrid w:linePitch="360"/>
        </w:sectPr>
      </w:pPr>
    </w:p>
    <w:p w:rsidR="00683084" w:rsidRPr="00DE5D6D" w:rsidRDefault="00683084" w:rsidP="008075AC">
      <w:pPr>
        <w:pStyle w:val="Heading1"/>
      </w:pPr>
    </w:p>
    <w:sdt>
      <w:sdtPr>
        <w:rPr>
          <w:b/>
          <w:bCs/>
          <w:i/>
          <w:iCs/>
          <w:smallCaps w:val="0"/>
          <w:spacing w:val="0"/>
          <w:sz w:val="22"/>
          <w:szCs w:val="22"/>
          <w:lang w:bidi="ar-SA"/>
        </w:rPr>
        <w:id w:val="-1496869502"/>
        <w:docPartObj>
          <w:docPartGallery w:val="Table of Contents"/>
          <w:docPartUnique/>
        </w:docPartObj>
      </w:sdtPr>
      <w:sdtEndPr>
        <w:rPr>
          <w:noProof/>
        </w:rPr>
      </w:sdtEndPr>
      <w:sdtContent>
        <w:p w:rsidR="0045662B" w:rsidRPr="00DE5D6D" w:rsidRDefault="0045662B" w:rsidP="00C830B7">
          <w:pPr>
            <w:pStyle w:val="TOCHeading"/>
            <w:spacing w:before="0"/>
          </w:pPr>
          <w:r w:rsidRPr="00DE5D6D">
            <w:t>Inhoudsopgave</w:t>
          </w:r>
        </w:p>
        <w:p w:rsidR="003E2603" w:rsidRDefault="0045662B">
          <w:pPr>
            <w:pStyle w:val="TOC2"/>
            <w:tabs>
              <w:tab w:val="left" w:pos="660"/>
              <w:tab w:val="right" w:leader="dot" w:pos="9056"/>
            </w:tabs>
            <w:rPr>
              <w:rFonts w:eastAsiaTheme="minorEastAsia" w:cstheme="minorBidi"/>
              <w:smallCaps w:val="0"/>
              <w:noProof/>
            </w:rPr>
          </w:pPr>
          <w:r w:rsidRPr="00DE5D6D">
            <w:rPr>
              <w:rFonts w:asciiTheme="majorHAnsi" w:hAnsiTheme="majorHAnsi"/>
              <w:caps/>
            </w:rPr>
            <w:fldChar w:fldCharType="begin"/>
          </w:r>
          <w:r w:rsidRPr="00DE5D6D">
            <w:rPr>
              <w:rFonts w:asciiTheme="majorHAnsi" w:hAnsiTheme="majorHAnsi"/>
            </w:rPr>
            <w:instrText>TOC \o "1-3" \h \z \u</w:instrText>
          </w:r>
          <w:r w:rsidRPr="00DE5D6D">
            <w:rPr>
              <w:rFonts w:asciiTheme="majorHAnsi" w:hAnsiTheme="majorHAnsi"/>
              <w:caps/>
            </w:rPr>
            <w:fldChar w:fldCharType="separate"/>
          </w:r>
          <w:hyperlink w:anchor="_Toc6139779" w:history="1">
            <w:r w:rsidR="003E2603" w:rsidRPr="00436519">
              <w:rPr>
                <w:rStyle w:val="Hyperlink"/>
                <w:noProof/>
              </w:rPr>
              <w:t>1.</w:t>
            </w:r>
            <w:r w:rsidR="003E2603">
              <w:rPr>
                <w:rFonts w:eastAsiaTheme="minorEastAsia" w:cstheme="minorBidi"/>
                <w:smallCaps w:val="0"/>
                <w:noProof/>
              </w:rPr>
              <w:tab/>
            </w:r>
            <w:r w:rsidR="003E2603" w:rsidRPr="00436519">
              <w:rPr>
                <w:rStyle w:val="Hyperlink"/>
                <w:noProof/>
              </w:rPr>
              <w:t>Acute geneeskunde in de opleidingsregio Rotterdam - Introductie</w:t>
            </w:r>
            <w:r w:rsidR="003E2603">
              <w:rPr>
                <w:noProof/>
                <w:webHidden/>
              </w:rPr>
              <w:tab/>
            </w:r>
            <w:r w:rsidR="003E2603">
              <w:rPr>
                <w:noProof/>
                <w:webHidden/>
              </w:rPr>
              <w:fldChar w:fldCharType="begin"/>
            </w:r>
            <w:r w:rsidR="003E2603">
              <w:rPr>
                <w:noProof/>
                <w:webHidden/>
              </w:rPr>
              <w:instrText xml:space="preserve"> PAGEREF _Toc6139779 \h </w:instrText>
            </w:r>
            <w:r w:rsidR="003E2603">
              <w:rPr>
                <w:noProof/>
                <w:webHidden/>
              </w:rPr>
            </w:r>
            <w:r w:rsidR="003E2603">
              <w:rPr>
                <w:noProof/>
                <w:webHidden/>
              </w:rPr>
              <w:fldChar w:fldCharType="separate"/>
            </w:r>
            <w:r w:rsidR="003E2603">
              <w:rPr>
                <w:noProof/>
                <w:webHidden/>
              </w:rPr>
              <w:t>3</w:t>
            </w:r>
            <w:r w:rsidR="003E2603">
              <w:rPr>
                <w:noProof/>
                <w:webHidden/>
              </w:rPr>
              <w:fldChar w:fldCharType="end"/>
            </w:r>
          </w:hyperlink>
        </w:p>
        <w:p w:rsidR="003E2603" w:rsidRDefault="003E2603">
          <w:pPr>
            <w:pStyle w:val="TOC2"/>
            <w:tabs>
              <w:tab w:val="left" w:pos="880"/>
              <w:tab w:val="right" w:leader="dot" w:pos="9056"/>
            </w:tabs>
            <w:rPr>
              <w:rFonts w:eastAsiaTheme="minorEastAsia" w:cstheme="minorBidi"/>
              <w:smallCaps w:val="0"/>
              <w:noProof/>
            </w:rPr>
          </w:pPr>
          <w:hyperlink w:anchor="_Toc6139780" w:history="1">
            <w:r w:rsidRPr="00436519">
              <w:rPr>
                <w:rStyle w:val="Hyperlink"/>
                <w:noProof/>
              </w:rPr>
              <w:t>2.1</w:t>
            </w:r>
            <w:r>
              <w:rPr>
                <w:rFonts w:eastAsiaTheme="minorEastAsia" w:cstheme="minorBidi"/>
                <w:smallCaps w:val="0"/>
                <w:noProof/>
              </w:rPr>
              <w:tab/>
            </w:r>
            <w:r w:rsidRPr="00436519">
              <w:rPr>
                <w:rStyle w:val="Hyperlink"/>
                <w:noProof/>
              </w:rPr>
              <w:t>Opleidingsteam differentiatie acute geneeskunde</w:t>
            </w:r>
            <w:r>
              <w:rPr>
                <w:noProof/>
                <w:webHidden/>
              </w:rPr>
              <w:tab/>
            </w:r>
            <w:r>
              <w:rPr>
                <w:noProof/>
                <w:webHidden/>
              </w:rPr>
              <w:fldChar w:fldCharType="begin"/>
            </w:r>
            <w:r>
              <w:rPr>
                <w:noProof/>
                <w:webHidden/>
              </w:rPr>
              <w:instrText xml:space="preserve"> PAGEREF _Toc6139780 \h </w:instrText>
            </w:r>
            <w:r>
              <w:rPr>
                <w:noProof/>
                <w:webHidden/>
              </w:rPr>
            </w:r>
            <w:r>
              <w:rPr>
                <w:noProof/>
                <w:webHidden/>
              </w:rPr>
              <w:fldChar w:fldCharType="separate"/>
            </w:r>
            <w:r>
              <w:rPr>
                <w:noProof/>
                <w:webHidden/>
              </w:rPr>
              <w:t>4</w:t>
            </w:r>
            <w:r>
              <w:rPr>
                <w:noProof/>
                <w:webHidden/>
              </w:rPr>
              <w:fldChar w:fldCharType="end"/>
            </w:r>
          </w:hyperlink>
        </w:p>
        <w:p w:rsidR="003E2603" w:rsidRDefault="003E2603">
          <w:pPr>
            <w:pStyle w:val="TOC2"/>
            <w:tabs>
              <w:tab w:val="left" w:pos="880"/>
              <w:tab w:val="right" w:leader="dot" w:pos="9056"/>
            </w:tabs>
            <w:rPr>
              <w:rFonts w:eastAsiaTheme="minorEastAsia" w:cstheme="minorBidi"/>
              <w:smallCaps w:val="0"/>
              <w:noProof/>
            </w:rPr>
          </w:pPr>
          <w:hyperlink w:anchor="_Toc6139781" w:history="1">
            <w:r w:rsidRPr="00436519">
              <w:rPr>
                <w:rStyle w:val="Hyperlink"/>
                <w:noProof/>
              </w:rPr>
              <w:t>2.2</w:t>
            </w:r>
            <w:r>
              <w:rPr>
                <w:rFonts w:eastAsiaTheme="minorEastAsia" w:cstheme="minorBidi"/>
                <w:smallCaps w:val="0"/>
                <w:noProof/>
              </w:rPr>
              <w:tab/>
            </w:r>
            <w:r w:rsidRPr="00436519">
              <w:rPr>
                <w:rStyle w:val="Hyperlink"/>
                <w:noProof/>
              </w:rPr>
              <w:t>Opleidingsstaf</w:t>
            </w:r>
            <w:r>
              <w:rPr>
                <w:noProof/>
                <w:webHidden/>
              </w:rPr>
              <w:tab/>
            </w:r>
            <w:r>
              <w:rPr>
                <w:noProof/>
                <w:webHidden/>
              </w:rPr>
              <w:fldChar w:fldCharType="begin"/>
            </w:r>
            <w:r>
              <w:rPr>
                <w:noProof/>
                <w:webHidden/>
              </w:rPr>
              <w:instrText xml:space="preserve"> PAGEREF _Toc6139781 \h </w:instrText>
            </w:r>
            <w:r>
              <w:rPr>
                <w:noProof/>
                <w:webHidden/>
              </w:rPr>
            </w:r>
            <w:r>
              <w:rPr>
                <w:noProof/>
                <w:webHidden/>
              </w:rPr>
              <w:fldChar w:fldCharType="separate"/>
            </w:r>
            <w:r>
              <w:rPr>
                <w:noProof/>
                <w:webHidden/>
              </w:rPr>
              <w:t>6</w:t>
            </w:r>
            <w:r>
              <w:rPr>
                <w:noProof/>
                <w:webHidden/>
              </w:rPr>
              <w:fldChar w:fldCharType="end"/>
            </w:r>
          </w:hyperlink>
        </w:p>
        <w:p w:rsidR="003E2603" w:rsidRDefault="003E2603">
          <w:pPr>
            <w:pStyle w:val="TOC2"/>
            <w:tabs>
              <w:tab w:val="left" w:pos="880"/>
              <w:tab w:val="right" w:leader="dot" w:pos="9056"/>
            </w:tabs>
            <w:rPr>
              <w:rFonts w:eastAsiaTheme="minorEastAsia" w:cstheme="minorBidi"/>
              <w:smallCaps w:val="0"/>
              <w:noProof/>
            </w:rPr>
          </w:pPr>
          <w:hyperlink w:anchor="_Toc6139782" w:history="1">
            <w:r w:rsidRPr="00436519">
              <w:rPr>
                <w:rStyle w:val="Hyperlink"/>
                <w:noProof/>
              </w:rPr>
              <w:t>2.3</w:t>
            </w:r>
            <w:r>
              <w:rPr>
                <w:rFonts w:eastAsiaTheme="minorEastAsia" w:cstheme="minorBidi"/>
                <w:smallCaps w:val="0"/>
                <w:noProof/>
              </w:rPr>
              <w:tab/>
            </w:r>
            <w:r w:rsidRPr="00436519">
              <w:rPr>
                <w:rStyle w:val="Hyperlink"/>
                <w:noProof/>
              </w:rPr>
              <w:t>Interne kwaliteitsevaluatie, DRECT en SETQ</w:t>
            </w:r>
            <w:r>
              <w:rPr>
                <w:noProof/>
                <w:webHidden/>
              </w:rPr>
              <w:tab/>
            </w:r>
            <w:r>
              <w:rPr>
                <w:noProof/>
                <w:webHidden/>
              </w:rPr>
              <w:fldChar w:fldCharType="begin"/>
            </w:r>
            <w:r>
              <w:rPr>
                <w:noProof/>
                <w:webHidden/>
              </w:rPr>
              <w:instrText xml:space="preserve"> PAGEREF _Toc6139782 \h </w:instrText>
            </w:r>
            <w:r>
              <w:rPr>
                <w:noProof/>
                <w:webHidden/>
              </w:rPr>
            </w:r>
            <w:r>
              <w:rPr>
                <w:noProof/>
                <w:webHidden/>
              </w:rPr>
              <w:fldChar w:fldCharType="separate"/>
            </w:r>
            <w:r>
              <w:rPr>
                <w:noProof/>
                <w:webHidden/>
              </w:rPr>
              <w:t>6</w:t>
            </w:r>
            <w:r>
              <w:rPr>
                <w:noProof/>
                <w:webHidden/>
              </w:rPr>
              <w:fldChar w:fldCharType="end"/>
            </w:r>
          </w:hyperlink>
        </w:p>
        <w:p w:rsidR="003E2603" w:rsidRDefault="003E2603">
          <w:pPr>
            <w:pStyle w:val="TOC2"/>
            <w:tabs>
              <w:tab w:val="left" w:pos="660"/>
              <w:tab w:val="right" w:leader="dot" w:pos="9056"/>
            </w:tabs>
            <w:rPr>
              <w:rFonts w:eastAsiaTheme="minorEastAsia" w:cstheme="minorBidi"/>
              <w:smallCaps w:val="0"/>
              <w:noProof/>
            </w:rPr>
          </w:pPr>
          <w:hyperlink w:anchor="_Toc6139783" w:history="1">
            <w:r w:rsidRPr="00436519">
              <w:rPr>
                <w:rStyle w:val="Hyperlink"/>
                <w:noProof/>
              </w:rPr>
              <w:t>3.</w:t>
            </w:r>
            <w:r>
              <w:rPr>
                <w:rFonts w:eastAsiaTheme="minorEastAsia" w:cstheme="minorBidi"/>
                <w:smallCaps w:val="0"/>
                <w:noProof/>
              </w:rPr>
              <w:tab/>
            </w:r>
            <w:r w:rsidRPr="00436519">
              <w:rPr>
                <w:rStyle w:val="Hyperlink"/>
                <w:noProof/>
              </w:rPr>
              <w:t>Beschrijving Vakgebied Acute Geneeskunde</w:t>
            </w:r>
            <w:r>
              <w:rPr>
                <w:noProof/>
                <w:webHidden/>
              </w:rPr>
              <w:tab/>
            </w:r>
            <w:r>
              <w:rPr>
                <w:noProof/>
                <w:webHidden/>
              </w:rPr>
              <w:fldChar w:fldCharType="begin"/>
            </w:r>
            <w:r>
              <w:rPr>
                <w:noProof/>
                <w:webHidden/>
              </w:rPr>
              <w:instrText xml:space="preserve"> PAGEREF _Toc6139783 \h </w:instrText>
            </w:r>
            <w:r>
              <w:rPr>
                <w:noProof/>
                <w:webHidden/>
              </w:rPr>
            </w:r>
            <w:r>
              <w:rPr>
                <w:noProof/>
                <w:webHidden/>
              </w:rPr>
              <w:fldChar w:fldCharType="separate"/>
            </w:r>
            <w:r>
              <w:rPr>
                <w:noProof/>
                <w:webHidden/>
              </w:rPr>
              <w:t>7</w:t>
            </w:r>
            <w:r>
              <w:rPr>
                <w:noProof/>
                <w:webHidden/>
              </w:rPr>
              <w:fldChar w:fldCharType="end"/>
            </w:r>
          </w:hyperlink>
        </w:p>
        <w:p w:rsidR="003E2603" w:rsidRDefault="003E2603">
          <w:pPr>
            <w:pStyle w:val="TOC2"/>
            <w:tabs>
              <w:tab w:val="left" w:pos="660"/>
              <w:tab w:val="right" w:leader="dot" w:pos="9056"/>
            </w:tabs>
            <w:rPr>
              <w:rFonts w:eastAsiaTheme="minorEastAsia" w:cstheme="minorBidi"/>
              <w:smallCaps w:val="0"/>
              <w:noProof/>
            </w:rPr>
          </w:pPr>
          <w:hyperlink w:anchor="_Toc6139784" w:history="1">
            <w:r w:rsidRPr="00436519">
              <w:rPr>
                <w:rStyle w:val="Hyperlink"/>
                <w:noProof/>
              </w:rPr>
              <w:t>4.</w:t>
            </w:r>
            <w:r>
              <w:rPr>
                <w:rFonts w:eastAsiaTheme="minorEastAsia" w:cstheme="minorBidi"/>
                <w:smallCaps w:val="0"/>
                <w:noProof/>
              </w:rPr>
              <w:tab/>
            </w:r>
            <w:r w:rsidRPr="00436519">
              <w:rPr>
                <w:rStyle w:val="Hyperlink"/>
                <w:noProof/>
              </w:rPr>
              <w:t>De Opleidingsafdeling voor de differentiatie Acute Geneeskunde</w:t>
            </w:r>
            <w:r>
              <w:rPr>
                <w:noProof/>
                <w:webHidden/>
              </w:rPr>
              <w:tab/>
            </w:r>
            <w:r>
              <w:rPr>
                <w:noProof/>
                <w:webHidden/>
              </w:rPr>
              <w:fldChar w:fldCharType="begin"/>
            </w:r>
            <w:r>
              <w:rPr>
                <w:noProof/>
                <w:webHidden/>
              </w:rPr>
              <w:instrText xml:space="preserve"> PAGEREF _Toc6139784 \h </w:instrText>
            </w:r>
            <w:r>
              <w:rPr>
                <w:noProof/>
                <w:webHidden/>
              </w:rPr>
            </w:r>
            <w:r>
              <w:rPr>
                <w:noProof/>
                <w:webHidden/>
              </w:rPr>
              <w:fldChar w:fldCharType="separate"/>
            </w:r>
            <w:r>
              <w:rPr>
                <w:noProof/>
                <w:webHidden/>
              </w:rPr>
              <w:t>8</w:t>
            </w:r>
            <w:r>
              <w:rPr>
                <w:noProof/>
                <w:webHidden/>
              </w:rPr>
              <w:fldChar w:fldCharType="end"/>
            </w:r>
          </w:hyperlink>
        </w:p>
        <w:p w:rsidR="003E2603" w:rsidRDefault="003E2603">
          <w:pPr>
            <w:pStyle w:val="TOC2"/>
            <w:tabs>
              <w:tab w:val="left" w:pos="880"/>
              <w:tab w:val="right" w:leader="dot" w:pos="9056"/>
            </w:tabs>
            <w:rPr>
              <w:rFonts w:eastAsiaTheme="minorEastAsia" w:cstheme="minorBidi"/>
              <w:smallCaps w:val="0"/>
              <w:noProof/>
            </w:rPr>
          </w:pPr>
          <w:hyperlink w:anchor="_Toc6139785" w:history="1">
            <w:r w:rsidRPr="00436519">
              <w:rPr>
                <w:rStyle w:val="Hyperlink"/>
                <w:noProof/>
              </w:rPr>
              <w:t>4.1</w:t>
            </w:r>
            <w:r>
              <w:rPr>
                <w:rFonts w:eastAsiaTheme="minorEastAsia" w:cstheme="minorBidi"/>
                <w:smallCaps w:val="0"/>
                <w:noProof/>
              </w:rPr>
              <w:tab/>
            </w:r>
            <w:r w:rsidRPr="00436519">
              <w:rPr>
                <w:rStyle w:val="Hyperlink"/>
                <w:noProof/>
              </w:rPr>
              <w:t>Visie op acute zorg in het Erasmus MC</w:t>
            </w:r>
            <w:r>
              <w:rPr>
                <w:noProof/>
                <w:webHidden/>
              </w:rPr>
              <w:tab/>
            </w:r>
            <w:r>
              <w:rPr>
                <w:noProof/>
                <w:webHidden/>
              </w:rPr>
              <w:fldChar w:fldCharType="begin"/>
            </w:r>
            <w:r>
              <w:rPr>
                <w:noProof/>
                <w:webHidden/>
              </w:rPr>
              <w:instrText xml:space="preserve"> PAGEREF _Toc6139785 \h </w:instrText>
            </w:r>
            <w:r>
              <w:rPr>
                <w:noProof/>
                <w:webHidden/>
              </w:rPr>
            </w:r>
            <w:r>
              <w:rPr>
                <w:noProof/>
                <w:webHidden/>
              </w:rPr>
              <w:fldChar w:fldCharType="separate"/>
            </w:r>
            <w:r>
              <w:rPr>
                <w:noProof/>
                <w:webHidden/>
              </w:rPr>
              <w:t>8</w:t>
            </w:r>
            <w:r>
              <w:rPr>
                <w:noProof/>
                <w:webHidden/>
              </w:rPr>
              <w:fldChar w:fldCharType="end"/>
            </w:r>
          </w:hyperlink>
        </w:p>
        <w:p w:rsidR="003E2603" w:rsidRDefault="003E2603">
          <w:pPr>
            <w:pStyle w:val="TOC2"/>
            <w:tabs>
              <w:tab w:val="left" w:pos="880"/>
              <w:tab w:val="right" w:leader="dot" w:pos="9056"/>
            </w:tabs>
            <w:rPr>
              <w:rFonts w:eastAsiaTheme="minorEastAsia" w:cstheme="minorBidi"/>
              <w:smallCaps w:val="0"/>
              <w:noProof/>
            </w:rPr>
          </w:pPr>
          <w:hyperlink w:anchor="_Toc6139786" w:history="1">
            <w:r w:rsidRPr="00436519">
              <w:rPr>
                <w:rStyle w:val="Hyperlink"/>
                <w:noProof/>
              </w:rPr>
              <w:t>4.2</w:t>
            </w:r>
            <w:r>
              <w:rPr>
                <w:rFonts w:eastAsiaTheme="minorEastAsia" w:cstheme="minorBidi"/>
                <w:smallCaps w:val="0"/>
                <w:noProof/>
              </w:rPr>
              <w:tab/>
            </w:r>
            <w:r w:rsidRPr="00436519">
              <w:rPr>
                <w:rStyle w:val="Hyperlink"/>
                <w:noProof/>
              </w:rPr>
              <w:t>Spoedeisende hulp</w:t>
            </w:r>
            <w:r>
              <w:rPr>
                <w:noProof/>
                <w:webHidden/>
              </w:rPr>
              <w:tab/>
            </w:r>
            <w:r>
              <w:rPr>
                <w:noProof/>
                <w:webHidden/>
              </w:rPr>
              <w:fldChar w:fldCharType="begin"/>
            </w:r>
            <w:r>
              <w:rPr>
                <w:noProof/>
                <w:webHidden/>
              </w:rPr>
              <w:instrText xml:space="preserve"> PAGEREF _Toc6139786 \h </w:instrText>
            </w:r>
            <w:r>
              <w:rPr>
                <w:noProof/>
                <w:webHidden/>
              </w:rPr>
            </w:r>
            <w:r>
              <w:rPr>
                <w:noProof/>
                <w:webHidden/>
              </w:rPr>
              <w:fldChar w:fldCharType="separate"/>
            </w:r>
            <w:r>
              <w:rPr>
                <w:noProof/>
                <w:webHidden/>
              </w:rPr>
              <w:t>8</w:t>
            </w:r>
            <w:r>
              <w:rPr>
                <w:noProof/>
                <w:webHidden/>
              </w:rPr>
              <w:fldChar w:fldCharType="end"/>
            </w:r>
          </w:hyperlink>
        </w:p>
        <w:p w:rsidR="003E2603" w:rsidRDefault="003E2603">
          <w:pPr>
            <w:pStyle w:val="TOC2"/>
            <w:tabs>
              <w:tab w:val="left" w:pos="880"/>
              <w:tab w:val="right" w:leader="dot" w:pos="9056"/>
            </w:tabs>
            <w:rPr>
              <w:rFonts w:eastAsiaTheme="minorEastAsia" w:cstheme="minorBidi"/>
              <w:smallCaps w:val="0"/>
              <w:noProof/>
            </w:rPr>
          </w:pPr>
          <w:hyperlink w:anchor="_Toc6139787" w:history="1">
            <w:r w:rsidRPr="00436519">
              <w:rPr>
                <w:rStyle w:val="Hyperlink"/>
                <w:noProof/>
              </w:rPr>
              <w:t>4.3</w:t>
            </w:r>
            <w:r>
              <w:rPr>
                <w:rFonts w:eastAsiaTheme="minorEastAsia" w:cstheme="minorBidi"/>
                <w:smallCaps w:val="0"/>
                <w:noProof/>
              </w:rPr>
              <w:tab/>
            </w:r>
            <w:r w:rsidRPr="00436519">
              <w:rPr>
                <w:rStyle w:val="Hyperlink"/>
                <w:noProof/>
              </w:rPr>
              <w:t>Acuut Kort Verblijf</w:t>
            </w:r>
            <w:r>
              <w:rPr>
                <w:noProof/>
                <w:webHidden/>
              </w:rPr>
              <w:tab/>
            </w:r>
            <w:r>
              <w:rPr>
                <w:noProof/>
                <w:webHidden/>
              </w:rPr>
              <w:fldChar w:fldCharType="begin"/>
            </w:r>
            <w:r>
              <w:rPr>
                <w:noProof/>
                <w:webHidden/>
              </w:rPr>
              <w:instrText xml:space="preserve"> PAGEREF _Toc6139787 \h </w:instrText>
            </w:r>
            <w:r>
              <w:rPr>
                <w:noProof/>
                <w:webHidden/>
              </w:rPr>
            </w:r>
            <w:r>
              <w:rPr>
                <w:noProof/>
                <w:webHidden/>
              </w:rPr>
              <w:fldChar w:fldCharType="separate"/>
            </w:r>
            <w:r>
              <w:rPr>
                <w:noProof/>
                <w:webHidden/>
              </w:rPr>
              <w:t>9</w:t>
            </w:r>
            <w:r>
              <w:rPr>
                <w:noProof/>
                <w:webHidden/>
              </w:rPr>
              <w:fldChar w:fldCharType="end"/>
            </w:r>
          </w:hyperlink>
        </w:p>
        <w:p w:rsidR="003E2603" w:rsidRDefault="003E2603">
          <w:pPr>
            <w:pStyle w:val="TOC2"/>
            <w:tabs>
              <w:tab w:val="left" w:pos="880"/>
              <w:tab w:val="right" w:leader="dot" w:pos="9056"/>
            </w:tabs>
            <w:rPr>
              <w:rFonts w:eastAsiaTheme="minorEastAsia" w:cstheme="minorBidi"/>
              <w:smallCaps w:val="0"/>
              <w:noProof/>
            </w:rPr>
          </w:pPr>
          <w:hyperlink w:anchor="_Toc6139788" w:history="1">
            <w:r w:rsidRPr="00436519">
              <w:rPr>
                <w:rStyle w:val="Hyperlink"/>
                <w:noProof/>
              </w:rPr>
              <w:t>4.4</w:t>
            </w:r>
            <w:r>
              <w:rPr>
                <w:rFonts w:eastAsiaTheme="minorEastAsia" w:cstheme="minorBidi"/>
                <w:smallCaps w:val="0"/>
                <w:noProof/>
              </w:rPr>
              <w:tab/>
            </w:r>
            <w:r w:rsidRPr="00436519">
              <w:rPr>
                <w:rStyle w:val="Hyperlink"/>
                <w:noProof/>
              </w:rPr>
              <w:t>Polikliniek</w:t>
            </w:r>
            <w:r>
              <w:rPr>
                <w:noProof/>
                <w:webHidden/>
              </w:rPr>
              <w:tab/>
            </w:r>
            <w:r>
              <w:rPr>
                <w:noProof/>
                <w:webHidden/>
              </w:rPr>
              <w:fldChar w:fldCharType="begin"/>
            </w:r>
            <w:r>
              <w:rPr>
                <w:noProof/>
                <w:webHidden/>
              </w:rPr>
              <w:instrText xml:space="preserve"> PAGEREF _Toc6139788 \h </w:instrText>
            </w:r>
            <w:r>
              <w:rPr>
                <w:noProof/>
                <w:webHidden/>
              </w:rPr>
            </w:r>
            <w:r>
              <w:rPr>
                <w:noProof/>
                <w:webHidden/>
              </w:rPr>
              <w:fldChar w:fldCharType="separate"/>
            </w:r>
            <w:r>
              <w:rPr>
                <w:noProof/>
                <w:webHidden/>
              </w:rPr>
              <w:t>9</w:t>
            </w:r>
            <w:r>
              <w:rPr>
                <w:noProof/>
                <w:webHidden/>
              </w:rPr>
              <w:fldChar w:fldCharType="end"/>
            </w:r>
          </w:hyperlink>
        </w:p>
        <w:p w:rsidR="003E2603" w:rsidRDefault="003E2603">
          <w:pPr>
            <w:pStyle w:val="TOC2"/>
            <w:tabs>
              <w:tab w:val="left" w:pos="660"/>
              <w:tab w:val="right" w:leader="dot" w:pos="9056"/>
            </w:tabs>
            <w:rPr>
              <w:rFonts w:eastAsiaTheme="minorEastAsia" w:cstheme="minorBidi"/>
              <w:smallCaps w:val="0"/>
              <w:noProof/>
            </w:rPr>
          </w:pPr>
          <w:hyperlink w:anchor="_Toc6139789" w:history="1">
            <w:r w:rsidRPr="00436519">
              <w:rPr>
                <w:rStyle w:val="Hyperlink"/>
                <w:noProof/>
              </w:rPr>
              <w:t>5.</w:t>
            </w:r>
            <w:r>
              <w:rPr>
                <w:rFonts w:eastAsiaTheme="minorEastAsia" w:cstheme="minorBidi"/>
                <w:smallCaps w:val="0"/>
                <w:noProof/>
              </w:rPr>
              <w:tab/>
            </w:r>
            <w:r w:rsidRPr="00436519">
              <w:rPr>
                <w:rStyle w:val="Hyperlink"/>
                <w:noProof/>
              </w:rPr>
              <w:t>Het opleidingsplan</w:t>
            </w:r>
            <w:r>
              <w:rPr>
                <w:noProof/>
                <w:webHidden/>
              </w:rPr>
              <w:tab/>
            </w:r>
            <w:r>
              <w:rPr>
                <w:noProof/>
                <w:webHidden/>
              </w:rPr>
              <w:fldChar w:fldCharType="begin"/>
            </w:r>
            <w:r>
              <w:rPr>
                <w:noProof/>
                <w:webHidden/>
              </w:rPr>
              <w:instrText xml:space="preserve"> PAGEREF _Toc6139789 \h </w:instrText>
            </w:r>
            <w:r>
              <w:rPr>
                <w:noProof/>
                <w:webHidden/>
              </w:rPr>
            </w:r>
            <w:r>
              <w:rPr>
                <w:noProof/>
                <w:webHidden/>
              </w:rPr>
              <w:fldChar w:fldCharType="separate"/>
            </w:r>
            <w:r>
              <w:rPr>
                <w:noProof/>
                <w:webHidden/>
              </w:rPr>
              <w:t>10</w:t>
            </w:r>
            <w:r>
              <w:rPr>
                <w:noProof/>
                <w:webHidden/>
              </w:rPr>
              <w:fldChar w:fldCharType="end"/>
            </w:r>
          </w:hyperlink>
        </w:p>
        <w:p w:rsidR="003E2603" w:rsidRDefault="003E2603">
          <w:pPr>
            <w:pStyle w:val="TOC2"/>
            <w:tabs>
              <w:tab w:val="left" w:pos="880"/>
              <w:tab w:val="right" w:leader="dot" w:pos="9056"/>
            </w:tabs>
            <w:rPr>
              <w:rFonts w:eastAsiaTheme="minorEastAsia" w:cstheme="minorBidi"/>
              <w:smallCaps w:val="0"/>
              <w:noProof/>
            </w:rPr>
          </w:pPr>
          <w:hyperlink w:anchor="_Toc6139790" w:history="1">
            <w:r w:rsidRPr="00436519">
              <w:rPr>
                <w:rStyle w:val="Hyperlink"/>
                <w:noProof/>
              </w:rPr>
              <w:t>5.1</w:t>
            </w:r>
            <w:r>
              <w:rPr>
                <w:rFonts w:eastAsiaTheme="minorEastAsia" w:cstheme="minorBidi"/>
                <w:smallCaps w:val="0"/>
                <w:noProof/>
              </w:rPr>
              <w:tab/>
            </w:r>
            <w:r w:rsidRPr="00436519">
              <w:rPr>
                <w:rStyle w:val="Hyperlink"/>
                <w:noProof/>
              </w:rPr>
              <w:t>Basisstage acute geneeskunde</w:t>
            </w:r>
            <w:r>
              <w:rPr>
                <w:noProof/>
                <w:webHidden/>
              </w:rPr>
              <w:tab/>
            </w:r>
            <w:r>
              <w:rPr>
                <w:noProof/>
                <w:webHidden/>
              </w:rPr>
              <w:fldChar w:fldCharType="begin"/>
            </w:r>
            <w:r>
              <w:rPr>
                <w:noProof/>
                <w:webHidden/>
              </w:rPr>
              <w:instrText xml:space="preserve"> PAGEREF _Toc6139790 \h </w:instrText>
            </w:r>
            <w:r>
              <w:rPr>
                <w:noProof/>
                <w:webHidden/>
              </w:rPr>
            </w:r>
            <w:r>
              <w:rPr>
                <w:noProof/>
                <w:webHidden/>
              </w:rPr>
              <w:fldChar w:fldCharType="separate"/>
            </w:r>
            <w:r>
              <w:rPr>
                <w:noProof/>
                <w:webHidden/>
              </w:rPr>
              <w:t>11</w:t>
            </w:r>
            <w:r>
              <w:rPr>
                <w:noProof/>
                <w:webHidden/>
              </w:rPr>
              <w:fldChar w:fldCharType="end"/>
            </w:r>
          </w:hyperlink>
        </w:p>
        <w:p w:rsidR="003E2603" w:rsidRDefault="003E2603">
          <w:pPr>
            <w:pStyle w:val="TOC2"/>
            <w:tabs>
              <w:tab w:val="left" w:pos="880"/>
              <w:tab w:val="right" w:leader="dot" w:pos="9056"/>
            </w:tabs>
            <w:rPr>
              <w:rFonts w:eastAsiaTheme="minorEastAsia" w:cstheme="minorBidi"/>
              <w:smallCaps w:val="0"/>
              <w:noProof/>
            </w:rPr>
          </w:pPr>
          <w:hyperlink w:anchor="_Toc6139791" w:history="1">
            <w:r w:rsidRPr="00436519">
              <w:rPr>
                <w:rStyle w:val="Hyperlink"/>
                <w:noProof/>
              </w:rPr>
              <w:t>5.2</w:t>
            </w:r>
            <w:r>
              <w:rPr>
                <w:rFonts w:eastAsiaTheme="minorEastAsia" w:cstheme="minorBidi"/>
                <w:smallCaps w:val="0"/>
                <w:noProof/>
              </w:rPr>
              <w:tab/>
            </w:r>
            <w:r w:rsidRPr="00436519">
              <w:rPr>
                <w:rStyle w:val="Hyperlink"/>
                <w:noProof/>
              </w:rPr>
              <w:t>Voortgezette stage acute geneeskunde:</w:t>
            </w:r>
            <w:r>
              <w:rPr>
                <w:noProof/>
                <w:webHidden/>
              </w:rPr>
              <w:tab/>
            </w:r>
            <w:r>
              <w:rPr>
                <w:noProof/>
                <w:webHidden/>
              </w:rPr>
              <w:fldChar w:fldCharType="begin"/>
            </w:r>
            <w:r>
              <w:rPr>
                <w:noProof/>
                <w:webHidden/>
              </w:rPr>
              <w:instrText xml:space="preserve"> PAGEREF _Toc6139791 \h </w:instrText>
            </w:r>
            <w:r>
              <w:rPr>
                <w:noProof/>
                <w:webHidden/>
              </w:rPr>
            </w:r>
            <w:r>
              <w:rPr>
                <w:noProof/>
                <w:webHidden/>
              </w:rPr>
              <w:fldChar w:fldCharType="separate"/>
            </w:r>
            <w:r>
              <w:rPr>
                <w:noProof/>
                <w:webHidden/>
              </w:rPr>
              <w:t>11</w:t>
            </w:r>
            <w:r>
              <w:rPr>
                <w:noProof/>
                <w:webHidden/>
              </w:rPr>
              <w:fldChar w:fldCharType="end"/>
            </w:r>
          </w:hyperlink>
        </w:p>
        <w:p w:rsidR="003E2603" w:rsidRDefault="003E2603">
          <w:pPr>
            <w:pStyle w:val="TOC2"/>
            <w:tabs>
              <w:tab w:val="left" w:pos="880"/>
              <w:tab w:val="right" w:leader="dot" w:pos="9056"/>
            </w:tabs>
            <w:rPr>
              <w:rFonts w:eastAsiaTheme="minorEastAsia" w:cstheme="minorBidi"/>
              <w:smallCaps w:val="0"/>
              <w:noProof/>
            </w:rPr>
          </w:pPr>
          <w:hyperlink w:anchor="_Toc6139792" w:history="1">
            <w:r w:rsidRPr="00436519">
              <w:rPr>
                <w:rStyle w:val="Hyperlink"/>
                <w:noProof/>
              </w:rPr>
              <w:t>5.3</w:t>
            </w:r>
            <w:r>
              <w:rPr>
                <w:rFonts w:eastAsiaTheme="minorEastAsia" w:cstheme="minorBidi"/>
                <w:smallCaps w:val="0"/>
                <w:noProof/>
              </w:rPr>
              <w:tab/>
            </w:r>
            <w:r w:rsidRPr="00436519">
              <w:rPr>
                <w:rStyle w:val="Hyperlink"/>
                <w:noProof/>
              </w:rPr>
              <w:t>Verdiepingsstages en modules</w:t>
            </w:r>
            <w:r>
              <w:rPr>
                <w:noProof/>
                <w:webHidden/>
              </w:rPr>
              <w:tab/>
            </w:r>
            <w:r>
              <w:rPr>
                <w:noProof/>
                <w:webHidden/>
              </w:rPr>
              <w:fldChar w:fldCharType="begin"/>
            </w:r>
            <w:r>
              <w:rPr>
                <w:noProof/>
                <w:webHidden/>
              </w:rPr>
              <w:instrText xml:space="preserve"> PAGEREF _Toc6139792 \h </w:instrText>
            </w:r>
            <w:r>
              <w:rPr>
                <w:noProof/>
                <w:webHidden/>
              </w:rPr>
            </w:r>
            <w:r>
              <w:rPr>
                <w:noProof/>
                <w:webHidden/>
              </w:rPr>
              <w:fldChar w:fldCharType="separate"/>
            </w:r>
            <w:r>
              <w:rPr>
                <w:noProof/>
                <w:webHidden/>
              </w:rPr>
              <w:t>11</w:t>
            </w:r>
            <w:r>
              <w:rPr>
                <w:noProof/>
                <w:webHidden/>
              </w:rPr>
              <w:fldChar w:fldCharType="end"/>
            </w:r>
          </w:hyperlink>
        </w:p>
        <w:p w:rsidR="003E2603" w:rsidRDefault="003E2603">
          <w:pPr>
            <w:pStyle w:val="TOC2"/>
            <w:tabs>
              <w:tab w:val="left" w:pos="1100"/>
              <w:tab w:val="right" w:leader="dot" w:pos="9056"/>
            </w:tabs>
            <w:rPr>
              <w:rFonts w:eastAsiaTheme="minorEastAsia" w:cstheme="minorBidi"/>
              <w:smallCaps w:val="0"/>
              <w:noProof/>
            </w:rPr>
          </w:pPr>
          <w:hyperlink w:anchor="_Toc6139793" w:history="1">
            <w:r w:rsidRPr="00436519">
              <w:rPr>
                <w:rStyle w:val="Hyperlink"/>
                <w:noProof/>
              </w:rPr>
              <w:t>5.3.1</w:t>
            </w:r>
            <w:r>
              <w:rPr>
                <w:rFonts w:eastAsiaTheme="minorEastAsia" w:cstheme="minorBidi"/>
                <w:smallCaps w:val="0"/>
                <w:noProof/>
              </w:rPr>
              <w:tab/>
            </w:r>
            <w:r w:rsidRPr="00436519">
              <w:rPr>
                <w:rStyle w:val="Hyperlink"/>
                <w:noProof/>
              </w:rPr>
              <w:t>Stage algemene intensive care geneeskunde</w:t>
            </w:r>
            <w:r>
              <w:rPr>
                <w:noProof/>
                <w:webHidden/>
              </w:rPr>
              <w:tab/>
            </w:r>
            <w:r>
              <w:rPr>
                <w:noProof/>
                <w:webHidden/>
              </w:rPr>
              <w:fldChar w:fldCharType="begin"/>
            </w:r>
            <w:r>
              <w:rPr>
                <w:noProof/>
                <w:webHidden/>
              </w:rPr>
              <w:instrText xml:space="preserve"> PAGEREF _Toc6139793 \h </w:instrText>
            </w:r>
            <w:r>
              <w:rPr>
                <w:noProof/>
                <w:webHidden/>
              </w:rPr>
            </w:r>
            <w:r>
              <w:rPr>
                <w:noProof/>
                <w:webHidden/>
              </w:rPr>
              <w:fldChar w:fldCharType="separate"/>
            </w:r>
            <w:r>
              <w:rPr>
                <w:noProof/>
                <w:webHidden/>
              </w:rPr>
              <w:t>12</w:t>
            </w:r>
            <w:r>
              <w:rPr>
                <w:noProof/>
                <w:webHidden/>
              </w:rPr>
              <w:fldChar w:fldCharType="end"/>
            </w:r>
          </w:hyperlink>
        </w:p>
        <w:p w:rsidR="003E2603" w:rsidRDefault="003E2603">
          <w:pPr>
            <w:pStyle w:val="TOC2"/>
            <w:tabs>
              <w:tab w:val="left" w:pos="1100"/>
              <w:tab w:val="right" w:leader="dot" w:pos="9056"/>
            </w:tabs>
            <w:rPr>
              <w:rFonts w:eastAsiaTheme="minorEastAsia" w:cstheme="minorBidi"/>
              <w:smallCaps w:val="0"/>
              <w:noProof/>
            </w:rPr>
          </w:pPr>
          <w:hyperlink w:anchor="_Toc6139794" w:history="1">
            <w:r w:rsidRPr="00436519">
              <w:rPr>
                <w:rStyle w:val="Hyperlink"/>
                <w:noProof/>
              </w:rPr>
              <w:t>5.3.2</w:t>
            </w:r>
            <w:r>
              <w:rPr>
                <w:rFonts w:eastAsiaTheme="minorEastAsia" w:cstheme="minorBidi"/>
                <w:smallCaps w:val="0"/>
                <w:noProof/>
              </w:rPr>
              <w:tab/>
            </w:r>
            <w:r w:rsidRPr="00436519">
              <w:rPr>
                <w:rStyle w:val="Hyperlink"/>
                <w:noProof/>
              </w:rPr>
              <w:t>Stage extramurale activiteiten, Ambulance en rampengeneeskunde</w:t>
            </w:r>
            <w:r>
              <w:rPr>
                <w:noProof/>
                <w:webHidden/>
              </w:rPr>
              <w:tab/>
            </w:r>
            <w:r>
              <w:rPr>
                <w:noProof/>
                <w:webHidden/>
              </w:rPr>
              <w:fldChar w:fldCharType="begin"/>
            </w:r>
            <w:r>
              <w:rPr>
                <w:noProof/>
                <w:webHidden/>
              </w:rPr>
              <w:instrText xml:space="preserve"> PAGEREF _Toc6139794 \h </w:instrText>
            </w:r>
            <w:r>
              <w:rPr>
                <w:noProof/>
                <w:webHidden/>
              </w:rPr>
            </w:r>
            <w:r>
              <w:rPr>
                <w:noProof/>
                <w:webHidden/>
              </w:rPr>
              <w:fldChar w:fldCharType="separate"/>
            </w:r>
            <w:r>
              <w:rPr>
                <w:noProof/>
                <w:webHidden/>
              </w:rPr>
              <w:t>12</w:t>
            </w:r>
            <w:r>
              <w:rPr>
                <w:noProof/>
                <w:webHidden/>
              </w:rPr>
              <w:fldChar w:fldCharType="end"/>
            </w:r>
          </w:hyperlink>
        </w:p>
        <w:p w:rsidR="003E2603" w:rsidRDefault="003E2603">
          <w:pPr>
            <w:pStyle w:val="TOC2"/>
            <w:tabs>
              <w:tab w:val="left" w:pos="1100"/>
              <w:tab w:val="right" w:leader="dot" w:pos="9056"/>
            </w:tabs>
            <w:rPr>
              <w:rFonts w:eastAsiaTheme="minorEastAsia" w:cstheme="minorBidi"/>
              <w:smallCaps w:val="0"/>
              <w:noProof/>
            </w:rPr>
          </w:pPr>
          <w:hyperlink w:anchor="_Toc6139795" w:history="1">
            <w:r w:rsidRPr="00436519">
              <w:rPr>
                <w:rStyle w:val="Hyperlink"/>
                <w:noProof/>
              </w:rPr>
              <w:t>5.3.3</w:t>
            </w:r>
            <w:r>
              <w:rPr>
                <w:rFonts w:eastAsiaTheme="minorEastAsia" w:cstheme="minorBidi"/>
                <w:smallCaps w:val="0"/>
                <w:noProof/>
              </w:rPr>
              <w:tab/>
            </w:r>
            <w:r w:rsidRPr="00436519">
              <w:rPr>
                <w:rStyle w:val="Hyperlink"/>
                <w:noProof/>
              </w:rPr>
              <w:t>Facultatieve extramurale activiteiten</w:t>
            </w:r>
            <w:r>
              <w:rPr>
                <w:noProof/>
                <w:webHidden/>
              </w:rPr>
              <w:tab/>
            </w:r>
            <w:r>
              <w:rPr>
                <w:noProof/>
                <w:webHidden/>
              </w:rPr>
              <w:fldChar w:fldCharType="begin"/>
            </w:r>
            <w:r>
              <w:rPr>
                <w:noProof/>
                <w:webHidden/>
              </w:rPr>
              <w:instrText xml:space="preserve"> PAGEREF _Toc6139795 \h </w:instrText>
            </w:r>
            <w:r>
              <w:rPr>
                <w:noProof/>
                <w:webHidden/>
              </w:rPr>
            </w:r>
            <w:r>
              <w:rPr>
                <w:noProof/>
                <w:webHidden/>
              </w:rPr>
              <w:fldChar w:fldCharType="separate"/>
            </w:r>
            <w:r>
              <w:rPr>
                <w:noProof/>
                <w:webHidden/>
              </w:rPr>
              <w:t>12</w:t>
            </w:r>
            <w:r>
              <w:rPr>
                <w:noProof/>
                <w:webHidden/>
              </w:rPr>
              <w:fldChar w:fldCharType="end"/>
            </w:r>
          </w:hyperlink>
        </w:p>
        <w:p w:rsidR="003E2603" w:rsidRDefault="003E2603">
          <w:pPr>
            <w:pStyle w:val="TOC2"/>
            <w:tabs>
              <w:tab w:val="left" w:pos="1100"/>
              <w:tab w:val="right" w:leader="dot" w:pos="9056"/>
            </w:tabs>
            <w:rPr>
              <w:rFonts w:eastAsiaTheme="minorEastAsia" w:cstheme="minorBidi"/>
              <w:smallCaps w:val="0"/>
              <w:noProof/>
            </w:rPr>
          </w:pPr>
          <w:hyperlink w:anchor="_Toc6139796" w:history="1">
            <w:r w:rsidRPr="00436519">
              <w:rPr>
                <w:rStyle w:val="Hyperlink"/>
                <w:noProof/>
              </w:rPr>
              <w:t>5.3.4</w:t>
            </w:r>
            <w:r>
              <w:rPr>
                <w:rFonts w:eastAsiaTheme="minorEastAsia" w:cstheme="minorBidi"/>
                <w:smallCaps w:val="0"/>
                <w:noProof/>
              </w:rPr>
              <w:tab/>
            </w:r>
            <w:r w:rsidRPr="00436519">
              <w:rPr>
                <w:rStyle w:val="Hyperlink"/>
                <w:noProof/>
              </w:rPr>
              <w:t>Stage aanpalende vakgebieden</w:t>
            </w:r>
            <w:r>
              <w:rPr>
                <w:noProof/>
                <w:webHidden/>
              </w:rPr>
              <w:tab/>
            </w:r>
            <w:r>
              <w:rPr>
                <w:noProof/>
                <w:webHidden/>
              </w:rPr>
              <w:fldChar w:fldCharType="begin"/>
            </w:r>
            <w:r>
              <w:rPr>
                <w:noProof/>
                <w:webHidden/>
              </w:rPr>
              <w:instrText xml:space="preserve"> PAGEREF _Toc6139796 \h </w:instrText>
            </w:r>
            <w:r>
              <w:rPr>
                <w:noProof/>
                <w:webHidden/>
              </w:rPr>
            </w:r>
            <w:r>
              <w:rPr>
                <w:noProof/>
                <w:webHidden/>
              </w:rPr>
              <w:fldChar w:fldCharType="separate"/>
            </w:r>
            <w:r>
              <w:rPr>
                <w:noProof/>
                <w:webHidden/>
              </w:rPr>
              <w:t>13</w:t>
            </w:r>
            <w:r>
              <w:rPr>
                <w:noProof/>
                <w:webHidden/>
              </w:rPr>
              <w:fldChar w:fldCharType="end"/>
            </w:r>
          </w:hyperlink>
        </w:p>
        <w:p w:rsidR="003E2603" w:rsidRDefault="003E2603">
          <w:pPr>
            <w:pStyle w:val="TOC2"/>
            <w:tabs>
              <w:tab w:val="left" w:pos="1100"/>
              <w:tab w:val="right" w:leader="dot" w:pos="9056"/>
            </w:tabs>
            <w:rPr>
              <w:rFonts w:eastAsiaTheme="minorEastAsia" w:cstheme="minorBidi"/>
              <w:smallCaps w:val="0"/>
              <w:noProof/>
            </w:rPr>
          </w:pPr>
          <w:hyperlink w:anchor="_Toc6139797" w:history="1">
            <w:r w:rsidRPr="00436519">
              <w:rPr>
                <w:rStyle w:val="Hyperlink"/>
                <w:noProof/>
              </w:rPr>
              <w:t>5.3.5</w:t>
            </w:r>
            <w:r>
              <w:rPr>
                <w:rFonts w:eastAsiaTheme="minorEastAsia" w:cstheme="minorBidi"/>
                <w:smallCaps w:val="0"/>
                <w:noProof/>
              </w:rPr>
              <w:tab/>
            </w:r>
            <w:r w:rsidRPr="00436519">
              <w:rPr>
                <w:rStyle w:val="Hyperlink"/>
                <w:noProof/>
              </w:rPr>
              <w:t>Facultatieve stages</w:t>
            </w:r>
            <w:r>
              <w:rPr>
                <w:noProof/>
                <w:webHidden/>
              </w:rPr>
              <w:tab/>
            </w:r>
            <w:r>
              <w:rPr>
                <w:noProof/>
                <w:webHidden/>
              </w:rPr>
              <w:fldChar w:fldCharType="begin"/>
            </w:r>
            <w:r>
              <w:rPr>
                <w:noProof/>
                <w:webHidden/>
              </w:rPr>
              <w:instrText xml:space="preserve"> PAGEREF _Toc6139797 \h </w:instrText>
            </w:r>
            <w:r>
              <w:rPr>
                <w:noProof/>
                <w:webHidden/>
              </w:rPr>
            </w:r>
            <w:r>
              <w:rPr>
                <w:noProof/>
                <w:webHidden/>
              </w:rPr>
              <w:fldChar w:fldCharType="separate"/>
            </w:r>
            <w:r>
              <w:rPr>
                <w:noProof/>
                <w:webHidden/>
              </w:rPr>
              <w:t>13</w:t>
            </w:r>
            <w:r>
              <w:rPr>
                <w:noProof/>
                <w:webHidden/>
              </w:rPr>
              <w:fldChar w:fldCharType="end"/>
            </w:r>
          </w:hyperlink>
        </w:p>
        <w:p w:rsidR="003E2603" w:rsidRDefault="003E2603">
          <w:pPr>
            <w:pStyle w:val="TOC2"/>
            <w:tabs>
              <w:tab w:val="left" w:pos="1100"/>
              <w:tab w:val="right" w:leader="dot" w:pos="9056"/>
            </w:tabs>
            <w:rPr>
              <w:rFonts w:eastAsiaTheme="minorEastAsia" w:cstheme="minorBidi"/>
              <w:smallCaps w:val="0"/>
              <w:noProof/>
            </w:rPr>
          </w:pPr>
          <w:hyperlink w:anchor="_Toc6139798" w:history="1">
            <w:r w:rsidRPr="00436519">
              <w:rPr>
                <w:rStyle w:val="Hyperlink"/>
                <w:noProof/>
              </w:rPr>
              <w:t>5.3.6</w:t>
            </w:r>
            <w:r>
              <w:rPr>
                <w:rFonts w:eastAsiaTheme="minorEastAsia" w:cstheme="minorBidi"/>
                <w:smallCaps w:val="0"/>
                <w:noProof/>
              </w:rPr>
              <w:tab/>
            </w:r>
            <w:r w:rsidRPr="00436519">
              <w:rPr>
                <w:rStyle w:val="Hyperlink"/>
                <w:noProof/>
              </w:rPr>
              <w:t>Cursorisch onderwijs toxicologie</w:t>
            </w:r>
            <w:r>
              <w:rPr>
                <w:noProof/>
                <w:webHidden/>
              </w:rPr>
              <w:tab/>
            </w:r>
            <w:r>
              <w:rPr>
                <w:noProof/>
                <w:webHidden/>
              </w:rPr>
              <w:fldChar w:fldCharType="begin"/>
            </w:r>
            <w:r>
              <w:rPr>
                <w:noProof/>
                <w:webHidden/>
              </w:rPr>
              <w:instrText xml:space="preserve"> PAGEREF _Toc6139798 \h </w:instrText>
            </w:r>
            <w:r>
              <w:rPr>
                <w:noProof/>
                <w:webHidden/>
              </w:rPr>
            </w:r>
            <w:r>
              <w:rPr>
                <w:noProof/>
                <w:webHidden/>
              </w:rPr>
              <w:fldChar w:fldCharType="separate"/>
            </w:r>
            <w:r>
              <w:rPr>
                <w:noProof/>
                <w:webHidden/>
              </w:rPr>
              <w:t>13</w:t>
            </w:r>
            <w:r>
              <w:rPr>
                <w:noProof/>
                <w:webHidden/>
              </w:rPr>
              <w:fldChar w:fldCharType="end"/>
            </w:r>
          </w:hyperlink>
        </w:p>
        <w:p w:rsidR="003E2603" w:rsidRDefault="003E2603">
          <w:pPr>
            <w:pStyle w:val="TOC2"/>
            <w:tabs>
              <w:tab w:val="left" w:pos="1100"/>
              <w:tab w:val="right" w:leader="dot" w:pos="9056"/>
            </w:tabs>
            <w:rPr>
              <w:rFonts w:eastAsiaTheme="minorEastAsia" w:cstheme="minorBidi"/>
              <w:smallCaps w:val="0"/>
              <w:noProof/>
            </w:rPr>
          </w:pPr>
          <w:hyperlink w:anchor="_Toc6139799" w:history="1">
            <w:r w:rsidRPr="00436519">
              <w:rPr>
                <w:rStyle w:val="Hyperlink"/>
                <w:noProof/>
              </w:rPr>
              <w:t>5.3.7</w:t>
            </w:r>
            <w:r>
              <w:rPr>
                <w:rFonts w:eastAsiaTheme="minorEastAsia" w:cstheme="minorBidi"/>
                <w:smallCaps w:val="0"/>
                <w:noProof/>
              </w:rPr>
              <w:tab/>
            </w:r>
            <w:r w:rsidRPr="00436519">
              <w:rPr>
                <w:rStyle w:val="Hyperlink"/>
                <w:noProof/>
              </w:rPr>
              <w:t>Echografie</w:t>
            </w:r>
            <w:r>
              <w:rPr>
                <w:noProof/>
                <w:webHidden/>
              </w:rPr>
              <w:tab/>
            </w:r>
            <w:r>
              <w:rPr>
                <w:noProof/>
                <w:webHidden/>
              </w:rPr>
              <w:fldChar w:fldCharType="begin"/>
            </w:r>
            <w:r>
              <w:rPr>
                <w:noProof/>
                <w:webHidden/>
              </w:rPr>
              <w:instrText xml:space="preserve"> PAGEREF _Toc6139799 \h </w:instrText>
            </w:r>
            <w:r>
              <w:rPr>
                <w:noProof/>
                <w:webHidden/>
              </w:rPr>
            </w:r>
            <w:r>
              <w:rPr>
                <w:noProof/>
                <w:webHidden/>
              </w:rPr>
              <w:fldChar w:fldCharType="separate"/>
            </w:r>
            <w:r>
              <w:rPr>
                <w:noProof/>
                <w:webHidden/>
              </w:rPr>
              <w:t>14</w:t>
            </w:r>
            <w:r>
              <w:rPr>
                <w:noProof/>
                <w:webHidden/>
              </w:rPr>
              <w:fldChar w:fldCharType="end"/>
            </w:r>
          </w:hyperlink>
        </w:p>
        <w:p w:rsidR="003E2603" w:rsidRDefault="003E2603">
          <w:pPr>
            <w:pStyle w:val="TOC2"/>
            <w:tabs>
              <w:tab w:val="left" w:pos="660"/>
              <w:tab w:val="right" w:leader="dot" w:pos="9056"/>
            </w:tabs>
            <w:rPr>
              <w:rFonts w:eastAsiaTheme="minorEastAsia" w:cstheme="minorBidi"/>
              <w:smallCaps w:val="0"/>
              <w:noProof/>
            </w:rPr>
          </w:pPr>
          <w:hyperlink w:anchor="_Toc6139800" w:history="1">
            <w:r w:rsidRPr="00436519">
              <w:rPr>
                <w:rStyle w:val="Hyperlink"/>
                <w:noProof/>
              </w:rPr>
              <w:t>6.</w:t>
            </w:r>
            <w:r>
              <w:rPr>
                <w:rFonts w:eastAsiaTheme="minorEastAsia" w:cstheme="minorBidi"/>
                <w:smallCaps w:val="0"/>
                <w:noProof/>
              </w:rPr>
              <w:tab/>
            </w:r>
            <w:r w:rsidRPr="00436519">
              <w:rPr>
                <w:rStyle w:val="Hyperlink"/>
                <w:noProof/>
              </w:rPr>
              <w:t>Onderwijsmiddelen</w:t>
            </w:r>
            <w:r>
              <w:rPr>
                <w:noProof/>
                <w:webHidden/>
              </w:rPr>
              <w:tab/>
            </w:r>
            <w:r>
              <w:rPr>
                <w:noProof/>
                <w:webHidden/>
              </w:rPr>
              <w:fldChar w:fldCharType="begin"/>
            </w:r>
            <w:r>
              <w:rPr>
                <w:noProof/>
                <w:webHidden/>
              </w:rPr>
              <w:instrText xml:space="preserve"> PAGEREF _Toc6139800 \h </w:instrText>
            </w:r>
            <w:r>
              <w:rPr>
                <w:noProof/>
                <w:webHidden/>
              </w:rPr>
            </w:r>
            <w:r>
              <w:rPr>
                <w:noProof/>
                <w:webHidden/>
              </w:rPr>
              <w:fldChar w:fldCharType="separate"/>
            </w:r>
            <w:r>
              <w:rPr>
                <w:noProof/>
                <w:webHidden/>
              </w:rPr>
              <w:t>15</w:t>
            </w:r>
            <w:r>
              <w:rPr>
                <w:noProof/>
                <w:webHidden/>
              </w:rPr>
              <w:fldChar w:fldCharType="end"/>
            </w:r>
          </w:hyperlink>
        </w:p>
        <w:p w:rsidR="003E2603" w:rsidRDefault="003E2603">
          <w:pPr>
            <w:pStyle w:val="TOC2"/>
            <w:tabs>
              <w:tab w:val="left" w:pos="880"/>
              <w:tab w:val="right" w:leader="dot" w:pos="9056"/>
            </w:tabs>
            <w:rPr>
              <w:rFonts w:eastAsiaTheme="minorEastAsia" w:cstheme="minorBidi"/>
              <w:smallCaps w:val="0"/>
              <w:noProof/>
            </w:rPr>
          </w:pPr>
          <w:hyperlink w:anchor="_Toc6139801" w:history="1">
            <w:r w:rsidRPr="00436519">
              <w:rPr>
                <w:rStyle w:val="Hyperlink"/>
                <w:noProof/>
              </w:rPr>
              <w:t>6.1</w:t>
            </w:r>
            <w:r>
              <w:rPr>
                <w:rFonts w:eastAsiaTheme="minorEastAsia" w:cstheme="minorBidi"/>
                <w:smallCaps w:val="0"/>
                <w:noProof/>
              </w:rPr>
              <w:tab/>
            </w:r>
            <w:r w:rsidRPr="00436519">
              <w:rPr>
                <w:rStyle w:val="Hyperlink"/>
                <w:noProof/>
              </w:rPr>
              <w:t>Werkplekleren</w:t>
            </w:r>
            <w:r>
              <w:rPr>
                <w:noProof/>
                <w:webHidden/>
              </w:rPr>
              <w:tab/>
            </w:r>
            <w:r>
              <w:rPr>
                <w:noProof/>
                <w:webHidden/>
              </w:rPr>
              <w:fldChar w:fldCharType="begin"/>
            </w:r>
            <w:r>
              <w:rPr>
                <w:noProof/>
                <w:webHidden/>
              </w:rPr>
              <w:instrText xml:space="preserve"> PAGEREF _Toc6139801 \h </w:instrText>
            </w:r>
            <w:r>
              <w:rPr>
                <w:noProof/>
                <w:webHidden/>
              </w:rPr>
            </w:r>
            <w:r>
              <w:rPr>
                <w:noProof/>
                <w:webHidden/>
              </w:rPr>
              <w:fldChar w:fldCharType="separate"/>
            </w:r>
            <w:r>
              <w:rPr>
                <w:noProof/>
                <w:webHidden/>
              </w:rPr>
              <w:t>15</w:t>
            </w:r>
            <w:r>
              <w:rPr>
                <w:noProof/>
                <w:webHidden/>
              </w:rPr>
              <w:fldChar w:fldCharType="end"/>
            </w:r>
          </w:hyperlink>
        </w:p>
        <w:p w:rsidR="003E2603" w:rsidRDefault="003E2603">
          <w:pPr>
            <w:pStyle w:val="TOC2"/>
            <w:tabs>
              <w:tab w:val="left" w:pos="880"/>
              <w:tab w:val="right" w:leader="dot" w:pos="9056"/>
            </w:tabs>
            <w:rPr>
              <w:rFonts w:eastAsiaTheme="minorEastAsia" w:cstheme="minorBidi"/>
              <w:smallCaps w:val="0"/>
              <w:noProof/>
            </w:rPr>
          </w:pPr>
          <w:hyperlink w:anchor="_Toc6139802" w:history="1">
            <w:r w:rsidRPr="00436519">
              <w:rPr>
                <w:rStyle w:val="Hyperlink"/>
                <w:noProof/>
              </w:rPr>
              <w:t>6.2</w:t>
            </w:r>
            <w:r>
              <w:rPr>
                <w:rFonts w:eastAsiaTheme="minorEastAsia" w:cstheme="minorBidi"/>
                <w:smallCaps w:val="0"/>
                <w:noProof/>
              </w:rPr>
              <w:tab/>
            </w:r>
            <w:r w:rsidRPr="00436519">
              <w:rPr>
                <w:rStyle w:val="Hyperlink"/>
                <w:noProof/>
              </w:rPr>
              <w:t>Fellowdagen</w:t>
            </w:r>
            <w:r>
              <w:rPr>
                <w:noProof/>
                <w:webHidden/>
              </w:rPr>
              <w:tab/>
            </w:r>
            <w:r>
              <w:rPr>
                <w:noProof/>
                <w:webHidden/>
              </w:rPr>
              <w:fldChar w:fldCharType="begin"/>
            </w:r>
            <w:r>
              <w:rPr>
                <w:noProof/>
                <w:webHidden/>
              </w:rPr>
              <w:instrText xml:space="preserve"> PAGEREF _Toc6139802 \h </w:instrText>
            </w:r>
            <w:r>
              <w:rPr>
                <w:noProof/>
                <w:webHidden/>
              </w:rPr>
            </w:r>
            <w:r>
              <w:rPr>
                <w:noProof/>
                <w:webHidden/>
              </w:rPr>
              <w:fldChar w:fldCharType="separate"/>
            </w:r>
            <w:r>
              <w:rPr>
                <w:noProof/>
                <w:webHidden/>
              </w:rPr>
              <w:t>15</w:t>
            </w:r>
            <w:r>
              <w:rPr>
                <w:noProof/>
                <w:webHidden/>
              </w:rPr>
              <w:fldChar w:fldCharType="end"/>
            </w:r>
          </w:hyperlink>
        </w:p>
        <w:p w:rsidR="003E2603" w:rsidRDefault="003E2603">
          <w:pPr>
            <w:pStyle w:val="TOC2"/>
            <w:tabs>
              <w:tab w:val="left" w:pos="880"/>
              <w:tab w:val="right" w:leader="dot" w:pos="9056"/>
            </w:tabs>
            <w:rPr>
              <w:rFonts w:eastAsiaTheme="minorEastAsia" w:cstheme="minorBidi"/>
              <w:smallCaps w:val="0"/>
              <w:noProof/>
            </w:rPr>
          </w:pPr>
          <w:hyperlink w:anchor="_Toc6139803" w:history="1">
            <w:r w:rsidRPr="00436519">
              <w:rPr>
                <w:rStyle w:val="Hyperlink"/>
                <w:noProof/>
              </w:rPr>
              <w:t>6.3</w:t>
            </w:r>
            <w:r>
              <w:rPr>
                <w:rFonts w:eastAsiaTheme="minorEastAsia" w:cstheme="minorBidi"/>
                <w:smallCaps w:val="0"/>
                <w:noProof/>
              </w:rPr>
              <w:tab/>
            </w:r>
            <w:r w:rsidRPr="00436519">
              <w:rPr>
                <w:rStyle w:val="Hyperlink"/>
                <w:noProof/>
              </w:rPr>
              <w:t>Regionale Opleidingsdag Acute Geneeskunde (ROAG)</w:t>
            </w:r>
            <w:r>
              <w:rPr>
                <w:noProof/>
                <w:webHidden/>
              </w:rPr>
              <w:tab/>
            </w:r>
            <w:r>
              <w:rPr>
                <w:noProof/>
                <w:webHidden/>
              </w:rPr>
              <w:fldChar w:fldCharType="begin"/>
            </w:r>
            <w:r>
              <w:rPr>
                <w:noProof/>
                <w:webHidden/>
              </w:rPr>
              <w:instrText xml:space="preserve"> PAGEREF _Toc6139803 \h </w:instrText>
            </w:r>
            <w:r>
              <w:rPr>
                <w:noProof/>
                <w:webHidden/>
              </w:rPr>
            </w:r>
            <w:r>
              <w:rPr>
                <w:noProof/>
                <w:webHidden/>
              </w:rPr>
              <w:fldChar w:fldCharType="separate"/>
            </w:r>
            <w:r>
              <w:rPr>
                <w:noProof/>
                <w:webHidden/>
              </w:rPr>
              <w:t>15</w:t>
            </w:r>
            <w:r>
              <w:rPr>
                <w:noProof/>
                <w:webHidden/>
              </w:rPr>
              <w:fldChar w:fldCharType="end"/>
            </w:r>
          </w:hyperlink>
        </w:p>
        <w:p w:rsidR="003E2603" w:rsidRDefault="003E2603">
          <w:pPr>
            <w:pStyle w:val="TOC2"/>
            <w:tabs>
              <w:tab w:val="right" w:leader="dot" w:pos="9056"/>
            </w:tabs>
            <w:rPr>
              <w:rFonts w:eastAsiaTheme="minorEastAsia" w:cstheme="minorBidi"/>
              <w:smallCaps w:val="0"/>
              <w:noProof/>
            </w:rPr>
          </w:pPr>
          <w:hyperlink w:anchor="_Toc6139804" w:history="1">
            <w:r w:rsidRPr="00436519">
              <w:rPr>
                <w:rStyle w:val="Hyperlink"/>
                <w:noProof/>
              </w:rPr>
              <w:t>6.4 Regionale refereeravond acute geneeskunde</w:t>
            </w:r>
            <w:r>
              <w:rPr>
                <w:noProof/>
                <w:webHidden/>
              </w:rPr>
              <w:tab/>
            </w:r>
            <w:r>
              <w:rPr>
                <w:noProof/>
                <w:webHidden/>
              </w:rPr>
              <w:fldChar w:fldCharType="begin"/>
            </w:r>
            <w:r>
              <w:rPr>
                <w:noProof/>
                <w:webHidden/>
              </w:rPr>
              <w:instrText xml:space="preserve"> PAGEREF _Toc6139804 \h </w:instrText>
            </w:r>
            <w:r>
              <w:rPr>
                <w:noProof/>
                <w:webHidden/>
              </w:rPr>
            </w:r>
            <w:r>
              <w:rPr>
                <w:noProof/>
                <w:webHidden/>
              </w:rPr>
              <w:fldChar w:fldCharType="separate"/>
            </w:r>
            <w:r>
              <w:rPr>
                <w:noProof/>
                <w:webHidden/>
              </w:rPr>
              <w:t>16</w:t>
            </w:r>
            <w:r>
              <w:rPr>
                <w:noProof/>
                <w:webHidden/>
              </w:rPr>
              <w:fldChar w:fldCharType="end"/>
            </w:r>
          </w:hyperlink>
        </w:p>
        <w:p w:rsidR="003E2603" w:rsidRDefault="003E2603">
          <w:pPr>
            <w:pStyle w:val="TOC2"/>
            <w:tabs>
              <w:tab w:val="left" w:pos="880"/>
              <w:tab w:val="right" w:leader="dot" w:pos="9056"/>
            </w:tabs>
            <w:rPr>
              <w:rFonts w:eastAsiaTheme="minorEastAsia" w:cstheme="minorBidi"/>
              <w:smallCaps w:val="0"/>
              <w:noProof/>
            </w:rPr>
          </w:pPr>
          <w:hyperlink w:anchor="_Toc6139805" w:history="1">
            <w:r w:rsidRPr="00436519">
              <w:rPr>
                <w:rStyle w:val="Hyperlink"/>
                <w:noProof/>
              </w:rPr>
              <w:t>6.4</w:t>
            </w:r>
            <w:r>
              <w:rPr>
                <w:rFonts w:eastAsiaTheme="minorEastAsia" w:cstheme="minorBidi"/>
                <w:smallCaps w:val="0"/>
                <w:noProof/>
              </w:rPr>
              <w:tab/>
            </w:r>
            <w:r w:rsidRPr="00436519">
              <w:rPr>
                <w:rStyle w:val="Hyperlink"/>
                <w:noProof/>
              </w:rPr>
              <w:t>Cursorisch onderwijs</w:t>
            </w:r>
            <w:r>
              <w:rPr>
                <w:noProof/>
                <w:webHidden/>
              </w:rPr>
              <w:tab/>
            </w:r>
            <w:r>
              <w:rPr>
                <w:noProof/>
                <w:webHidden/>
              </w:rPr>
              <w:fldChar w:fldCharType="begin"/>
            </w:r>
            <w:r>
              <w:rPr>
                <w:noProof/>
                <w:webHidden/>
              </w:rPr>
              <w:instrText xml:space="preserve"> PAGEREF _Toc6139805 \h </w:instrText>
            </w:r>
            <w:r>
              <w:rPr>
                <w:noProof/>
                <w:webHidden/>
              </w:rPr>
            </w:r>
            <w:r>
              <w:rPr>
                <w:noProof/>
                <w:webHidden/>
              </w:rPr>
              <w:fldChar w:fldCharType="separate"/>
            </w:r>
            <w:r>
              <w:rPr>
                <w:noProof/>
                <w:webHidden/>
              </w:rPr>
              <w:t>16</w:t>
            </w:r>
            <w:r>
              <w:rPr>
                <w:noProof/>
                <w:webHidden/>
              </w:rPr>
              <w:fldChar w:fldCharType="end"/>
            </w:r>
          </w:hyperlink>
        </w:p>
        <w:p w:rsidR="003E2603" w:rsidRDefault="003E2603">
          <w:pPr>
            <w:pStyle w:val="TOC2"/>
            <w:tabs>
              <w:tab w:val="left" w:pos="880"/>
              <w:tab w:val="right" w:leader="dot" w:pos="9056"/>
            </w:tabs>
            <w:rPr>
              <w:rFonts w:eastAsiaTheme="minorEastAsia" w:cstheme="minorBidi"/>
              <w:smallCaps w:val="0"/>
              <w:noProof/>
            </w:rPr>
          </w:pPr>
          <w:hyperlink w:anchor="_Toc6139806" w:history="1">
            <w:r w:rsidRPr="00436519">
              <w:rPr>
                <w:rStyle w:val="Hyperlink"/>
                <w:noProof/>
              </w:rPr>
              <w:t>6.5</w:t>
            </w:r>
            <w:r>
              <w:rPr>
                <w:rFonts w:eastAsiaTheme="minorEastAsia" w:cstheme="minorBidi"/>
                <w:smallCaps w:val="0"/>
                <w:noProof/>
              </w:rPr>
              <w:tab/>
            </w:r>
            <w:r w:rsidRPr="00436519">
              <w:rPr>
                <w:rStyle w:val="Hyperlink"/>
                <w:noProof/>
              </w:rPr>
              <w:t>Niet stage gebonden leermiddelen – Verplicht</w:t>
            </w:r>
            <w:r>
              <w:rPr>
                <w:noProof/>
                <w:webHidden/>
              </w:rPr>
              <w:tab/>
            </w:r>
            <w:r>
              <w:rPr>
                <w:noProof/>
                <w:webHidden/>
              </w:rPr>
              <w:fldChar w:fldCharType="begin"/>
            </w:r>
            <w:r>
              <w:rPr>
                <w:noProof/>
                <w:webHidden/>
              </w:rPr>
              <w:instrText xml:space="preserve"> PAGEREF _Toc6139806 \h </w:instrText>
            </w:r>
            <w:r>
              <w:rPr>
                <w:noProof/>
                <w:webHidden/>
              </w:rPr>
            </w:r>
            <w:r>
              <w:rPr>
                <w:noProof/>
                <w:webHidden/>
              </w:rPr>
              <w:fldChar w:fldCharType="separate"/>
            </w:r>
            <w:r>
              <w:rPr>
                <w:noProof/>
                <w:webHidden/>
              </w:rPr>
              <w:t>16</w:t>
            </w:r>
            <w:r>
              <w:rPr>
                <w:noProof/>
                <w:webHidden/>
              </w:rPr>
              <w:fldChar w:fldCharType="end"/>
            </w:r>
          </w:hyperlink>
        </w:p>
        <w:p w:rsidR="003E2603" w:rsidRDefault="003E2603">
          <w:pPr>
            <w:pStyle w:val="TOC2"/>
            <w:tabs>
              <w:tab w:val="left" w:pos="880"/>
              <w:tab w:val="right" w:leader="dot" w:pos="9056"/>
            </w:tabs>
            <w:rPr>
              <w:rFonts w:eastAsiaTheme="minorEastAsia" w:cstheme="minorBidi"/>
              <w:smallCaps w:val="0"/>
              <w:noProof/>
            </w:rPr>
          </w:pPr>
          <w:hyperlink w:anchor="_Toc6139807" w:history="1">
            <w:r w:rsidRPr="00436519">
              <w:rPr>
                <w:rStyle w:val="Hyperlink"/>
                <w:noProof/>
              </w:rPr>
              <w:t>6.6</w:t>
            </w:r>
            <w:r>
              <w:rPr>
                <w:rFonts w:eastAsiaTheme="minorEastAsia" w:cstheme="minorBidi"/>
                <w:smallCaps w:val="0"/>
                <w:noProof/>
              </w:rPr>
              <w:tab/>
            </w:r>
            <w:r w:rsidRPr="00436519">
              <w:rPr>
                <w:rStyle w:val="Hyperlink"/>
                <w:noProof/>
              </w:rPr>
              <w:t>Niet stage gebonden leermiddelen – Niet verplicht</w:t>
            </w:r>
            <w:r>
              <w:rPr>
                <w:noProof/>
                <w:webHidden/>
              </w:rPr>
              <w:tab/>
            </w:r>
            <w:r>
              <w:rPr>
                <w:noProof/>
                <w:webHidden/>
              </w:rPr>
              <w:fldChar w:fldCharType="begin"/>
            </w:r>
            <w:r>
              <w:rPr>
                <w:noProof/>
                <w:webHidden/>
              </w:rPr>
              <w:instrText xml:space="preserve"> PAGEREF _Toc6139807 \h </w:instrText>
            </w:r>
            <w:r>
              <w:rPr>
                <w:noProof/>
                <w:webHidden/>
              </w:rPr>
            </w:r>
            <w:r>
              <w:rPr>
                <w:noProof/>
                <w:webHidden/>
              </w:rPr>
              <w:fldChar w:fldCharType="separate"/>
            </w:r>
            <w:r>
              <w:rPr>
                <w:noProof/>
                <w:webHidden/>
              </w:rPr>
              <w:t>17</w:t>
            </w:r>
            <w:r>
              <w:rPr>
                <w:noProof/>
                <w:webHidden/>
              </w:rPr>
              <w:fldChar w:fldCharType="end"/>
            </w:r>
          </w:hyperlink>
        </w:p>
        <w:p w:rsidR="003E2603" w:rsidRDefault="003E2603">
          <w:pPr>
            <w:pStyle w:val="TOC2"/>
            <w:tabs>
              <w:tab w:val="left" w:pos="880"/>
              <w:tab w:val="right" w:leader="dot" w:pos="9056"/>
            </w:tabs>
            <w:rPr>
              <w:rFonts w:eastAsiaTheme="minorEastAsia" w:cstheme="minorBidi"/>
              <w:smallCaps w:val="0"/>
              <w:noProof/>
            </w:rPr>
          </w:pPr>
          <w:hyperlink w:anchor="_Toc6139808" w:history="1">
            <w:r w:rsidRPr="00436519">
              <w:rPr>
                <w:rStyle w:val="Hyperlink"/>
                <w:noProof/>
              </w:rPr>
              <w:t>6.7</w:t>
            </w:r>
            <w:r>
              <w:rPr>
                <w:rFonts w:eastAsiaTheme="minorEastAsia" w:cstheme="minorBidi"/>
                <w:smallCaps w:val="0"/>
                <w:noProof/>
              </w:rPr>
              <w:tab/>
            </w:r>
            <w:r w:rsidRPr="00436519">
              <w:rPr>
                <w:rStyle w:val="Hyperlink"/>
                <w:noProof/>
              </w:rPr>
              <w:t>Geven en ontwikkelen van onderwijs</w:t>
            </w:r>
            <w:r>
              <w:rPr>
                <w:noProof/>
                <w:webHidden/>
              </w:rPr>
              <w:tab/>
            </w:r>
            <w:r>
              <w:rPr>
                <w:noProof/>
                <w:webHidden/>
              </w:rPr>
              <w:fldChar w:fldCharType="begin"/>
            </w:r>
            <w:r>
              <w:rPr>
                <w:noProof/>
                <w:webHidden/>
              </w:rPr>
              <w:instrText xml:space="preserve"> PAGEREF _Toc6139808 \h </w:instrText>
            </w:r>
            <w:r>
              <w:rPr>
                <w:noProof/>
                <w:webHidden/>
              </w:rPr>
            </w:r>
            <w:r>
              <w:rPr>
                <w:noProof/>
                <w:webHidden/>
              </w:rPr>
              <w:fldChar w:fldCharType="separate"/>
            </w:r>
            <w:r>
              <w:rPr>
                <w:noProof/>
                <w:webHidden/>
              </w:rPr>
              <w:t>17</w:t>
            </w:r>
            <w:r>
              <w:rPr>
                <w:noProof/>
                <w:webHidden/>
              </w:rPr>
              <w:fldChar w:fldCharType="end"/>
            </w:r>
          </w:hyperlink>
        </w:p>
        <w:p w:rsidR="003E2603" w:rsidRDefault="003E2603">
          <w:pPr>
            <w:pStyle w:val="TOC2"/>
            <w:tabs>
              <w:tab w:val="left" w:pos="660"/>
              <w:tab w:val="right" w:leader="dot" w:pos="9056"/>
            </w:tabs>
            <w:rPr>
              <w:rFonts w:eastAsiaTheme="minorEastAsia" w:cstheme="minorBidi"/>
              <w:smallCaps w:val="0"/>
              <w:noProof/>
            </w:rPr>
          </w:pPr>
          <w:hyperlink w:anchor="_Toc6139809" w:history="1">
            <w:r w:rsidRPr="00436519">
              <w:rPr>
                <w:rStyle w:val="Hyperlink"/>
                <w:noProof/>
              </w:rPr>
              <w:t>7.</w:t>
            </w:r>
            <w:r>
              <w:rPr>
                <w:rFonts w:eastAsiaTheme="minorEastAsia" w:cstheme="minorBidi"/>
                <w:smallCaps w:val="0"/>
                <w:noProof/>
              </w:rPr>
              <w:tab/>
            </w:r>
            <w:r w:rsidRPr="00436519">
              <w:rPr>
                <w:rStyle w:val="Hyperlink"/>
                <w:noProof/>
              </w:rPr>
              <w:t>Toetsing</w:t>
            </w:r>
            <w:r>
              <w:rPr>
                <w:noProof/>
                <w:webHidden/>
              </w:rPr>
              <w:tab/>
            </w:r>
            <w:r>
              <w:rPr>
                <w:noProof/>
                <w:webHidden/>
              </w:rPr>
              <w:fldChar w:fldCharType="begin"/>
            </w:r>
            <w:r>
              <w:rPr>
                <w:noProof/>
                <w:webHidden/>
              </w:rPr>
              <w:instrText xml:space="preserve"> PAGEREF _Toc6139809 \h </w:instrText>
            </w:r>
            <w:r>
              <w:rPr>
                <w:noProof/>
                <w:webHidden/>
              </w:rPr>
            </w:r>
            <w:r>
              <w:rPr>
                <w:noProof/>
                <w:webHidden/>
              </w:rPr>
              <w:fldChar w:fldCharType="separate"/>
            </w:r>
            <w:r>
              <w:rPr>
                <w:noProof/>
                <w:webHidden/>
              </w:rPr>
              <w:t>18</w:t>
            </w:r>
            <w:r>
              <w:rPr>
                <w:noProof/>
                <w:webHidden/>
              </w:rPr>
              <w:fldChar w:fldCharType="end"/>
            </w:r>
          </w:hyperlink>
        </w:p>
        <w:p w:rsidR="003E2603" w:rsidRDefault="003E2603">
          <w:pPr>
            <w:pStyle w:val="TOC2"/>
            <w:tabs>
              <w:tab w:val="left" w:pos="880"/>
              <w:tab w:val="right" w:leader="dot" w:pos="9056"/>
            </w:tabs>
            <w:rPr>
              <w:rFonts w:eastAsiaTheme="minorEastAsia" w:cstheme="minorBidi"/>
              <w:smallCaps w:val="0"/>
              <w:noProof/>
            </w:rPr>
          </w:pPr>
          <w:hyperlink w:anchor="_Toc6139810" w:history="1">
            <w:r w:rsidRPr="00436519">
              <w:rPr>
                <w:rStyle w:val="Hyperlink"/>
                <w:noProof/>
              </w:rPr>
              <w:t>7.1</w:t>
            </w:r>
            <w:r>
              <w:rPr>
                <w:rFonts w:eastAsiaTheme="minorEastAsia" w:cstheme="minorBidi"/>
                <w:smallCaps w:val="0"/>
                <w:noProof/>
              </w:rPr>
              <w:tab/>
            </w:r>
            <w:r w:rsidRPr="00436519">
              <w:rPr>
                <w:rStyle w:val="Hyperlink"/>
                <w:noProof/>
              </w:rPr>
              <w:t>Implementatie EPA structuur</w:t>
            </w:r>
            <w:r>
              <w:rPr>
                <w:noProof/>
                <w:webHidden/>
              </w:rPr>
              <w:tab/>
            </w:r>
            <w:r>
              <w:rPr>
                <w:noProof/>
                <w:webHidden/>
              </w:rPr>
              <w:fldChar w:fldCharType="begin"/>
            </w:r>
            <w:r>
              <w:rPr>
                <w:noProof/>
                <w:webHidden/>
              </w:rPr>
              <w:instrText xml:space="preserve"> PAGEREF _Toc6139810 \h </w:instrText>
            </w:r>
            <w:r>
              <w:rPr>
                <w:noProof/>
                <w:webHidden/>
              </w:rPr>
            </w:r>
            <w:r>
              <w:rPr>
                <w:noProof/>
                <w:webHidden/>
              </w:rPr>
              <w:fldChar w:fldCharType="separate"/>
            </w:r>
            <w:r>
              <w:rPr>
                <w:noProof/>
                <w:webHidden/>
              </w:rPr>
              <w:t>18</w:t>
            </w:r>
            <w:r>
              <w:rPr>
                <w:noProof/>
                <w:webHidden/>
              </w:rPr>
              <w:fldChar w:fldCharType="end"/>
            </w:r>
          </w:hyperlink>
        </w:p>
        <w:p w:rsidR="003E2603" w:rsidRDefault="003E2603">
          <w:pPr>
            <w:pStyle w:val="TOC2"/>
            <w:tabs>
              <w:tab w:val="left" w:pos="880"/>
              <w:tab w:val="right" w:leader="dot" w:pos="9056"/>
            </w:tabs>
            <w:rPr>
              <w:rFonts w:eastAsiaTheme="minorEastAsia" w:cstheme="minorBidi"/>
              <w:smallCaps w:val="0"/>
              <w:noProof/>
            </w:rPr>
          </w:pPr>
          <w:hyperlink w:anchor="_Toc6139811" w:history="1">
            <w:r w:rsidRPr="00436519">
              <w:rPr>
                <w:rStyle w:val="Hyperlink"/>
                <w:noProof/>
              </w:rPr>
              <w:t>7.2</w:t>
            </w:r>
            <w:r>
              <w:rPr>
                <w:rFonts w:eastAsiaTheme="minorEastAsia" w:cstheme="minorBidi"/>
                <w:smallCaps w:val="0"/>
                <w:noProof/>
              </w:rPr>
              <w:tab/>
            </w:r>
            <w:r w:rsidRPr="00436519">
              <w:rPr>
                <w:rStyle w:val="Hyperlink"/>
                <w:noProof/>
              </w:rPr>
              <w:t>Toetsingsinstrumenten</w:t>
            </w:r>
            <w:r>
              <w:rPr>
                <w:noProof/>
                <w:webHidden/>
              </w:rPr>
              <w:tab/>
            </w:r>
            <w:r>
              <w:rPr>
                <w:noProof/>
                <w:webHidden/>
              </w:rPr>
              <w:fldChar w:fldCharType="begin"/>
            </w:r>
            <w:r>
              <w:rPr>
                <w:noProof/>
                <w:webHidden/>
              </w:rPr>
              <w:instrText xml:space="preserve"> PAGEREF _Toc6139811 \h </w:instrText>
            </w:r>
            <w:r>
              <w:rPr>
                <w:noProof/>
                <w:webHidden/>
              </w:rPr>
            </w:r>
            <w:r>
              <w:rPr>
                <w:noProof/>
                <w:webHidden/>
              </w:rPr>
              <w:fldChar w:fldCharType="separate"/>
            </w:r>
            <w:r>
              <w:rPr>
                <w:noProof/>
                <w:webHidden/>
              </w:rPr>
              <w:t>19</w:t>
            </w:r>
            <w:r>
              <w:rPr>
                <w:noProof/>
                <w:webHidden/>
              </w:rPr>
              <w:fldChar w:fldCharType="end"/>
            </w:r>
          </w:hyperlink>
        </w:p>
        <w:p w:rsidR="003E2603" w:rsidRDefault="003E2603">
          <w:pPr>
            <w:pStyle w:val="TOC2"/>
            <w:tabs>
              <w:tab w:val="left" w:pos="660"/>
              <w:tab w:val="right" w:leader="dot" w:pos="9056"/>
            </w:tabs>
            <w:rPr>
              <w:rFonts w:eastAsiaTheme="minorEastAsia" w:cstheme="minorBidi"/>
              <w:smallCaps w:val="0"/>
              <w:noProof/>
            </w:rPr>
          </w:pPr>
          <w:hyperlink w:anchor="_Toc6139812" w:history="1">
            <w:r w:rsidRPr="00436519">
              <w:rPr>
                <w:rStyle w:val="Hyperlink"/>
                <w:noProof/>
              </w:rPr>
              <w:t>8.</w:t>
            </w:r>
            <w:r>
              <w:rPr>
                <w:rFonts w:eastAsiaTheme="minorEastAsia" w:cstheme="minorBidi"/>
                <w:smallCaps w:val="0"/>
                <w:noProof/>
              </w:rPr>
              <w:tab/>
            </w:r>
            <w:r w:rsidRPr="00436519">
              <w:rPr>
                <w:rStyle w:val="Hyperlink"/>
                <w:noProof/>
              </w:rPr>
              <w:t>Weekprogramma en besprekingen</w:t>
            </w:r>
            <w:r>
              <w:rPr>
                <w:noProof/>
                <w:webHidden/>
              </w:rPr>
              <w:tab/>
            </w:r>
            <w:r>
              <w:rPr>
                <w:noProof/>
                <w:webHidden/>
              </w:rPr>
              <w:fldChar w:fldCharType="begin"/>
            </w:r>
            <w:r>
              <w:rPr>
                <w:noProof/>
                <w:webHidden/>
              </w:rPr>
              <w:instrText xml:space="preserve"> PAGEREF _Toc6139812 \h </w:instrText>
            </w:r>
            <w:r>
              <w:rPr>
                <w:noProof/>
                <w:webHidden/>
              </w:rPr>
            </w:r>
            <w:r>
              <w:rPr>
                <w:noProof/>
                <w:webHidden/>
              </w:rPr>
              <w:fldChar w:fldCharType="separate"/>
            </w:r>
            <w:r>
              <w:rPr>
                <w:noProof/>
                <w:webHidden/>
              </w:rPr>
              <w:t>20</w:t>
            </w:r>
            <w:r>
              <w:rPr>
                <w:noProof/>
                <w:webHidden/>
              </w:rPr>
              <w:fldChar w:fldCharType="end"/>
            </w:r>
          </w:hyperlink>
        </w:p>
        <w:p w:rsidR="003E2603" w:rsidRDefault="003E2603">
          <w:pPr>
            <w:pStyle w:val="TOC2"/>
            <w:tabs>
              <w:tab w:val="left" w:pos="660"/>
              <w:tab w:val="right" w:leader="dot" w:pos="9056"/>
            </w:tabs>
            <w:rPr>
              <w:rFonts w:eastAsiaTheme="minorEastAsia" w:cstheme="minorBidi"/>
              <w:smallCaps w:val="0"/>
              <w:noProof/>
            </w:rPr>
          </w:pPr>
          <w:hyperlink w:anchor="_Toc6139813" w:history="1">
            <w:r w:rsidRPr="00436519">
              <w:rPr>
                <w:rStyle w:val="Hyperlink"/>
                <w:noProof/>
              </w:rPr>
              <w:t>9.</w:t>
            </w:r>
            <w:r>
              <w:rPr>
                <w:rFonts w:eastAsiaTheme="minorEastAsia" w:cstheme="minorBidi"/>
                <w:smallCaps w:val="0"/>
                <w:noProof/>
              </w:rPr>
              <w:tab/>
            </w:r>
            <w:r w:rsidRPr="00436519">
              <w:rPr>
                <w:rStyle w:val="Hyperlink"/>
                <w:noProof/>
              </w:rPr>
              <w:t>Bijlagen</w:t>
            </w:r>
            <w:r>
              <w:rPr>
                <w:noProof/>
                <w:webHidden/>
              </w:rPr>
              <w:tab/>
            </w:r>
            <w:r>
              <w:rPr>
                <w:noProof/>
                <w:webHidden/>
              </w:rPr>
              <w:fldChar w:fldCharType="begin"/>
            </w:r>
            <w:r>
              <w:rPr>
                <w:noProof/>
                <w:webHidden/>
              </w:rPr>
              <w:instrText xml:space="preserve"> PAGEREF _Toc6139813 \h </w:instrText>
            </w:r>
            <w:r>
              <w:rPr>
                <w:noProof/>
                <w:webHidden/>
              </w:rPr>
            </w:r>
            <w:r>
              <w:rPr>
                <w:noProof/>
                <w:webHidden/>
              </w:rPr>
              <w:fldChar w:fldCharType="separate"/>
            </w:r>
            <w:r>
              <w:rPr>
                <w:noProof/>
                <w:webHidden/>
              </w:rPr>
              <w:t>22</w:t>
            </w:r>
            <w:r>
              <w:rPr>
                <w:noProof/>
                <w:webHidden/>
              </w:rPr>
              <w:fldChar w:fldCharType="end"/>
            </w:r>
          </w:hyperlink>
        </w:p>
        <w:p w:rsidR="0045662B" w:rsidRPr="00DE5D6D" w:rsidRDefault="0045662B">
          <w:r w:rsidRPr="00DE5D6D">
            <w:rPr>
              <w:b/>
              <w:bCs/>
              <w:noProof/>
            </w:rPr>
            <w:fldChar w:fldCharType="end"/>
          </w:r>
        </w:p>
      </w:sdtContent>
    </w:sdt>
    <w:p w:rsidR="00466631" w:rsidRDefault="00466631" w:rsidP="0045662B">
      <w:pPr>
        <w:pStyle w:val="Heading1"/>
        <w:spacing w:before="0" w:line="240" w:lineRule="auto"/>
      </w:pPr>
    </w:p>
    <w:p w:rsidR="00466631" w:rsidRDefault="00466631" w:rsidP="00466631"/>
    <w:p w:rsidR="00466631" w:rsidRDefault="00466631" w:rsidP="00466631"/>
    <w:p w:rsidR="00466631" w:rsidRPr="00466631" w:rsidRDefault="00466631" w:rsidP="00466631">
      <w:pPr>
        <w:sectPr w:rsidR="00466631" w:rsidRPr="00466631" w:rsidSect="00FA4D58">
          <w:pgSz w:w="11900" w:h="16840"/>
          <w:pgMar w:top="1417" w:right="1417" w:bottom="1417" w:left="1417" w:header="708" w:footer="708" w:gutter="0"/>
          <w:cols w:space="708"/>
          <w:docGrid w:linePitch="360"/>
        </w:sectPr>
      </w:pPr>
    </w:p>
    <w:p w:rsidR="0095567F" w:rsidRPr="00B21299" w:rsidRDefault="00A536AC" w:rsidP="00AC06A7">
      <w:pPr>
        <w:pStyle w:val="Heading2"/>
        <w:numPr>
          <w:ilvl w:val="0"/>
          <w:numId w:val="1"/>
        </w:numPr>
      </w:pPr>
      <w:bookmarkStart w:id="0" w:name="_Toc4075726"/>
      <w:bookmarkStart w:id="1" w:name="_Toc6139779"/>
      <w:bookmarkEnd w:id="0"/>
      <w:r w:rsidRPr="00B21299">
        <w:rPr>
          <w:rStyle w:val="Heading3Char"/>
          <w:i w:val="0"/>
          <w:iCs w:val="0"/>
          <w:smallCaps/>
          <w:spacing w:val="0"/>
          <w:sz w:val="28"/>
          <w:szCs w:val="28"/>
        </w:rPr>
        <w:lastRenderedPageBreak/>
        <w:t>Acute geneeskunde in de opleidingsregio Rotterdam</w:t>
      </w:r>
      <w:r w:rsidR="00784976">
        <w:rPr>
          <w:rStyle w:val="Heading3Char"/>
          <w:i w:val="0"/>
          <w:iCs w:val="0"/>
          <w:smallCaps/>
          <w:spacing w:val="0"/>
          <w:sz w:val="28"/>
          <w:szCs w:val="28"/>
        </w:rPr>
        <w:t xml:space="preserve"> - Introductie</w:t>
      </w:r>
      <w:bookmarkEnd w:id="1"/>
    </w:p>
    <w:p w:rsidR="001135AF" w:rsidRPr="00DE5D6D" w:rsidRDefault="001135AF" w:rsidP="008075AC">
      <w:pPr>
        <w:rPr>
          <w:rStyle w:val="Emphasis"/>
          <w:b w:val="0"/>
          <w:i w:val="0"/>
        </w:rPr>
      </w:pPr>
    </w:p>
    <w:p w:rsidR="00FE7067" w:rsidRPr="00B21299" w:rsidRDefault="00FD171B" w:rsidP="00FE7067">
      <w:pPr>
        <w:jc w:val="both"/>
      </w:pPr>
      <w:r>
        <w:rPr>
          <w:rStyle w:val="Emphasis"/>
          <w:b w:val="0"/>
          <w:i w:val="0"/>
        </w:rPr>
        <w:t>D</w:t>
      </w:r>
      <w:r w:rsidRPr="00DE5D6D">
        <w:rPr>
          <w:rStyle w:val="Emphasis"/>
          <w:b w:val="0"/>
          <w:i w:val="0"/>
        </w:rPr>
        <w:t xml:space="preserve">e enkelvoudige differentiatie acute geneeskunde </w:t>
      </w:r>
      <w:r w:rsidR="001135AF" w:rsidRPr="00DE5D6D">
        <w:rPr>
          <w:rStyle w:val="Emphasis"/>
          <w:b w:val="0"/>
          <w:i w:val="0"/>
        </w:rPr>
        <w:t>bestaat in het Erasmus MC</w:t>
      </w:r>
      <w:r>
        <w:rPr>
          <w:rStyle w:val="Emphasis"/>
          <w:b w:val="0"/>
          <w:i w:val="0"/>
        </w:rPr>
        <w:t xml:space="preserve"> sinds 2010</w:t>
      </w:r>
      <w:r w:rsidR="009946C3">
        <w:rPr>
          <w:rStyle w:val="Emphasis"/>
          <w:b w:val="0"/>
          <w:i w:val="0"/>
        </w:rPr>
        <w:t xml:space="preserve"> en </w:t>
      </w:r>
      <w:r w:rsidR="009946C3" w:rsidRPr="008735A6">
        <w:rPr>
          <w:rStyle w:val="Emphasis"/>
          <w:b w:val="0"/>
          <w:i w:val="0"/>
        </w:rPr>
        <w:t xml:space="preserve">heeft al </w:t>
      </w:r>
      <w:r w:rsidR="008735A6" w:rsidRPr="008735A6">
        <w:rPr>
          <w:rStyle w:val="Emphasis"/>
          <w:b w:val="0"/>
          <w:i w:val="0"/>
        </w:rPr>
        <w:t>13</w:t>
      </w:r>
      <w:r w:rsidR="009946C3" w:rsidRPr="008735A6">
        <w:rPr>
          <w:rStyle w:val="Emphasis"/>
          <w:b w:val="0"/>
          <w:i w:val="0"/>
        </w:rPr>
        <w:t xml:space="preserve"> acuut</w:t>
      </w:r>
      <w:r w:rsidR="009946C3" w:rsidRPr="009946C3">
        <w:rPr>
          <w:rStyle w:val="Emphasis"/>
          <w:b w:val="0"/>
          <w:i w:val="0"/>
        </w:rPr>
        <w:t xml:space="preserve"> internisten </w:t>
      </w:r>
      <w:r w:rsidR="009946C3" w:rsidRPr="00E91723">
        <w:rPr>
          <w:rStyle w:val="Emphasis"/>
          <w:b w:val="0"/>
          <w:i w:val="0"/>
        </w:rPr>
        <w:t>opgeleid (Bijlage</w:t>
      </w:r>
      <w:r w:rsidR="00E91723" w:rsidRPr="00E91723">
        <w:rPr>
          <w:rStyle w:val="Emphasis"/>
          <w:b w:val="0"/>
          <w:i w:val="0"/>
        </w:rPr>
        <w:t xml:space="preserve"> </w:t>
      </w:r>
      <w:r w:rsidR="0035508E">
        <w:rPr>
          <w:rStyle w:val="Emphasis"/>
          <w:b w:val="0"/>
          <w:i w:val="0"/>
        </w:rPr>
        <w:t>A</w:t>
      </w:r>
      <w:r w:rsidR="009946C3" w:rsidRPr="00E91723">
        <w:rPr>
          <w:rStyle w:val="Emphasis"/>
          <w:b w:val="0"/>
          <w:i w:val="0"/>
        </w:rPr>
        <w:t>)</w:t>
      </w:r>
      <w:r w:rsidR="00E91723">
        <w:rPr>
          <w:rStyle w:val="Emphasis"/>
          <w:b w:val="0"/>
          <w:i w:val="0"/>
        </w:rPr>
        <w:t>, en ook voor de toekomst is er voldoende animo van AIOS die de opleiding willen volgen</w:t>
      </w:r>
      <w:r w:rsidR="00437D67" w:rsidRPr="00E91723">
        <w:rPr>
          <w:rStyle w:val="Emphasis"/>
          <w:b w:val="0"/>
          <w:i w:val="0"/>
        </w:rPr>
        <w:t>. Er is</w:t>
      </w:r>
      <w:r w:rsidR="00437D67">
        <w:rPr>
          <w:rStyle w:val="Emphasis"/>
          <w:b w:val="0"/>
          <w:i w:val="0"/>
        </w:rPr>
        <w:t xml:space="preserve"> goede </w:t>
      </w:r>
      <w:r w:rsidR="001135AF" w:rsidRPr="00DE5D6D">
        <w:rPr>
          <w:rStyle w:val="Emphasis"/>
          <w:b w:val="0"/>
          <w:i w:val="0"/>
        </w:rPr>
        <w:t xml:space="preserve">in samenwerking met </w:t>
      </w:r>
      <w:r w:rsidR="006E1D16">
        <w:rPr>
          <w:rStyle w:val="Emphasis"/>
          <w:b w:val="0"/>
          <w:i w:val="0"/>
        </w:rPr>
        <w:t xml:space="preserve">de ziekenhuizen waar de perifere stage gevolgd kan worden, namelijk </w:t>
      </w:r>
      <w:r w:rsidR="001135AF" w:rsidRPr="00DE5D6D">
        <w:rPr>
          <w:rStyle w:val="Emphasis"/>
          <w:b w:val="0"/>
          <w:i w:val="0"/>
        </w:rPr>
        <w:t>het Maasstad</w:t>
      </w:r>
      <w:r>
        <w:rPr>
          <w:rStyle w:val="Emphasis"/>
          <w:b w:val="0"/>
          <w:i w:val="0"/>
        </w:rPr>
        <w:t xml:space="preserve"> Z</w:t>
      </w:r>
      <w:r w:rsidR="001135AF" w:rsidRPr="00DE5D6D">
        <w:rPr>
          <w:rStyle w:val="Emphasis"/>
          <w:b w:val="0"/>
          <w:i w:val="0"/>
        </w:rPr>
        <w:t xml:space="preserve">iekenhuis </w:t>
      </w:r>
      <w:r w:rsidR="00437D67">
        <w:rPr>
          <w:rStyle w:val="Emphasis"/>
          <w:b w:val="0"/>
          <w:i w:val="0"/>
        </w:rPr>
        <w:t>(si</w:t>
      </w:r>
      <w:r w:rsidR="00231BD8">
        <w:rPr>
          <w:rStyle w:val="Emphasis"/>
          <w:b w:val="0"/>
          <w:i w:val="0"/>
        </w:rPr>
        <w:t>nds 2010) en met het Franciscus</w:t>
      </w:r>
      <w:r w:rsidR="003B734E">
        <w:rPr>
          <w:rStyle w:val="Emphasis"/>
          <w:b w:val="0"/>
          <w:i w:val="0"/>
        </w:rPr>
        <w:t xml:space="preserve"> </w:t>
      </w:r>
      <w:r w:rsidR="00231BD8">
        <w:rPr>
          <w:rStyle w:val="Emphasis"/>
          <w:b w:val="0"/>
          <w:i w:val="0"/>
        </w:rPr>
        <w:t xml:space="preserve">- locatie </w:t>
      </w:r>
      <w:proofErr w:type="gramStart"/>
      <w:r w:rsidR="00437D67">
        <w:rPr>
          <w:rStyle w:val="Emphasis"/>
          <w:b w:val="0"/>
          <w:i w:val="0"/>
        </w:rPr>
        <w:t>Gasthuis</w:t>
      </w:r>
      <w:proofErr w:type="gramEnd"/>
      <w:r w:rsidR="00437D67">
        <w:rPr>
          <w:rStyle w:val="Emphasis"/>
          <w:b w:val="0"/>
          <w:i w:val="0"/>
        </w:rPr>
        <w:t xml:space="preserve"> </w:t>
      </w:r>
      <w:r w:rsidR="001135AF" w:rsidRPr="00DE5D6D">
        <w:rPr>
          <w:rStyle w:val="Emphasis"/>
          <w:b w:val="0"/>
          <w:i w:val="0"/>
        </w:rPr>
        <w:t>(sinds 2012</w:t>
      </w:r>
      <w:r w:rsidR="00437D67">
        <w:rPr>
          <w:rStyle w:val="Emphasis"/>
          <w:b w:val="0"/>
          <w:i w:val="0"/>
        </w:rPr>
        <w:t xml:space="preserve">). De acute geneeskunde heeft in deze periode zich ontwikkeld tot een volwaardige sector binnen het Erasmus MC </w:t>
      </w:r>
      <w:r w:rsidR="001E56AA">
        <w:rPr>
          <w:rStyle w:val="Emphasis"/>
          <w:b w:val="0"/>
          <w:i w:val="0"/>
        </w:rPr>
        <w:t xml:space="preserve">en heeft </w:t>
      </w:r>
      <w:r w:rsidR="00437D67">
        <w:rPr>
          <w:rStyle w:val="Emphasis"/>
          <w:b w:val="0"/>
          <w:i w:val="0"/>
        </w:rPr>
        <w:t xml:space="preserve">een prominente rol </w:t>
      </w:r>
      <w:r w:rsidR="001E56AA">
        <w:rPr>
          <w:rStyle w:val="Emphasis"/>
          <w:b w:val="0"/>
          <w:i w:val="0"/>
        </w:rPr>
        <w:t xml:space="preserve">binnen de </w:t>
      </w:r>
      <w:r w:rsidR="00437D67">
        <w:rPr>
          <w:rStyle w:val="Emphasis"/>
          <w:b w:val="0"/>
          <w:i w:val="0"/>
        </w:rPr>
        <w:t xml:space="preserve">opleiding, </w:t>
      </w:r>
      <w:r w:rsidR="001E56AA">
        <w:rPr>
          <w:rStyle w:val="Emphasis"/>
          <w:b w:val="0"/>
          <w:i w:val="0"/>
        </w:rPr>
        <w:t xml:space="preserve">het </w:t>
      </w:r>
      <w:r w:rsidR="00437D67">
        <w:rPr>
          <w:rStyle w:val="Emphasis"/>
          <w:b w:val="0"/>
          <w:i w:val="0"/>
        </w:rPr>
        <w:t xml:space="preserve">onderwijs en </w:t>
      </w:r>
      <w:r w:rsidR="001E56AA">
        <w:rPr>
          <w:rStyle w:val="Emphasis"/>
          <w:b w:val="0"/>
          <w:i w:val="0"/>
        </w:rPr>
        <w:t xml:space="preserve">de </w:t>
      </w:r>
      <w:r w:rsidR="00437D67">
        <w:rPr>
          <w:rStyle w:val="Emphasis"/>
          <w:b w:val="0"/>
          <w:i w:val="0"/>
        </w:rPr>
        <w:t>patiëntenzorg.</w:t>
      </w:r>
      <w:r w:rsidR="00FE7067">
        <w:rPr>
          <w:rStyle w:val="Emphasis"/>
          <w:b w:val="0"/>
          <w:i w:val="0"/>
        </w:rPr>
        <w:t xml:space="preserve"> </w:t>
      </w:r>
      <w:r w:rsidR="00FE7067">
        <w:t xml:space="preserve">Op wetenschappelijk gebied zijn er meerdere eigen onderzoekslijnen gestart, maar er wordt ook samengewerkt op het gebied van onderzoek met </w:t>
      </w:r>
      <w:proofErr w:type="gramStart"/>
      <w:r w:rsidR="00FE7067">
        <w:t>andere</w:t>
      </w:r>
      <w:proofErr w:type="gramEnd"/>
      <w:r w:rsidR="00FE7067">
        <w:t xml:space="preserve"> specialismes. </w:t>
      </w:r>
    </w:p>
    <w:p w:rsidR="000277F6" w:rsidRDefault="00A56314" w:rsidP="00B21299">
      <w:pPr>
        <w:jc w:val="both"/>
        <w:rPr>
          <w:rStyle w:val="Emphasis"/>
          <w:b w:val="0"/>
          <w:i w:val="0"/>
        </w:rPr>
      </w:pPr>
      <w:r>
        <w:rPr>
          <w:rStyle w:val="Emphasis"/>
          <w:b w:val="0"/>
          <w:i w:val="0"/>
        </w:rPr>
        <w:t xml:space="preserve">De </w:t>
      </w:r>
      <w:r w:rsidR="000277F6">
        <w:rPr>
          <w:rStyle w:val="Emphasis"/>
          <w:b w:val="0"/>
          <w:i w:val="0"/>
        </w:rPr>
        <w:t>acute interne geneeskunde</w:t>
      </w:r>
      <w:r>
        <w:rPr>
          <w:rStyle w:val="Emphasis"/>
          <w:b w:val="0"/>
          <w:i w:val="0"/>
        </w:rPr>
        <w:t xml:space="preserve"> </w:t>
      </w:r>
      <w:r w:rsidR="00226F9D">
        <w:rPr>
          <w:rStyle w:val="Emphasis"/>
          <w:b w:val="0"/>
          <w:i w:val="0"/>
        </w:rPr>
        <w:t>vervult</w:t>
      </w:r>
      <w:r>
        <w:rPr>
          <w:rStyle w:val="Emphasis"/>
          <w:b w:val="0"/>
          <w:i w:val="0"/>
        </w:rPr>
        <w:t xml:space="preserve"> een belangrijke rol op de spoedeisende hulp</w:t>
      </w:r>
      <w:r w:rsidR="000277F6">
        <w:rPr>
          <w:rStyle w:val="Emphasis"/>
          <w:b w:val="0"/>
          <w:i w:val="0"/>
        </w:rPr>
        <w:t xml:space="preserve">, waar zowel de basisstage acute geneeskunde als de differentiatie worden aangeboden. De </w:t>
      </w:r>
      <w:r w:rsidR="00226F9D">
        <w:rPr>
          <w:rStyle w:val="Emphasis"/>
          <w:b w:val="0"/>
          <w:i w:val="0"/>
        </w:rPr>
        <w:t xml:space="preserve">aanwezigheid </w:t>
      </w:r>
      <w:r w:rsidR="000277F6">
        <w:rPr>
          <w:rStyle w:val="Emphasis"/>
          <w:b w:val="0"/>
          <w:i w:val="0"/>
        </w:rPr>
        <w:t xml:space="preserve">van een internist – acute geneeskunde </w:t>
      </w:r>
      <w:r w:rsidR="00226F9D">
        <w:rPr>
          <w:rStyle w:val="Emphasis"/>
          <w:b w:val="0"/>
          <w:i w:val="0"/>
        </w:rPr>
        <w:t>wordt van waarde geacht voor zowel de patiëntenzorg als de opleiding</w:t>
      </w:r>
      <w:r>
        <w:rPr>
          <w:rStyle w:val="Emphasis"/>
          <w:b w:val="0"/>
          <w:i w:val="0"/>
        </w:rPr>
        <w:t>.</w:t>
      </w:r>
      <w:r w:rsidR="000277F6">
        <w:rPr>
          <w:rStyle w:val="Emphasis"/>
          <w:b w:val="0"/>
          <w:i w:val="0"/>
        </w:rPr>
        <w:t xml:space="preserve"> </w:t>
      </w:r>
      <w:r>
        <w:rPr>
          <w:rStyle w:val="Emphasis"/>
          <w:b w:val="0"/>
          <w:i w:val="0"/>
        </w:rPr>
        <w:t xml:space="preserve">Er is goede samenwerking met de SEH-artsen en andere poortspecialismen, op het gebied van patiëntenzorg </w:t>
      </w:r>
      <w:r w:rsidR="006E1D16">
        <w:rPr>
          <w:rStyle w:val="Emphasis"/>
          <w:b w:val="0"/>
          <w:i w:val="0"/>
        </w:rPr>
        <w:t xml:space="preserve">en </w:t>
      </w:r>
      <w:r>
        <w:rPr>
          <w:rStyle w:val="Emphasis"/>
          <w:b w:val="0"/>
          <w:i w:val="0"/>
        </w:rPr>
        <w:t xml:space="preserve">op beleidsmatig vlak. </w:t>
      </w:r>
      <w:r w:rsidR="00F1739D">
        <w:rPr>
          <w:rStyle w:val="Emphasis"/>
          <w:b w:val="0"/>
          <w:i w:val="0"/>
        </w:rPr>
        <w:t xml:space="preserve">Zo heeft de internist – acute geneeskunde een coördinerende rol op de </w:t>
      </w:r>
      <w:r w:rsidR="006E1D16">
        <w:rPr>
          <w:rStyle w:val="Emphasis"/>
          <w:b w:val="0"/>
          <w:i w:val="0"/>
        </w:rPr>
        <w:t>spoedeisende hulp (SEH)</w:t>
      </w:r>
      <w:r w:rsidR="00F1739D">
        <w:rPr>
          <w:rStyle w:val="Emphasis"/>
          <w:b w:val="0"/>
          <w:i w:val="0"/>
        </w:rPr>
        <w:t xml:space="preserve"> bij mechanische rampen en bij patiënten verdacht voor een Virale Hemorragische Koorts, zoals </w:t>
      </w:r>
      <w:r w:rsidR="006E1D16">
        <w:rPr>
          <w:rStyle w:val="Emphasis"/>
          <w:b w:val="0"/>
          <w:i w:val="0"/>
        </w:rPr>
        <w:t xml:space="preserve">bij </w:t>
      </w:r>
      <w:r w:rsidR="00F1739D">
        <w:rPr>
          <w:rStyle w:val="Emphasis"/>
          <w:b w:val="0"/>
          <w:i w:val="0"/>
        </w:rPr>
        <w:t>Ebola.</w:t>
      </w:r>
    </w:p>
    <w:p w:rsidR="00A56314" w:rsidRDefault="00E60CE9" w:rsidP="00B21299">
      <w:pPr>
        <w:jc w:val="both"/>
        <w:rPr>
          <w:rStyle w:val="Emphasis"/>
          <w:b w:val="0"/>
          <w:i w:val="0"/>
        </w:rPr>
      </w:pPr>
      <w:r>
        <w:rPr>
          <w:rStyle w:val="Emphasis"/>
          <w:b w:val="0"/>
          <w:i w:val="0"/>
        </w:rPr>
        <w:t>S</w:t>
      </w:r>
      <w:r w:rsidR="00226F9D">
        <w:rPr>
          <w:rStyle w:val="Emphasis"/>
          <w:b w:val="0"/>
          <w:i w:val="0"/>
        </w:rPr>
        <w:t xml:space="preserve">inds maart 2019 </w:t>
      </w:r>
      <w:r w:rsidR="006E1D16">
        <w:rPr>
          <w:rStyle w:val="Emphasis"/>
          <w:b w:val="0"/>
          <w:i w:val="0"/>
        </w:rPr>
        <w:t xml:space="preserve">is er aangrenzend aan de SEH </w:t>
      </w:r>
      <w:r w:rsidR="00226F9D">
        <w:rPr>
          <w:rStyle w:val="Emphasis"/>
          <w:b w:val="0"/>
          <w:i w:val="0"/>
        </w:rPr>
        <w:t>een Acuut Kort Verblijf (AKV), een afdeling met high care faciliteiten waar patiënten tot 24 uur opgenomen kunnen worden</w:t>
      </w:r>
      <w:r>
        <w:rPr>
          <w:rStyle w:val="Emphasis"/>
          <w:b w:val="0"/>
          <w:i w:val="0"/>
        </w:rPr>
        <w:t xml:space="preserve">, waar de internist – acute geneeskunde </w:t>
      </w:r>
      <w:r w:rsidR="001E56AA">
        <w:rPr>
          <w:rStyle w:val="Emphasis"/>
          <w:b w:val="0"/>
          <w:i w:val="0"/>
        </w:rPr>
        <w:t>de</w:t>
      </w:r>
      <w:r>
        <w:rPr>
          <w:rStyle w:val="Emphasis"/>
          <w:b w:val="0"/>
          <w:i w:val="0"/>
        </w:rPr>
        <w:t xml:space="preserve"> interne </w:t>
      </w:r>
      <w:r w:rsidR="001E56AA">
        <w:rPr>
          <w:rStyle w:val="Emphasis"/>
          <w:b w:val="0"/>
          <w:i w:val="0"/>
        </w:rPr>
        <w:t>patiënten</w:t>
      </w:r>
      <w:r>
        <w:rPr>
          <w:rStyle w:val="Emphasis"/>
          <w:b w:val="0"/>
          <w:i w:val="0"/>
        </w:rPr>
        <w:t xml:space="preserve"> superviseert.</w:t>
      </w:r>
      <w:r w:rsidR="00226F9D">
        <w:rPr>
          <w:rStyle w:val="Emphasis"/>
          <w:b w:val="0"/>
          <w:i w:val="0"/>
        </w:rPr>
        <w:t xml:space="preserve"> Twee maal per week - op dinsdag – en </w:t>
      </w:r>
      <w:proofErr w:type="gramStart"/>
      <w:r w:rsidR="00226F9D">
        <w:rPr>
          <w:rStyle w:val="Emphasis"/>
          <w:b w:val="0"/>
          <w:i w:val="0"/>
        </w:rPr>
        <w:t xml:space="preserve">vrijdagochtend-  </w:t>
      </w:r>
      <w:proofErr w:type="gramEnd"/>
      <w:r w:rsidR="00226F9D">
        <w:rPr>
          <w:rStyle w:val="Emphasis"/>
          <w:b w:val="0"/>
          <w:i w:val="0"/>
        </w:rPr>
        <w:t xml:space="preserve">is er een poli, waar </w:t>
      </w:r>
      <w:r w:rsidR="001E56AA">
        <w:rPr>
          <w:rStyle w:val="Emphasis"/>
          <w:b w:val="0"/>
          <w:i w:val="0"/>
        </w:rPr>
        <w:t xml:space="preserve">(semi) </w:t>
      </w:r>
      <w:r w:rsidR="00226F9D">
        <w:rPr>
          <w:rStyle w:val="Emphasis"/>
          <w:b w:val="0"/>
          <w:i w:val="0"/>
        </w:rPr>
        <w:t>spoed patiënten kunnen worden gezien</w:t>
      </w:r>
      <w:r w:rsidR="001E56AA">
        <w:rPr>
          <w:rStyle w:val="Emphasis"/>
          <w:b w:val="0"/>
          <w:i w:val="0"/>
        </w:rPr>
        <w:t xml:space="preserve"> die worden verwezen via de huisarts, of als follow up na eerder SEH bezoek. Deze poli wordt gesuperviseerd door een internist –acute geneeskunde.</w:t>
      </w:r>
      <w:r w:rsidR="00226F9D">
        <w:rPr>
          <w:rStyle w:val="Emphasis"/>
          <w:b w:val="0"/>
          <w:i w:val="0"/>
        </w:rPr>
        <w:t xml:space="preserve"> </w:t>
      </w:r>
      <w:r>
        <w:rPr>
          <w:rStyle w:val="Emphasis"/>
          <w:b w:val="0"/>
          <w:i w:val="0"/>
        </w:rPr>
        <w:t xml:space="preserve">Ook </w:t>
      </w:r>
      <w:r w:rsidR="00226F9D">
        <w:rPr>
          <w:rStyle w:val="Emphasis"/>
          <w:b w:val="0"/>
          <w:i w:val="0"/>
        </w:rPr>
        <w:t>is er een belangrijke rol voor</w:t>
      </w:r>
      <w:r>
        <w:rPr>
          <w:rStyle w:val="Emphasis"/>
          <w:b w:val="0"/>
          <w:i w:val="0"/>
        </w:rPr>
        <w:t xml:space="preserve"> de internist- acute geneeskunde binnen de acute zorgketen in het ziekenhuis </w:t>
      </w:r>
      <w:proofErr w:type="gramStart"/>
      <w:r>
        <w:rPr>
          <w:rStyle w:val="Emphasis"/>
          <w:b w:val="0"/>
          <w:i w:val="0"/>
        </w:rPr>
        <w:t xml:space="preserve">als  </w:t>
      </w:r>
      <w:proofErr w:type="gramEnd"/>
      <w:r>
        <w:rPr>
          <w:rStyle w:val="Emphasis"/>
          <w:b w:val="0"/>
          <w:i w:val="0"/>
        </w:rPr>
        <w:t xml:space="preserve">supervisor van de consulten en de Medisch Psychiatrische Unit (MPU). </w:t>
      </w:r>
    </w:p>
    <w:p w:rsidR="00F917DD" w:rsidRDefault="00F917DD" w:rsidP="00B21299">
      <w:pPr>
        <w:jc w:val="both"/>
      </w:pPr>
      <w:r>
        <w:rPr>
          <w:rStyle w:val="Emphasis"/>
          <w:b w:val="0"/>
          <w:i w:val="0"/>
        </w:rPr>
        <w:t>De acute interne geneeskunde is betrokken bij het geven en ontwikkelen van onderwijs.</w:t>
      </w:r>
      <w:r w:rsidR="00855D8A">
        <w:rPr>
          <w:rStyle w:val="Emphasis"/>
          <w:b w:val="0"/>
          <w:i w:val="0"/>
        </w:rPr>
        <w:t xml:space="preserve"> Binnen de opleiding wordt er voor de AIOS interne geneeskunde </w:t>
      </w:r>
      <w:r w:rsidR="002A3495">
        <w:rPr>
          <w:rStyle w:val="Emphasis"/>
          <w:b w:val="0"/>
          <w:i w:val="0"/>
        </w:rPr>
        <w:t xml:space="preserve">structureel </w:t>
      </w:r>
      <w:r w:rsidR="00855D8A">
        <w:rPr>
          <w:rStyle w:val="Emphasis"/>
          <w:b w:val="0"/>
          <w:i w:val="0"/>
        </w:rPr>
        <w:t>ABCDE-onderwijs</w:t>
      </w:r>
      <w:r w:rsidR="002A3495">
        <w:rPr>
          <w:rStyle w:val="Emphasis"/>
          <w:b w:val="0"/>
          <w:i w:val="0"/>
        </w:rPr>
        <w:t xml:space="preserve"> en echo-onderwijs gegeven. Erasmus MC breed </w:t>
      </w:r>
      <w:r>
        <w:rPr>
          <w:rStyle w:val="Emphasis"/>
          <w:b w:val="0"/>
          <w:i w:val="0"/>
        </w:rPr>
        <w:t xml:space="preserve">wordt ABCDE onderwijs gegeven binnen de </w:t>
      </w:r>
      <w:r w:rsidRPr="001E56AA">
        <w:rPr>
          <w:rStyle w:val="Emphasis"/>
          <w:b w:val="0"/>
        </w:rPr>
        <w:t>Erasmus Academie</w:t>
      </w:r>
      <w:r>
        <w:t xml:space="preserve"> voor alle nieuwe A(N)IOS</w:t>
      </w:r>
      <w:r w:rsidR="007B28CF">
        <w:t xml:space="preserve"> en aan </w:t>
      </w:r>
      <w:r>
        <w:t>specialisten</w:t>
      </w:r>
      <w:r w:rsidR="007B28CF">
        <w:t xml:space="preserve">. Daarnaast wordt en structureel onderwijs gegeven aan </w:t>
      </w:r>
      <w:r>
        <w:t>(gespecialiseerd) verpleegkundigen</w:t>
      </w:r>
      <w:r w:rsidR="008D15C5">
        <w:t xml:space="preserve"> en </w:t>
      </w:r>
      <w:r>
        <w:t>is een actieve rol in het Masteronderwijs Geneeskunde.</w:t>
      </w:r>
    </w:p>
    <w:p w:rsidR="00437D67" w:rsidRDefault="00A32F95" w:rsidP="00B21299">
      <w:pPr>
        <w:jc w:val="both"/>
        <w:rPr>
          <w:rStyle w:val="Emphasis"/>
          <w:b w:val="0"/>
          <w:i w:val="0"/>
        </w:rPr>
      </w:pPr>
      <w:r>
        <w:rPr>
          <w:rStyle w:val="Emphasis"/>
          <w:b w:val="0"/>
          <w:i w:val="0"/>
        </w:rPr>
        <w:t>Ook i</w:t>
      </w:r>
      <w:r w:rsidR="00437D67">
        <w:rPr>
          <w:rStyle w:val="Emphasis"/>
          <w:b w:val="0"/>
          <w:i w:val="0"/>
        </w:rPr>
        <w:t xml:space="preserve">n de opleidingsregio Rotterdam is acute geneeskunde de laatste jaren verder </w:t>
      </w:r>
      <w:r w:rsidR="00C62B3C">
        <w:rPr>
          <w:rStyle w:val="Emphasis"/>
          <w:b w:val="0"/>
          <w:i w:val="0"/>
        </w:rPr>
        <w:t>gegroeid</w:t>
      </w:r>
      <w:r w:rsidR="001E56AA">
        <w:rPr>
          <w:rStyle w:val="Emphasis"/>
          <w:b w:val="0"/>
          <w:i w:val="0"/>
        </w:rPr>
        <w:t xml:space="preserve">. De grote meerderheid van de ziekenhuizen in opleidingsregio Rotterdam heeft een of meerdere internisten – acute geneeskunde die op de spoedeisende hulp het vak </w:t>
      </w:r>
      <w:proofErr w:type="gramStart"/>
      <w:r w:rsidR="001E56AA">
        <w:rPr>
          <w:rStyle w:val="Emphasis"/>
          <w:b w:val="0"/>
          <w:i w:val="0"/>
        </w:rPr>
        <w:t xml:space="preserve">uitdragen. </w:t>
      </w:r>
      <w:r w:rsidR="00C62B3C">
        <w:rPr>
          <w:rStyle w:val="Emphasis"/>
          <w:b w:val="0"/>
          <w:i w:val="0"/>
        </w:rPr>
        <w:t xml:space="preserve"> </w:t>
      </w:r>
      <w:proofErr w:type="gramEnd"/>
      <w:r w:rsidR="00437D67">
        <w:rPr>
          <w:rStyle w:val="Emphasis"/>
          <w:b w:val="0"/>
          <w:i w:val="0"/>
        </w:rPr>
        <w:t xml:space="preserve">Er is goede samenwerking op het gebied van onderwijs. </w:t>
      </w:r>
      <w:r w:rsidR="00A536AC">
        <w:rPr>
          <w:rStyle w:val="Emphasis"/>
          <w:b w:val="0"/>
          <w:i w:val="0"/>
        </w:rPr>
        <w:t xml:space="preserve">Dit zorgt er voor dat de </w:t>
      </w:r>
      <w:r w:rsidR="00AF1983">
        <w:rPr>
          <w:rStyle w:val="Emphasis"/>
          <w:b w:val="0"/>
          <w:i w:val="0"/>
        </w:rPr>
        <w:t>differentiatie</w:t>
      </w:r>
      <w:r w:rsidR="00A536AC">
        <w:rPr>
          <w:rStyle w:val="Emphasis"/>
          <w:b w:val="0"/>
          <w:i w:val="0"/>
        </w:rPr>
        <w:t xml:space="preserve"> populair is</w:t>
      </w:r>
      <w:r w:rsidR="00444CEA">
        <w:rPr>
          <w:rStyle w:val="Emphasis"/>
          <w:b w:val="0"/>
          <w:i w:val="0"/>
        </w:rPr>
        <w:t xml:space="preserve"> onder de AIOS</w:t>
      </w:r>
      <w:r w:rsidR="00A536AC">
        <w:rPr>
          <w:rStyle w:val="Emphasis"/>
          <w:b w:val="0"/>
          <w:i w:val="0"/>
        </w:rPr>
        <w:t xml:space="preserve">. </w:t>
      </w:r>
    </w:p>
    <w:p w:rsidR="00437D67" w:rsidRDefault="00437D67" w:rsidP="008075AC">
      <w:pPr>
        <w:rPr>
          <w:rStyle w:val="Emphasis"/>
          <w:b w:val="0"/>
          <w:i w:val="0"/>
        </w:rPr>
      </w:pPr>
    </w:p>
    <w:p w:rsidR="00C40728" w:rsidRDefault="00C40728" w:rsidP="008075AC">
      <w:pPr>
        <w:rPr>
          <w:bCs/>
          <w:iCs/>
          <w:spacing w:val="10"/>
        </w:rPr>
      </w:pPr>
    </w:p>
    <w:p w:rsidR="00C40728" w:rsidRDefault="00104D65" w:rsidP="00AC06A7">
      <w:pPr>
        <w:pStyle w:val="Heading2"/>
        <w:numPr>
          <w:ilvl w:val="1"/>
          <w:numId w:val="2"/>
        </w:numPr>
      </w:pPr>
      <w:r>
        <w:lastRenderedPageBreak/>
        <w:t xml:space="preserve"> </w:t>
      </w:r>
      <w:bookmarkStart w:id="2" w:name="_Toc6139780"/>
      <w:r w:rsidR="00C40728">
        <w:t>Opleidingsteam</w:t>
      </w:r>
      <w:r w:rsidR="00915816">
        <w:t xml:space="preserve"> </w:t>
      </w:r>
      <w:r w:rsidR="00915816" w:rsidRPr="00915816">
        <w:t>differentiatie acute geneeskunde</w:t>
      </w:r>
      <w:bookmarkEnd w:id="2"/>
    </w:p>
    <w:p w:rsidR="00C905CF" w:rsidRPr="00C905CF" w:rsidRDefault="00C905CF"/>
    <w:p w:rsidR="00CB46C9" w:rsidRDefault="00515933" w:rsidP="00515933">
      <w:pPr>
        <w:pStyle w:val="Default"/>
        <w:rPr>
          <w:sz w:val="23"/>
          <w:szCs w:val="23"/>
        </w:rPr>
      </w:pPr>
      <w:r>
        <w:rPr>
          <w:sz w:val="23"/>
          <w:szCs w:val="23"/>
        </w:rPr>
        <w:t>Het opleidingsteam</w:t>
      </w:r>
      <w:r w:rsidR="00915816">
        <w:rPr>
          <w:sz w:val="23"/>
          <w:szCs w:val="23"/>
        </w:rPr>
        <w:t xml:space="preserve"> acute geneeskunde</w:t>
      </w:r>
      <w:r>
        <w:rPr>
          <w:sz w:val="23"/>
          <w:szCs w:val="23"/>
        </w:rPr>
        <w:t xml:space="preserve"> bestaat uit de </w:t>
      </w:r>
      <w:r w:rsidR="000D693C">
        <w:rPr>
          <w:sz w:val="23"/>
          <w:szCs w:val="23"/>
        </w:rPr>
        <w:t xml:space="preserve">onderstaande </w:t>
      </w:r>
      <w:r>
        <w:rPr>
          <w:sz w:val="23"/>
          <w:szCs w:val="23"/>
        </w:rPr>
        <w:t>personen</w:t>
      </w:r>
      <w:r w:rsidR="000D693C">
        <w:rPr>
          <w:sz w:val="23"/>
          <w:szCs w:val="23"/>
        </w:rPr>
        <w:t xml:space="preserve">. </w:t>
      </w:r>
    </w:p>
    <w:p w:rsidR="00CB46C9" w:rsidRDefault="00CB46C9" w:rsidP="00515933">
      <w:pPr>
        <w:pStyle w:val="Default"/>
        <w:rPr>
          <w:sz w:val="23"/>
          <w:szCs w:val="23"/>
        </w:rPr>
      </w:pPr>
    </w:p>
    <w:p w:rsidR="00515933" w:rsidRDefault="00515933" w:rsidP="00B21299">
      <w:pPr>
        <w:pStyle w:val="Default"/>
        <w:ind w:left="4248" w:hanging="4248"/>
        <w:rPr>
          <w:sz w:val="23"/>
          <w:szCs w:val="23"/>
        </w:rPr>
      </w:pPr>
      <w:r w:rsidRPr="00B21299">
        <w:rPr>
          <w:sz w:val="23"/>
          <w:szCs w:val="23"/>
          <w:u w:val="single"/>
        </w:rPr>
        <w:t>Hoofdopleider Interne Geneeskunde</w:t>
      </w:r>
      <w:proofErr w:type="gramStart"/>
      <w:r w:rsidRPr="00B21299">
        <w:rPr>
          <w:sz w:val="23"/>
          <w:szCs w:val="23"/>
          <w:u w:val="single"/>
        </w:rPr>
        <w:t>:</w:t>
      </w:r>
      <w:r w:rsidR="00915816" w:rsidRPr="00B21299">
        <w:rPr>
          <w:sz w:val="23"/>
          <w:szCs w:val="23"/>
        </w:rPr>
        <w:tab/>
      </w:r>
      <w:r>
        <w:rPr>
          <w:sz w:val="23"/>
          <w:szCs w:val="23"/>
        </w:rPr>
        <w:t>Dr.</w:t>
      </w:r>
      <w:proofErr w:type="gramEnd"/>
      <w:r>
        <w:rPr>
          <w:sz w:val="23"/>
          <w:szCs w:val="23"/>
        </w:rPr>
        <w:t xml:space="preserve"> Adrienne Zandbergen</w:t>
      </w:r>
      <w:r w:rsidR="00915816">
        <w:rPr>
          <w:sz w:val="23"/>
          <w:szCs w:val="23"/>
        </w:rPr>
        <w:br/>
      </w:r>
      <w:r w:rsidRPr="00B21299">
        <w:rPr>
          <w:i/>
          <w:sz w:val="23"/>
          <w:szCs w:val="23"/>
        </w:rPr>
        <w:t>Internist</w:t>
      </w:r>
      <w:r>
        <w:rPr>
          <w:sz w:val="23"/>
          <w:szCs w:val="23"/>
        </w:rPr>
        <w:t xml:space="preserve"> </w:t>
      </w:r>
    </w:p>
    <w:p w:rsidR="00515933" w:rsidRDefault="00515933" w:rsidP="00515933">
      <w:pPr>
        <w:pStyle w:val="Default"/>
        <w:rPr>
          <w:sz w:val="23"/>
          <w:szCs w:val="23"/>
        </w:rPr>
      </w:pPr>
    </w:p>
    <w:p w:rsidR="00515933" w:rsidRPr="00B21299" w:rsidRDefault="00515933" w:rsidP="00B21299">
      <w:pPr>
        <w:pStyle w:val="Default"/>
        <w:ind w:left="4248" w:hanging="4248"/>
        <w:rPr>
          <w:i/>
          <w:sz w:val="23"/>
          <w:szCs w:val="23"/>
        </w:rPr>
      </w:pPr>
      <w:r w:rsidRPr="00B21299">
        <w:rPr>
          <w:sz w:val="23"/>
          <w:szCs w:val="23"/>
          <w:u w:val="single"/>
        </w:rPr>
        <w:t xml:space="preserve">Opleider </w:t>
      </w:r>
      <w:bookmarkStart w:id="3" w:name="_Hlk2939164"/>
      <w:r w:rsidRPr="00B21299">
        <w:rPr>
          <w:sz w:val="23"/>
          <w:szCs w:val="23"/>
          <w:u w:val="single"/>
        </w:rPr>
        <w:t>differentiatie acute geneeskunde</w:t>
      </w:r>
      <w:proofErr w:type="gramStart"/>
      <w:r w:rsidRPr="00B21299">
        <w:rPr>
          <w:sz w:val="23"/>
          <w:szCs w:val="23"/>
          <w:u w:val="single"/>
        </w:rPr>
        <w:t>:</w:t>
      </w:r>
      <w:bookmarkEnd w:id="3"/>
      <w:r w:rsidR="00915816" w:rsidRPr="00B21299">
        <w:rPr>
          <w:sz w:val="23"/>
          <w:szCs w:val="23"/>
        </w:rPr>
        <w:tab/>
      </w:r>
      <w:r>
        <w:rPr>
          <w:sz w:val="23"/>
          <w:szCs w:val="23"/>
        </w:rPr>
        <w:t>Jelmer</w:t>
      </w:r>
      <w:proofErr w:type="gramEnd"/>
      <w:r>
        <w:rPr>
          <w:sz w:val="23"/>
          <w:szCs w:val="23"/>
        </w:rPr>
        <w:t xml:space="preserve"> Alsma</w:t>
      </w:r>
      <w:r w:rsidR="00915816">
        <w:rPr>
          <w:sz w:val="23"/>
          <w:szCs w:val="23"/>
        </w:rPr>
        <w:br/>
      </w:r>
      <w:r w:rsidR="00915816" w:rsidRPr="00B21299">
        <w:rPr>
          <w:i/>
          <w:sz w:val="23"/>
          <w:szCs w:val="23"/>
        </w:rPr>
        <w:t>I</w:t>
      </w:r>
      <w:r w:rsidRPr="00B21299">
        <w:rPr>
          <w:i/>
          <w:sz w:val="23"/>
          <w:szCs w:val="23"/>
        </w:rPr>
        <w:t xml:space="preserve">nternist </w:t>
      </w:r>
      <w:r w:rsidR="00104D65">
        <w:rPr>
          <w:i/>
          <w:sz w:val="23"/>
          <w:szCs w:val="23"/>
        </w:rPr>
        <w:t>–</w:t>
      </w:r>
      <w:r w:rsidRPr="00B21299">
        <w:rPr>
          <w:i/>
          <w:sz w:val="23"/>
          <w:szCs w:val="23"/>
        </w:rPr>
        <w:t xml:space="preserve"> acute geneeskunde </w:t>
      </w:r>
    </w:p>
    <w:p w:rsidR="00515933" w:rsidRDefault="00515933" w:rsidP="00515933">
      <w:pPr>
        <w:pStyle w:val="Default"/>
        <w:rPr>
          <w:sz w:val="23"/>
          <w:szCs w:val="23"/>
        </w:rPr>
      </w:pPr>
    </w:p>
    <w:p w:rsidR="00BC2CA7" w:rsidRPr="00B21299" w:rsidRDefault="00515933" w:rsidP="00915816">
      <w:pPr>
        <w:pStyle w:val="Default"/>
        <w:ind w:left="4248" w:hanging="4248"/>
        <w:rPr>
          <w:i/>
        </w:rPr>
      </w:pPr>
      <w:r w:rsidRPr="00B21299">
        <w:rPr>
          <w:sz w:val="23"/>
          <w:szCs w:val="23"/>
          <w:u w:val="single"/>
        </w:rPr>
        <w:t>Leden</w:t>
      </w:r>
      <w:r w:rsidR="00BC2CA7" w:rsidRPr="00B21299">
        <w:rPr>
          <w:sz w:val="23"/>
          <w:szCs w:val="23"/>
          <w:u w:val="single"/>
        </w:rPr>
        <w:t xml:space="preserve"> opleidingsteam</w:t>
      </w:r>
      <w:proofErr w:type="gramStart"/>
      <w:r w:rsidR="00BC2CA7">
        <w:rPr>
          <w:sz w:val="23"/>
          <w:szCs w:val="23"/>
          <w:u w:val="single"/>
        </w:rPr>
        <w:t>:</w:t>
      </w:r>
      <w:r w:rsidR="00915816" w:rsidRPr="00B21299">
        <w:rPr>
          <w:sz w:val="23"/>
          <w:szCs w:val="23"/>
        </w:rPr>
        <w:tab/>
      </w:r>
      <w:r>
        <w:t>Dr.</w:t>
      </w:r>
      <w:proofErr w:type="gramEnd"/>
      <w:r>
        <w:t xml:space="preserve"> Stephanie Klein Nagelvoort – Schuit</w:t>
      </w:r>
      <w:r w:rsidR="00915816">
        <w:br/>
      </w:r>
      <w:r w:rsidR="00CC5460">
        <w:rPr>
          <w:i/>
        </w:rPr>
        <w:t>I</w:t>
      </w:r>
      <w:r w:rsidR="00BC2CA7" w:rsidRPr="00B21299">
        <w:rPr>
          <w:i/>
        </w:rPr>
        <w:t>nternist – acute geneeskunde</w:t>
      </w:r>
    </w:p>
    <w:p w:rsidR="00533BC7" w:rsidRDefault="00915816" w:rsidP="00B21299">
      <w:pPr>
        <w:pStyle w:val="Default"/>
        <w:ind w:left="4248" w:hanging="4248"/>
      </w:pPr>
      <w:r>
        <w:tab/>
      </w:r>
    </w:p>
    <w:p w:rsidR="00BC2CA7" w:rsidRPr="00B21299" w:rsidRDefault="00BC2CA7" w:rsidP="00B21299">
      <w:pPr>
        <w:pStyle w:val="Default"/>
        <w:ind w:left="4248"/>
        <w:rPr>
          <w:i/>
        </w:rPr>
      </w:pPr>
      <w:r>
        <w:t>Gerrie Prins – van Gilst</w:t>
      </w:r>
      <w:r w:rsidR="00915816">
        <w:br/>
      </w:r>
      <w:r w:rsidR="00CC5460">
        <w:rPr>
          <w:i/>
        </w:rPr>
        <w:t>I</w:t>
      </w:r>
      <w:r w:rsidRPr="00B21299">
        <w:rPr>
          <w:i/>
        </w:rPr>
        <w:t>nternist – acute geneeskunde en intensivist</w:t>
      </w:r>
    </w:p>
    <w:p w:rsidR="00533BC7" w:rsidRDefault="00533BC7" w:rsidP="00B21299">
      <w:pPr>
        <w:ind w:left="4248"/>
      </w:pPr>
    </w:p>
    <w:p w:rsidR="00533BC7" w:rsidRDefault="00BC2CA7" w:rsidP="00B21299">
      <w:pPr>
        <w:ind w:left="4248"/>
      </w:pPr>
      <w:r>
        <w:t xml:space="preserve">Prof. </w:t>
      </w:r>
      <w:proofErr w:type="gramStart"/>
      <w:r>
        <w:t>dr.</w:t>
      </w:r>
      <w:proofErr w:type="gramEnd"/>
      <w:r>
        <w:t xml:space="preserve"> Jan van Saase</w:t>
      </w:r>
      <w:r w:rsidR="00CC5460">
        <w:br/>
      </w:r>
      <w:r w:rsidR="00CC5460" w:rsidRPr="00B21299">
        <w:rPr>
          <w:i/>
        </w:rPr>
        <w:t>I</w:t>
      </w:r>
      <w:r w:rsidRPr="00B21299">
        <w:rPr>
          <w:i/>
        </w:rPr>
        <w:t>nternist – acute geneeskunde</w:t>
      </w:r>
      <w:r w:rsidR="00CC5460">
        <w:rPr>
          <w:i/>
        </w:rPr>
        <w:br/>
      </w:r>
    </w:p>
    <w:p w:rsidR="00BC2CA7" w:rsidRPr="00B21299" w:rsidRDefault="00BC2CA7" w:rsidP="00B21299">
      <w:pPr>
        <w:ind w:left="4248"/>
        <w:rPr>
          <w:i/>
        </w:rPr>
      </w:pPr>
      <w:r>
        <w:t>Dr. Patricia Eikemans – Verwer</w:t>
      </w:r>
      <w:r w:rsidR="00CC5460">
        <w:br/>
      </w:r>
      <w:r w:rsidR="00CC5460">
        <w:rPr>
          <w:i/>
        </w:rPr>
        <w:t>I</w:t>
      </w:r>
      <w:r w:rsidRPr="00B21299">
        <w:rPr>
          <w:i/>
        </w:rPr>
        <w:t>nternist – acute geneeskunde</w:t>
      </w:r>
    </w:p>
    <w:p w:rsidR="00BC2CA7" w:rsidRDefault="00BC2CA7" w:rsidP="00BC2CA7"/>
    <w:p w:rsidR="0053186F" w:rsidRDefault="00BC2CA7" w:rsidP="00BC2CA7">
      <w:pPr>
        <w:rPr>
          <w:i/>
        </w:rPr>
      </w:pPr>
      <w:r w:rsidRPr="00B21299">
        <w:rPr>
          <w:u w:val="single"/>
        </w:rPr>
        <w:t>Leden opleidingsteam Maasstad Ziekenhuis:</w:t>
      </w:r>
      <w:r w:rsidR="0053186F">
        <w:t xml:space="preserve"> </w:t>
      </w:r>
      <w:r w:rsidR="0053186F">
        <w:tab/>
        <w:t>Hien van Leeuwen – Nguyen</w:t>
      </w:r>
      <w:r w:rsidR="0053186F">
        <w:br/>
      </w:r>
      <w:r w:rsidR="0053186F">
        <w:tab/>
      </w:r>
      <w:r w:rsidR="0053186F">
        <w:tab/>
      </w:r>
      <w:r w:rsidR="0053186F">
        <w:tab/>
      </w:r>
      <w:r w:rsidR="0053186F">
        <w:tab/>
      </w:r>
      <w:r w:rsidR="0053186F">
        <w:tab/>
      </w:r>
      <w:r w:rsidR="0053186F">
        <w:tab/>
      </w:r>
      <w:r w:rsidR="0053186F">
        <w:rPr>
          <w:i/>
        </w:rPr>
        <w:t>Internist – acute geneeskunde</w:t>
      </w:r>
    </w:p>
    <w:p w:rsidR="0053186F" w:rsidRDefault="0053186F" w:rsidP="00BC2CA7">
      <w:pPr>
        <w:rPr>
          <w:i/>
        </w:rPr>
      </w:pPr>
      <w:r>
        <w:rPr>
          <w:i/>
        </w:rPr>
        <w:tab/>
      </w:r>
      <w:r>
        <w:rPr>
          <w:i/>
        </w:rPr>
        <w:tab/>
      </w:r>
      <w:r>
        <w:rPr>
          <w:i/>
        </w:rPr>
        <w:tab/>
      </w:r>
      <w:r>
        <w:rPr>
          <w:i/>
        </w:rPr>
        <w:tab/>
      </w:r>
      <w:r>
        <w:rPr>
          <w:i/>
        </w:rPr>
        <w:tab/>
      </w:r>
      <w:r>
        <w:rPr>
          <w:i/>
        </w:rPr>
        <w:tab/>
      </w:r>
      <w:r w:rsidRPr="00B21299">
        <w:t>Dr.</w:t>
      </w:r>
      <w:r>
        <w:t xml:space="preserve"> Charlotte van Noord</w:t>
      </w:r>
      <w:r>
        <w:br/>
      </w:r>
      <w:r>
        <w:tab/>
      </w:r>
      <w:r>
        <w:tab/>
      </w:r>
      <w:r>
        <w:tab/>
      </w:r>
      <w:r>
        <w:tab/>
      </w:r>
      <w:r>
        <w:tab/>
      </w:r>
      <w:r>
        <w:tab/>
      </w:r>
      <w:r>
        <w:rPr>
          <w:i/>
        </w:rPr>
        <w:t>Internist – acute geneeskunde / endocrinoloog</w:t>
      </w:r>
    </w:p>
    <w:p w:rsidR="00103767" w:rsidRDefault="00103767" w:rsidP="00BC2CA7">
      <w:pPr>
        <w:rPr>
          <w:i/>
        </w:rPr>
      </w:pPr>
      <w:r>
        <w:rPr>
          <w:i/>
        </w:rPr>
        <w:tab/>
      </w:r>
      <w:r>
        <w:rPr>
          <w:i/>
        </w:rPr>
        <w:tab/>
      </w:r>
      <w:r>
        <w:rPr>
          <w:i/>
        </w:rPr>
        <w:tab/>
      </w:r>
      <w:r>
        <w:rPr>
          <w:i/>
        </w:rPr>
        <w:tab/>
      </w:r>
      <w:r>
        <w:rPr>
          <w:i/>
        </w:rPr>
        <w:tab/>
      </w:r>
      <w:r>
        <w:rPr>
          <w:i/>
        </w:rPr>
        <w:tab/>
      </w:r>
      <w:r>
        <w:t>Dr. Rene van den Dorpel</w:t>
      </w:r>
      <w:r>
        <w:br/>
      </w:r>
      <w:r>
        <w:tab/>
      </w:r>
      <w:r>
        <w:tab/>
      </w:r>
      <w:r>
        <w:tab/>
      </w:r>
      <w:r>
        <w:tab/>
      </w:r>
      <w:r>
        <w:tab/>
        <w:t>`</w:t>
      </w:r>
      <w:r>
        <w:tab/>
      </w:r>
      <w:r>
        <w:rPr>
          <w:i/>
        </w:rPr>
        <w:t>Internist – acute geneeskunde / nefroloog</w:t>
      </w:r>
    </w:p>
    <w:p w:rsidR="00103767" w:rsidRDefault="00103767" w:rsidP="00BC2CA7">
      <w:pPr>
        <w:rPr>
          <w:i/>
        </w:rPr>
      </w:pPr>
      <w:r w:rsidRPr="00B21299">
        <w:tab/>
      </w:r>
      <w:r w:rsidRPr="00B21299">
        <w:tab/>
      </w:r>
      <w:r w:rsidRPr="00B21299">
        <w:tab/>
      </w:r>
      <w:r w:rsidRPr="00B21299">
        <w:tab/>
      </w:r>
      <w:r w:rsidRPr="00B21299">
        <w:tab/>
      </w:r>
      <w:r w:rsidRPr="00B21299">
        <w:tab/>
      </w:r>
      <w:r w:rsidR="007C1ACD">
        <w:t xml:space="preserve">Dr. </w:t>
      </w:r>
      <w:r w:rsidRPr="00B21299">
        <w:t>Jan Assink</w:t>
      </w:r>
      <w:r>
        <w:rPr>
          <w:i/>
        </w:rPr>
        <w:br/>
      </w:r>
      <w:r>
        <w:rPr>
          <w:i/>
        </w:rPr>
        <w:tab/>
      </w:r>
      <w:r>
        <w:rPr>
          <w:i/>
        </w:rPr>
        <w:tab/>
      </w:r>
      <w:r>
        <w:rPr>
          <w:i/>
        </w:rPr>
        <w:tab/>
      </w:r>
      <w:r>
        <w:rPr>
          <w:i/>
        </w:rPr>
        <w:tab/>
      </w:r>
      <w:r>
        <w:rPr>
          <w:i/>
        </w:rPr>
        <w:tab/>
      </w:r>
      <w:r>
        <w:rPr>
          <w:i/>
        </w:rPr>
        <w:tab/>
        <w:t>Internist – acute geneeskunde / intensivist</w:t>
      </w:r>
    </w:p>
    <w:p w:rsidR="00103767" w:rsidRPr="00B21299" w:rsidRDefault="00103767" w:rsidP="00BC2CA7">
      <w:r>
        <w:rPr>
          <w:i/>
        </w:rPr>
        <w:tab/>
      </w:r>
      <w:r>
        <w:rPr>
          <w:i/>
        </w:rPr>
        <w:tab/>
      </w:r>
      <w:r>
        <w:rPr>
          <w:i/>
        </w:rPr>
        <w:tab/>
      </w:r>
      <w:r>
        <w:rPr>
          <w:i/>
        </w:rPr>
        <w:tab/>
      </w:r>
      <w:r>
        <w:rPr>
          <w:i/>
        </w:rPr>
        <w:tab/>
      </w:r>
      <w:r>
        <w:rPr>
          <w:i/>
        </w:rPr>
        <w:tab/>
      </w:r>
      <w:r w:rsidRPr="00B21299">
        <w:t>Reinout Swart</w:t>
      </w:r>
      <w:r>
        <w:br/>
      </w:r>
      <w:r>
        <w:tab/>
      </w:r>
      <w:r>
        <w:tab/>
      </w:r>
      <w:r>
        <w:tab/>
      </w:r>
      <w:r>
        <w:tab/>
      </w:r>
      <w:r>
        <w:tab/>
      </w:r>
      <w:r>
        <w:tab/>
      </w:r>
      <w:r>
        <w:rPr>
          <w:i/>
        </w:rPr>
        <w:t>Internist – acute geneeskunde / nefroloog</w:t>
      </w:r>
    </w:p>
    <w:p w:rsidR="0053186F" w:rsidRPr="0053186F" w:rsidRDefault="0053186F" w:rsidP="00BC2CA7">
      <w:r>
        <w:tab/>
      </w:r>
      <w:r>
        <w:tab/>
      </w:r>
      <w:r>
        <w:tab/>
      </w:r>
      <w:r w:rsidRPr="0053186F">
        <w:tab/>
      </w:r>
    </w:p>
    <w:p w:rsidR="0053186F" w:rsidRDefault="00BC2CA7" w:rsidP="00BC2CA7">
      <w:r>
        <w:rPr>
          <w:u w:val="single"/>
        </w:rPr>
        <w:t xml:space="preserve">Leden opleidingsteam </w:t>
      </w:r>
      <w:proofErr w:type="gramStart"/>
      <w:r>
        <w:rPr>
          <w:u w:val="single"/>
        </w:rPr>
        <w:t>Franciscus :</w:t>
      </w:r>
      <w:proofErr w:type="gramEnd"/>
      <w:r w:rsidR="0053186F">
        <w:tab/>
      </w:r>
      <w:r w:rsidR="001276DC">
        <w:tab/>
      </w:r>
      <w:r w:rsidR="0053186F">
        <w:t>Annebel Govers</w:t>
      </w:r>
      <w:r w:rsidR="0053186F">
        <w:br/>
      </w:r>
      <w:r w:rsidR="0053186F" w:rsidRPr="00B21299">
        <w:rPr>
          <w:i/>
        </w:rPr>
        <w:tab/>
      </w:r>
      <w:r w:rsidR="0053186F" w:rsidRPr="00B21299">
        <w:rPr>
          <w:i/>
        </w:rPr>
        <w:tab/>
      </w:r>
      <w:r w:rsidR="0053186F" w:rsidRPr="00B21299">
        <w:rPr>
          <w:i/>
        </w:rPr>
        <w:tab/>
      </w:r>
      <w:r w:rsidR="0053186F" w:rsidRPr="00B21299">
        <w:rPr>
          <w:i/>
        </w:rPr>
        <w:tab/>
      </w:r>
      <w:r w:rsidR="0053186F" w:rsidRPr="00B21299">
        <w:rPr>
          <w:i/>
        </w:rPr>
        <w:tab/>
      </w:r>
      <w:r w:rsidR="0053186F" w:rsidRPr="00B21299">
        <w:rPr>
          <w:i/>
        </w:rPr>
        <w:tab/>
        <w:t>Internist – acute geneeskunde</w:t>
      </w:r>
    </w:p>
    <w:p w:rsidR="0053186F" w:rsidRPr="00B21299" w:rsidRDefault="0053186F" w:rsidP="00BC2CA7">
      <w:r>
        <w:tab/>
      </w:r>
      <w:r>
        <w:tab/>
      </w:r>
      <w:r>
        <w:tab/>
      </w:r>
      <w:r>
        <w:tab/>
      </w:r>
      <w:r>
        <w:tab/>
      </w:r>
      <w:r>
        <w:tab/>
        <w:t>Suzanne Schol – Gelok</w:t>
      </w:r>
      <w:r>
        <w:br/>
      </w:r>
      <w:r>
        <w:tab/>
      </w:r>
      <w:r>
        <w:tab/>
      </w:r>
      <w:r>
        <w:tab/>
      </w:r>
      <w:r>
        <w:tab/>
      </w:r>
      <w:r>
        <w:tab/>
      </w:r>
      <w:r>
        <w:tab/>
      </w:r>
      <w:r>
        <w:rPr>
          <w:i/>
        </w:rPr>
        <w:t>Internist – acute geneeskunde / klinisch farmacoloog</w:t>
      </w:r>
    </w:p>
    <w:p w:rsidR="00F8068A" w:rsidRPr="00B83F57" w:rsidRDefault="00F8068A" w:rsidP="00F8068A">
      <w:pPr>
        <w:ind w:left="4248" w:hanging="4248"/>
      </w:pPr>
      <w:r w:rsidRPr="00B21299">
        <w:rPr>
          <w:u w:val="single"/>
        </w:rPr>
        <w:lastRenderedPageBreak/>
        <w:t>Stagehouders</w:t>
      </w:r>
      <w:proofErr w:type="gramStart"/>
      <w:r w:rsidRPr="00B21299">
        <w:rPr>
          <w:u w:val="single"/>
        </w:rPr>
        <w:t>:</w:t>
      </w:r>
      <w:r w:rsidR="006E1D16">
        <w:tab/>
        <w:t>Dr.</w:t>
      </w:r>
      <w:proofErr w:type="gramEnd"/>
      <w:r w:rsidR="006E1D16">
        <w:t xml:space="preserve"> </w:t>
      </w:r>
      <w:r>
        <w:t>Rik Endeman</w:t>
      </w:r>
      <w:r>
        <w:br/>
      </w:r>
      <w:r w:rsidRPr="00B21299">
        <w:rPr>
          <w:i/>
        </w:rPr>
        <w:t xml:space="preserve">Internist </w:t>
      </w:r>
      <w:r>
        <w:rPr>
          <w:i/>
        </w:rPr>
        <w:t>–</w:t>
      </w:r>
      <w:r w:rsidRPr="00B21299">
        <w:rPr>
          <w:i/>
        </w:rPr>
        <w:t xml:space="preserve"> intensivist</w:t>
      </w:r>
      <w:r>
        <w:rPr>
          <w:i/>
        </w:rPr>
        <w:t>.</w:t>
      </w:r>
      <w:r w:rsidR="00B83F57">
        <w:rPr>
          <w:i/>
        </w:rPr>
        <w:br/>
      </w:r>
      <w:r w:rsidRPr="00B83F57">
        <w:t>Opleider IC</w:t>
      </w:r>
    </w:p>
    <w:p w:rsidR="00E04782" w:rsidRDefault="005C0455" w:rsidP="00B21299">
      <w:pPr>
        <w:ind w:left="4248"/>
      </w:pPr>
      <w:r>
        <w:t xml:space="preserve">Prof. </w:t>
      </w:r>
      <w:proofErr w:type="gramStart"/>
      <w:r>
        <w:t>dr.</w:t>
      </w:r>
      <w:proofErr w:type="gramEnd"/>
      <w:r>
        <w:t xml:space="preserve"> Teun van Gelder</w:t>
      </w:r>
      <w:r>
        <w:br/>
      </w:r>
      <w:r w:rsidRPr="00B21299">
        <w:rPr>
          <w:i/>
        </w:rPr>
        <w:t xml:space="preserve">Internist-  klinisch </w:t>
      </w:r>
      <w:proofErr w:type="gramStart"/>
      <w:r w:rsidRPr="00B21299">
        <w:rPr>
          <w:i/>
        </w:rPr>
        <w:t xml:space="preserve">farmacoloog.  </w:t>
      </w:r>
      <w:proofErr w:type="gramEnd"/>
      <w:r w:rsidRPr="00B21299">
        <w:rPr>
          <w:i/>
        </w:rPr>
        <w:br/>
      </w:r>
      <w:r>
        <w:t>Opleider farmacologie</w:t>
      </w:r>
    </w:p>
    <w:p w:rsidR="00C51C65" w:rsidRDefault="00E04782" w:rsidP="00B21299">
      <w:pPr>
        <w:ind w:left="4248"/>
      </w:pPr>
      <w:r>
        <w:t>Dr. Jan Nouwen</w:t>
      </w:r>
      <w:r>
        <w:br/>
      </w:r>
      <w:r>
        <w:rPr>
          <w:i/>
        </w:rPr>
        <w:t>Internist-infectioloog</w:t>
      </w:r>
      <w:r>
        <w:rPr>
          <w:i/>
        </w:rPr>
        <w:br/>
      </w:r>
      <w:r>
        <w:t>Opleider infectieziekten</w:t>
      </w:r>
    </w:p>
    <w:p w:rsidR="00893EF6" w:rsidRPr="00B21299" w:rsidRDefault="00C51C65" w:rsidP="00B21299">
      <w:pPr>
        <w:ind w:left="4248"/>
        <w:rPr>
          <w:i/>
        </w:rPr>
      </w:pPr>
      <w:r>
        <w:t xml:space="preserve">Prof. </w:t>
      </w:r>
      <w:proofErr w:type="gramStart"/>
      <w:r>
        <w:t>dr.</w:t>
      </w:r>
      <w:proofErr w:type="gramEnd"/>
      <w:r>
        <w:t xml:space="preserve"> Robert-Jan Stolker</w:t>
      </w:r>
      <w:r>
        <w:br/>
      </w:r>
      <w:r w:rsidRPr="00B21299">
        <w:rPr>
          <w:i/>
        </w:rPr>
        <w:t>Anesthesioloog</w:t>
      </w:r>
      <w:r>
        <w:br/>
        <w:t>Opleider anesthesie</w:t>
      </w:r>
      <w:r w:rsidR="00893EF6" w:rsidRPr="00B21299">
        <w:rPr>
          <w:i/>
        </w:rPr>
        <w:br w:type="page"/>
      </w:r>
    </w:p>
    <w:p w:rsidR="00935F65" w:rsidRDefault="00A50328" w:rsidP="00AC06A7">
      <w:pPr>
        <w:pStyle w:val="Heading2"/>
        <w:numPr>
          <w:ilvl w:val="1"/>
          <w:numId w:val="2"/>
        </w:numPr>
      </w:pPr>
      <w:r>
        <w:lastRenderedPageBreak/>
        <w:t xml:space="preserve"> </w:t>
      </w:r>
      <w:bookmarkStart w:id="4" w:name="_Toc6139781"/>
      <w:r w:rsidR="00935F65">
        <w:t>Opleidingsstaf</w:t>
      </w:r>
      <w:bookmarkEnd w:id="4"/>
      <w:r w:rsidR="00935F65">
        <w:t xml:space="preserve"> </w:t>
      </w:r>
    </w:p>
    <w:p w:rsidR="00935F65" w:rsidRPr="00935F65" w:rsidRDefault="00935F65" w:rsidP="00935F65">
      <w:pPr>
        <w:pStyle w:val="Default"/>
        <w:rPr>
          <w:sz w:val="28"/>
          <w:szCs w:val="28"/>
        </w:rPr>
      </w:pPr>
    </w:p>
    <w:p w:rsidR="00935F65" w:rsidRPr="00DA4DE5" w:rsidRDefault="00C905CF" w:rsidP="00B21299">
      <w:pPr>
        <w:pStyle w:val="Default"/>
        <w:jc w:val="both"/>
        <w:rPr>
          <w:sz w:val="22"/>
          <w:szCs w:val="22"/>
        </w:rPr>
      </w:pPr>
      <w:r w:rsidRPr="00DA4DE5">
        <w:rPr>
          <w:sz w:val="22"/>
          <w:szCs w:val="22"/>
        </w:rPr>
        <w:t xml:space="preserve">De opleidingsstaf acute geneeskunde in het Erasmus MC kent 5 leden. </w:t>
      </w:r>
      <w:r w:rsidR="00935F65" w:rsidRPr="00DA4DE5">
        <w:rPr>
          <w:sz w:val="22"/>
          <w:szCs w:val="22"/>
        </w:rPr>
        <w:t xml:space="preserve">De opleider van de </w:t>
      </w:r>
      <w:r w:rsidR="001E56AA" w:rsidRPr="00DA4DE5">
        <w:rPr>
          <w:sz w:val="22"/>
          <w:szCs w:val="22"/>
        </w:rPr>
        <w:t>differentiatie</w:t>
      </w:r>
      <w:r w:rsidR="00935F65" w:rsidRPr="00DA4DE5">
        <w:rPr>
          <w:sz w:val="22"/>
          <w:szCs w:val="22"/>
        </w:rPr>
        <w:t xml:space="preserve"> </w:t>
      </w:r>
      <w:r w:rsidRPr="00DA4DE5">
        <w:rPr>
          <w:sz w:val="22"/>
          <w:szCs w:val="22"/>
        </w:rPr>
        <w:t xml:space="preserve">acute geneeskunde </w:t>
      </w:r>
      <w:r w:rsidR="00935F65" w:rsidRPr="00DA4DE5">
        <w:rPr>
          <w:sz w:val="22"/>
          <w:szCs w:val="22"/>
        </w:rPr>
        <w:t xml:space="preserve">is Jelmer Alsma, een antegraad opgeleid internist – acute geneeskunde en sectorhoofd van de sector acute </w:t>
      </w:r>
      <w:proofErr w:type="gramStart"/>
      <w:r w:rsidR="00935F65" w:rsidRPr="00DA4DE5">
        <w:rPr>
          <w:sz w:val="22"/>
          <w:szCs w:val="22"/>
        </w:rPr>
        <w:t>geneeskunde.</w:t>
      </w:r>
      <w:r w:rsidRPr="00DA4DE5">
        <w:rPr>
          <w:sz w:val="22"/>
          <w:szCs w:val="22"/>
        </w:rPr>
        <w:t xml:space="preserve"> </w:t>
      </w:r>
      <w:r w:rsidR="00935F65" w:rsidRPr="00DA4DE5">
        <w:rPr>
          <w:sz w:val="22"/>
          <w:szCs w:val="22"/>
        </w:rPr>
        <w:t xml:space="preserve"> </w:t>
      </w:r>
      <w:proofErr w:type="gramEnd"/>
      <w:r w:rsidR="00935F65" w:rsidRPr="00DA4DE5">
        <w:rPr>
          <w:sz w:val="22"/>
          <w:szCs w:val="22"/>
        </w:rPr>
        <w:t xml:space="preserve">Alle leden van de opleidingsstaf zijn actief bezig met de acute </w:t>
      </w:r>
      <w:proofErr w:type="gramStart"/>
      <w:r w:rsidR="00935F65" w:rsidRPr="00DA4DE5">
        <w:rPr>
          <w:sz w:val="22"/>
          <w:szCs w:val="22"/>
        </w:rPr>
        <w:t>geneeskunde.</w:t>
      </w:r>
      <w:r w:rsidR="001E56AA" w:rsidRPr="00DA4DE5">
        <w:rPr>
          <w:sz w:val="22"/>
          <w:szCs w:val="22"/>
        </w:rPr>
        <w:t xml:space="preserve"> </w:t>
      </w:r>
      <w:r w:rsidR="00935F65" w:rsidRPr="00DA4DE5">
        <w:rPr>
          <w:sz w:val="22"/>
          <w:szCs w:val="22"/>
        </w:rPr>
        <w:t xml:space="preserve"> </w:t>
      </w:r>
      <w:proofErr w:type="gramEnd"/>
      <w:r w:rsidR="00935F65" w:rsidRPr="00DA4DE5">
        <w:rPr>
          <w:sz w:val="22"/>
          <w:szCs w:val="22"/>
        </w:rPr>
        <w:t xml:space="preserve">Ze bezoeken nationale en internationale congressen en besprekingen over de acute geneeskunde, en zijn landelijk actief binnen de acute </w:t>
      </w:r>
      <w:proofErr w:type="gramStart"/>
      <w:r w:rsidR="00935F65" w:rsidRPr="00DA4DE5">
        <w:rPr>
          <w:sz w:val="22"/>
          <w:szCs w:val="22"/>
        </w:rPr>
        <w:t xml:space="preserve">geneeskunde. </w:t>
      </w:r>
      <w:r w:rsidR="001E56AA" w:rsidRPr="00DA4DE5">
        <w:rPr>
          <w:sz w:val="22"/>
          <w:szCs w:val="22"/>
        </w:rPr>
        <w:t xml:space="preserve"> </w:t>
      </w:r>
      <w:proofErr w:type="gramEnd"/>
      <w:r w:rsidR="001E56AA" w:rsidRPr="00DA4DE5">
        <w:rPr>
          <w:sz w:val="22"/>
          <w:szCs w:val="22"/>
        </w:rPr>
        <w:t xml:space="preserve">Ook is er voldoende aandacht voor docentprofessionalisering. Elk lid heeft </w:t>
      </w:r>
      <w:r w:rsidR="00DA4DE5" w:rsidRPr="00DA4DE5">
        <w:rPr>
          <w:sz w:val="22"/>
          <w:szCs w:val="22"/>
        </w:rPr>
        <w:t xml:space="preserve">tenminste </w:t>
      </w:r>
      <w:r w:rsidR="001E56AA" w:rsidRPr="00DA4DE5">
        <w:rPr>
          <w:sz w:val="22"/>
          <w:szCs w:val="22"/>
        </w:rPr>
        <w:t xml:space="preserve">een </w:t>
      </w:r>
      <w:proofErr w:type="spellStart"/>
      <w:r w:rsidR="001E56AA" w:rsidRPr="00DA4DE5">
        <w:rPr>
          <w:sz w:val="22"/>
          <w:szCs w:val="22"/>
        </w:rPr>
        <w:t>teach</w:t>
      </w:r>
      <w:proofErr w:type="spellEnd"/>
      <w:r w:rsidR="001E56AA" w:rsidRPr="00DA4DE5">
        <w:rPr>
          <w:sz w:val="22"/>
          <w:szCs w:val="22"/>
        </w:rPr>
        <w:t>-</w:t>
      </w:r>
      <w:proofErr w:type="spellStart"/>
      <w:r w:rsidR="001E56AA" w:rsidRPr="00DA4DE5">
        <w:rPr>
          <w:sz w:val="22"/>
          <w:szCs w:val="22"/>
        </w:rPr>
        <w:t>the</w:t>
      </w:r>
      <w:proofErr w:type="spellEnd"/>
      <w:r w:rsidR="001E56AA" w:rsidRPr="00DA4DE5">
        <w:rPr>
          <w:sz w:val="22"/>
          <w:szCs w:val="22"/>
        </w:rPr>
        <w:t xml:space="preserve">-teacher </w:t>
      </w:r>
      <w:proofErr w:type="gramStart"/>
      <w:r w:rsidR="001E56AA" w:rsidRPr="00DA4DE5">
        <w:rPr>
          <w:sz w:val="22"/>
          <w:szCs w:val="22"/>
        </w:rPr>
        <w:t xml:space="preserve">gevolgd,  </w:t>
      </w:r>
      <w:proofErr w:type="gramEnd"/>
      <w:r w:rsidR="001E56AA" w:rsidRPr="00DA4DE5">
        <w:rPr>
          <w:sz w:val="22"/>
          <w:szCs w:val="22"/>
        </w:rPr>
        <w:t xml:space="preserve">en </w:t>
      </w:r>
      <w:r w:rsidR="00DA4DE5" w:rsidRPr="00DA4DE5">
        <w:rPr>
          <w:sz w:val="22"/>
          <w:szCs w:val="22"/>
        </w:rPr>
        <w:t>is in</w:t>
      </w:r>
      <w:r w:rsidR="001E56AA" w:rsidRPr="00DA4DE5">
        <w:rPr>
          <w:sz w:val="22"/>
          <w:szCs w:val="22"/>
        </w:rPr>
        <w:t xml:space="preserve"> het bezit van een basis kwalificatie onderwijs (BKO), of is bezig deze te verkrijgen.</w:t>
      </w:r>
    </w:p>
    <w:p w:rsidR="00935F65" w:rsidRPr="00DA4DE5" w:rsidRDefault="00935F65" w:rsidP="00B21299">
      <w:pPr>
        <w:pStyle w:val="Default"/>
        <w:jc w:val="both"/>
        <w:rPr>
          <w:sz w:val="22"/>
          <w:szCs w:val="22"/>
        </w:rPr>
      </w:pPr>
    </w:p>
    <w:p w:rsidR="00935F65" w:rsidRPr="00DA4DE5" w:rsidRDefault="00935F65" w:rsidP="00B21299">
      <w:pPr>
        <w:pStyle w:val="Default"/>
        <w:jc w:val="both"/>
        <w:rPr>
          <w:sz w:val="22"/>
          <w:szCs w:val="22"/>
        </w:rPr>
      </w:pPr>
      <w:r w:rsidRPr="00DA4DE5">
        <w:rPr>
          <w:sz w:val="22"/>
          <w:szCs w:val="22"/>
        </w:rPr>
        <w:t xml:space="preserve">De opleidingsstaf is tot op heden in staat gebleken om de fellows acute geneeskunde op te leiden volgens de eindtermen van de opleiding zoals deze staan in de Toelichting en het Raamplan Interne Geneeskunde. Maandelijks wordt de voortgang besproken met de opleidingsstaf van het Erasmus MC, en driemaandelijks met de opleiders van de perifere opleidingsklinieken. Er volgen geregeld gesprekken waarbij de voortgang van de fellows wordt beoordeeld. </w:t>
      </w:r>
      <w:r w:rsidR="004773DA" w:rsidRPr="00DA4DE5">
        <w:rPr>
          <w:sz w:val="22"/>
          <w:szCs w:val="22"/>
        </w:rPr>
        <w:t xml:space="preserve">Er is gewerkt aan de </w:t>
      </w:r>
      <w:proofErr w:type="gramStart"/>
      <w:r w:rsidR="004773DA" w:rsidRPr="00DA4DE5">
        <w:rPr>
          <w:sz w:val="22"/>
          <w:szCs w:val="22"/>
        </w:rPr>
        <w:t>implementatie</w:t>
      </w:r>
      <w:proofErr w:type="gramEnd"/>
      <w:r w:rsidR="004773DA" w:rsidRPr="00DA4DE5">
        <w:rPr>
          <w:sz w:val="22"/>
          <w:szCs w:val="22"/>
        </w:rPr>
        <w:t xml:space="preserve"> van het nieuwe opleidingsplan Intellect 2.0 binnen de opleiding. </w:t>
      </w:r>
    </w:p>
    <w:p w:rsidR="00935F65" w:rsidRPr="00DA4DE5" w:rsidRDefault="00935F65" w:rsidP="00B21299">
      <w:pPr>
        <w:pStyle w:val="Default"/>
        <w:jc w:val="both"/>
        <w:rPr>
          <w:sz w:val="22"/>
          <w:szCs w:val="22"/>
        </w:rPr>
      </w:pPr>
    </w:p>
    <w:p w:rsidR="00935F65" w:rsidRPr="00DA4DE5" w:rsidRDefault="00935F65" w:rsidP="00B21299">
      <w:pPr>
        <w:pStyle w:val="Default"/>
        <w:jc w:val="both"/>
        <w:rPr>
          <w:sz w:val="22"/>
          <w:szCs w:val="22"/>
        </w:rPr>
      </w:pPr>
      <w:r w:rsidRPr="00DA4DE5">
        <w:rPr>
          <w:sz w:val="22"/>
          <w:szCs w:val="22"/>
        </w:rPr>
        <w:t xml:space="preserve">De opleidingsstaf in het Erasmus MC draagt verder zorg voor de opleiding van alle internisten </w:t>
      </w:r>
      <w:r w:rsidR="00ED1659" w:rsidRPr="00DA4DE5">
        <w:rPr>
          <w:sz w:val="22"/>
          <w:szCs w:val="22"/>
        </w:rPr>
        <w:t xml:space="preserve">op het gebied van ABCDE en echografie. </w:t>
      </w:r>
      <w:proofErr w:type="gramStart"/>
      <w:r w:rsidR="00ED1659" w:rsidRPr="00DA4DE5">
        <w:rPr>
          <w:sz w:val="22"/>
          <w:szCs w:val="22"/>
        </w:rPr>
        <w:t xml:space="preserve">Daarnaast verrichten zij </w:t>
      </w:r>
      <w:r w:rsidRPr="00DA4DE5">
        <w:rPr>
          <w:sz w:val="22"/>
          <w:szCs w:val="22"/>
        </w:rPr>
        <w:t>onderzoek en publice</w:t>
      </w:r>
      <w:r w:rsidR="00ED1659" w:rsidRPr="00DA4DE5">
        <w:rPr>
          <w:sz w:val="22"/>
          <w:szCs w:val="22"/>
        </w:rPr>
        <w:t xml:space="preserve">ren zij </w:t>
      </w:r>
      <w:r w:rsidRPr="00DA4DE5">
        <w:rPr>
          <w:sz w:val="22"/>
          <w:szCs w:val="22"/>
        </w:rPr>
        <w:t xml:space="preserve">in </w:t>
      </w:r>
      <w:r w:rsidR="00ED1659" w:rsidRPr="00DA4DE5">
        <w:rPr>
          <w:i/>
          <w:sz w:val="22"/>
          <w:szCs w:val="22"/>
        </w:rPr>
        <w:t xml:space="preserve">peer </w:t>
      </w:r>
      <w:proofErr w:type="spellStart"/>
      <w:r w:rsidR="00ED1659" w:rsidRPr="00DA4DE5">
        <w:rPr>
          <w:i/>
          <w:sz w:val="22"/>
          <w:szCs w:val="22"/>
        </w:rPr>
        <w:t>reviewed</w:t>
      </w:r>
      <w:proofErr w:type="spellEnd"/>
      <w:r w:rsidR="00ED1659" w:rsidRPr="00DA4DE5">
        <w:rPr>
          <w:sz w:val="22"/>
          <w:szCs w:val="22"/>
        </w:rPr>
        <w:t xml:space="preserve"> </w:t>
      </w:r>
      <w:r w:rsidRPr="00DA4DE5">
        <w:rPr>
          <w:sz w:val="22"/>
          <w:szCs w:val="22"/>
        </w:rPr>
        <w:t xml:space="preserve">vaktijdschriften. </w:t>
      </w:r>
      <w:proofErr w:type="gramEnd"/>
    </w:p>
    <w:p w:rsidR="00935F65" w:rsidRPr="00DA4DE5" w:rsidRDefault="00B86CAF" w:rsidP="00B21299">
      <w:pPr>
        <w:jc w:val="both"/>
        <w:rPr>
          <w:u w:val="single"/>
        </w:rPr>
      </w:pPr>
      <w:r>
        <w:br/>
      </w:r>
      <w:r w:rsidR="00935F65" w:rsidRPr="00DA4DE5">
        <w:t xml:space="preserve">De verkorte </w:t>
      </w:r>
      <w:proofErr w:type="spellStart"/>
      <w:r w:rsidR="00935F65" w:rsidRPr="00DA4DE5">
        <w:t>CV’s</w:t>
      </w:r>
      <w:proofErr w:type="spellEnd"/>
      <w:r w:rsidR="00935F65" w:rsidRPr="00DA4DE5">
        <w:t xml:space="preserve"> van de opleidingsstaf </w:t>
      </w:r>
      <w:r w:rsidR="00ED1659" w:rsidRPr="00DA4DE5">
        <w:t xml:space="preserve">staan </w:t>
      </w:r>
      <w:r w:rsidR="00935F65" w:rsidRPr="00DA4DE5">
        <w:t xml:space="preserve">in het </w:t>
      </w:r>
      <w:r w:rsidR="00600490" w:rsidRPr="00DA4DE5">
        <w:t xml:space="preserve">visitatieformulier Differentiatiestage Acute Geneeskunde (deel </w:t>
      </w:r>
      <w:proofErr w:type="gramStart"/>
      <w:r w:rsidR="00600490" w:rsidRPr="00DA4DE5">
        <w:t xml:space="preserve">A) </w:t>
      </w:r>
      <w:r w:rsidR="00935F65" w:rsidRPr="00DA4DE5">
        <w:t>.</w:t>
      </w:r>
      <w:proofErr w:type="gramEnd"/>
    </w:p>
    <w:p w:rsidR="00CC5E34" w:rsidRDefault="00FD171B" w:rsidP="008075AC">
      <w:pPr>
        <w:tabs>
          <w:tab w:val="left" w:pos="-838"/>
          <w:tab w:val="left" w:pos="-238"/>
          <w:tab w:val="left" w:pos="567"/>
          <w:tab w:val="left" w:pos="4298"/>
          <w:tab w:val="left" w:pos="5162"/>
          <w:tab w:val="left" w:pos="9072"/>
        </w:tabs>
        <w:suppressAutoHyphens/>
        <w:spacing w:after="0" w:line="240" w:lineRule="auto"/>
        <w:ind w:right="-85"/>
      </w:pPr>
      <w:r w:rsidRPr="00DE5D6D" w:rsidDel="00FD171B">
        <w:t xml:space="preserve"> </w:t>
      </w:r>
    </w:p>
    <w:p w:rsidR="00DA4DE5" w:rsidRDefault="00DA4DE5" w:rsidP="00DA4DE5">
      <w:pPr>
        <w:pStyle w:val="Heading2"/>
        <w:numPr>
          <w:ilvl w:val="1"/>
          <w:numId w:val="2"/>
        </w:numPr>
      </w:pPr>
      <w:bookmarkStart w:id="5" w:name="_Toc6139782"/>
      <w:r>
        <w:t>Interne kwaliteitsevaluatie, DRECT en SETQ</w:t>
      </w:r>
      <w:bookmarkEnd w:id="5"/>
    </w:p>
    <w:p w:rsidR="00DA4DE5" w:rsidRDefault="00DA4DE5" w:rsidP="00DA4DE5">
      <w:r>
        <w:br/>
        <w:t xml:space="preserve">In het Erasmus </w:t>
      </w:r>
      <w:proofErr w:type="gramStart"/>
      <w:r>
        <w:t xml:space="preserve">MC  </w:t>
      </w:r>
      <w:proofErr w:type="gramEnd"/>
      <w:r>
        <w:t>wordt jaarlijks digitaal een kwaliteitsevaluatie van het opleidingsklimaat verricht in alle klinische specialistische vervolgopleidingen</w:t>
      </w:r>
      <w:r w:rsidR="00B86CAF">
        <w:t xml:space="preserve">. Ook de AIOS </w:t>
      </w:r>
      <w:r>
        <w:t xml:space="preserve">in de differentiaties participeren </w:t>
      </w:r>
      <w:proofErr w:type="gramStart"/>
      <w:r>
        <w:t xml:space="preserve">hierin.  </w:t>
      </w:r>
      <w:proofErr w:type="gramEnd"/>
      <w:r>
        <w:t xml:space="preserve">De DRECT wordt simultaan afgenomen in alle opleidingsziekenhuizen in de </w:t>
      </w:r>
      <w:r w:rsidR="00B86CAF">
        <w:t>opleidings</w:t>
      </w:r>
      <w:r>
        <w:t xml:space="preserve">regio (OOR ZWN); de uitkomsten worden anoniem in een benchmark vergeleken met die van de andere opleidingsziekenhuizen uit de OOR. De </w:t>
      </w:r>
      <w:proofErr w:type="gramStart"/>
      <w:r>
        <w:t xml:space="preserve">SETQ  </w:t>
      </w:r>
      <w:proofErr w:type="gramEnd"/>
      <w:r>
        <w:t xml:space="preserve">wordt in het Erasmus MC 2-jaarlijks afgenomen en meet opleiderskwaliteiten van alle individuele opleiders (inclusief de leden van het opleidingsteam van de differentiatie </w:t>
      </w:r>
      <w:r w:rsidR="00B86CAF">
        <w:t>acute geneeskunde</w:t>
      </w:r>
      <w:r>
        <w:t>.</w:t>
      </w:r>
    </w:p>
    <w:p w:rsidR="00DA4DE5" w:rsidRDefault="00DA4DE5" w:rsidP="00DA4DE5">
      <w:r>
        <w:t xml:space="preserve">De uitkomsten van de DRECT worden door de hoofdopleider rondgestuurd aan </w:t>
      </w:r>
      <w:r w:rsidR="00B86CAF">
        <w:t xml:space="preserve">de AIOS </w:t>
      </w:r>
      <w:r>
        <w:t>en de voltallige staf</w:t>
      </w:r>
      <w:r w:rsidR="00B86CAF">
        <w:t xml:space="preserve"> </w:t>
      </w:r>
      <w:proofErr w:type="gramStart"/>
      <w:r w:rsidR="00B86CAF">
        <w:t xml:space="preserve">en </w:t>
      </w:r>
      <w:r>
        <w:t xml:space="preserve"> </w:t>
      </w:r>
      <w:proofErr w:type="gramEnd"/>
      <w:r>
        <w:t xml:space="preserve">uitgebreid besproken met de </w:t>
      </w:r>
      <w:r w:rsidR="00B86CAF">
        <w:t xml:space="preserve">AIOS </w:t>
      </w:r>
      <w:r>
        <w:t>tijdens een speciaal daartoe gehouden vergadering</w:t>
      </w:r>
      <w:r w:rsidR="00B86CAF">
        <w:t xml:space="preserve">. Daarnaast worden de uitkomsten </w:t>
      </w:r>
      <w:r>
        <w:t xml:space="preserve">met  alle leden van de opleidingsgroep </w:t>
      </w:r>
      <w:r w:rsidR="00B86CAF">
        <w:t xml:space="preserve">besproken </w:t>
      </w:r>
      <w:r>
        <w:t xml:space="preserve">in een </w:t>
      </w:r>
      <w:proofErr w:type="gramStart"/>
      <w:r>
        <w:t>opleidingsvergadering .</w:t>
      </w:r>
      <w:proofErr w:type="gramEnd"/>
      <w:r>
        <w:t xml:space="preserve"> Er worden verbeterpunten en actieplannen geformuleerd die worden uitgewerkt worden in werkgroepen van </w:t>
      </w:r>
      <w:proofErr w:type="spellStart"/>
      <w:r>
        <w:t>supervisoren</w:t>
      </w:r>
      <w:proofErr w:type="spellEnd"/>
      <w:r>
        <w:t xml:space="preserve"> samen met een afvaardiging van de </w:t>
      </w:r>
      <w:proofErr w:type="gramStart"/>
      <w:r w:rsidR="00B86CAF">
        <w:t xml:space="preserve">AIOS </w:t>
      </w:r>
      <w:r>
        <w:t>.</w:t>
      </w:r>
      <w:proofErr w:type="gramEnd"/>
      <w:r>
        <w:t xml:space="preserve"> Deze verbeterpunten </w:t>
      </w:r>
      <w:r w:rsidR="00B86CAF">
        <w:t>zijn</w:t>
      </w:r>
      <w:r>
        <w:t xml:space="preserve"> geborgd in een PDCA cyclus. Bij elke opleidingsvergadering wordt de voortgang besproken en het actiepunt zo nodig bijgesteld of nieuwe actiepunten opgesteld volgens een PDCA cyclus. </w:t>
      </w:r>
    </w:p>
    <w:p w:rsidR="00104D65" w:rsidRDefault="00104D65" w:rsidP="00DA4DE5">
      <w:pPr>
        <w:rPr>
          <w:smallCaps/>
          <w:sz w:val="28"/>
          <w:szCs w:val="28"/>
        </w:rPr>
      </w:pPr>
      <w:r>
        <w:br w:type="page"/>
      </w:r>
    </w:p>
    <w:p w:rsidR="004319CD" w:rsidRDefault="00560576" w:rsidP="00AC06A7">
      <w:pPr>
        <w:pStyle w:val="Heading2"/>
        <w:numPr>
          <w:ilvl w:val="0"/>
          <w:numId w:val="3"/>
        </w:numPr>
      </w:pPr>
      <w:bookmarkStart w:id="6" w:name="_Toc6139783"/>
      <w:r w:rsidRPr="00B21299">
        <w:lastRenderedPageBreak/>
        <w:t xml:space="preserve">Beschrijving </w:t>
      </w:r>
      <w:r w:rsidR="00D474AB" w:rsidRPr="00B21299">
        <w:t xml:space="preserve">Vakgebied </w:t>
      </w:r>
      <w:r w:rsidR="00CC5E34" w:rsidRPr="00B21299">
        <w:t>Acute Geneeskunde</w:t>
      </w:r>
      <w:bookmarkEnd w:id="6"/>
    </w:p>
    <w:p w:rsidR="005E39E9" w:rsidRPr="00B21299" w:rsidRDefault="005E39E9" w:rsidP="00B21299"/>
    <w:p w:rsidR="004319CD" w:rsidRPr="00B21299" w:rsidRDefault="004319CD" w:rsidP="00B21299">
      <w:pPr>
        <w:jc w:val="both"/>
      </w:pPr>
      <w:r w:rsidRPr="00B21299">
        <w:t>De Acute Geneeskunde is het onderdeel van de interne geneeskunde dat zich richt op de opvang en stabilisatie, diagnostiek en adequate aanvang van behandeling van patiënten met een acute presentatie van een inwendige ziekte en op de coördinatie en logistiek van deze zorg aan meerdere patiënten gelijktijdig.</w:t>
      </w:r>
    </w:p>
    <w:p w:rsidR="00BC2F6D" w:rsidRPr="00B21299" w:rsidRDefault="004319CD" w:rsidP="00B21299">
      <w:pPr>
        <w:jc w:val="both"/>
      </w:pPr>
      <w:r w:rsidRPr="00B21299">
        <w:t xml:space="preserve">De internist </w:t>
      </w:r>
      <w:r w:rsidR="00BC2F6D" w:rsidRPr="00B21299">
        <w:t xml:space="preserve">- </w:t>
      </w:r>
      <w:r w:rsidRPr="00B21299">
        <w:t>acute geneeskunde is deskundig op het gebied van de etiologie, diagnostiek en behandeling van acute geneeskundige aandoeningen. Meer specifiek beheerst de internist acute geneeskunde alle aspecten van de opvang, stabilisatie en eerste behandeling van acute</w:t>
      </w:r>
      <w:r w:rsidR="00A7254A">
        <w:t xml:space="preserve"> </w:t>
      </w:r>
      <w:r w:rsidRPr="00B21299">
        <w:t>ge</w:t>
      </w:r>
      <w:r w:rsidR="00A7254A">
        <w:t>n</w:t>
      </w:r>
      <w:r w:rsidRPr="00B21299">
        <w:t>eeskundige problematiek, zowel op de Spoedeisende Hulp (SEH), op de verpleegafdeling als op de (spoed)polikliniek. Hij kent de indicatiestelling voor het verrichten van noodzakelijke aanvullende diagnostiek, rekening houdend met urgentie en timing.</w:t>
      </w:r>
      <w:r w:rsidRPr="00B21299" w:rsidDel="00FD171B">
        <w:t xml:space="preserve"> </w:t>
      </w:r>
    </w:p>
    <w:p w:rsidR="00BC2F6D" w:rsidRPr="00B21299" w:rsidRDefault="00560576" w:rsidP="00B21299">
      <w:pPr>
        <w:jc w:val="both"/>
        <w:rPr>
          <w:rFonts w:eastAsia="Times New Roman" w:cs="Arial"/>
        </w:rPr>
      </w:pPr>
      <w:r w:rsidRPr="00B21299">
        <w:t xml:space="preserve">De internist </w:t>
      </w:r>
      <w:r w:rsidRPr="00B21299">
        <w:rPr>
          <w:smallCaps/>
        </w:rPr>
        <w:t xml:space="preserve">- </w:t>
      </w:r>
      <w:r w:rsidRPr="00B21299">
        <w:t xml:space="preserve">acute geneeskunde </w:t>
      </w:r>
      <w:r w:rsidR="00BC2F6D" w:rsidRPr="00B21299">
        <w:rPr>
          <w:rFonts w:eastAsia="Times New Roman" w:cs="Arial"/>
        </w:rPr>
        <w:t xml:space="preserve">beschikt over voldoende vaardigheden om met behulp van een generalistische </w:t>
      </w:r>
      <w:proofErr w:type="spellStart"/>
      <w:r w:rsidR="00BC2F6D" w:rsidRPr="00B21299">
        <w:rPr>
          <w:rFonts w:eastAsia="Times New Roman" w:cs="Arial"/>
        </w:rPr>
        <w:t>differentieeldiagnostische</w:t>
      </w:r>
      <w:proofErr w:type="spellEnd"/>
      <w:r w:rsidR="00BC2F6D" w:rsidRPr="00B21299">
        <w:rPr>
          <w:rFonts w:eastAsia="Times New Roman" w:cs="Arial"/>
        </w:rPr>
        <w:t xml:space="preserve"> benadering van de acuut zieke patiënt te komen tot een geïntegreerd beleidsplan (voor tenminste </w:t>
      </w:r>
      <w:proofErr w:type="gramStart"/>
      <w:r w:rsidR="00BC2F6D" w:rsidRPr="00B21299">
        <w:rPr>
          <w:rFonts w:eastAsia="Times New Roman" w:cs="Arial"/>
        </w:rPr>
        <w:t>de</w:t>
      </w:r>
      <w:proofErr w:type="gramEnd"/>
      <w:r w:rsidR="00BC2F6D" w:rsidRPr="00B21299">
        <w:rPr>
          <w:rFonts w:eastAsia="Times New Roman" w:cs="Arial"/>
        </w:rPr>
        <w:t xml:space="preserve"> eerste 24 uur).</w:t>
      </w:r>
    </w:p>
    <w:p w:rsidR="00BC2F6D" w:rsidRPr="00B21299" w:rsidRDefault="00BC2F6D" w:rsidP="00B21299">
      <w:pPr>
        <w:jc w:val="both"/>
        <w:rPr>
          <w:rFonts w:eastAsia="Times New Roman" w:cs="Arial"/>
        </w:rPr>
      </w:pPr>
      <w:r w:rsidRPr="00B21299">
        <w:rPr>
          <w:rFonts w:eastAsia="Times New Roman" w:cs="Arial"/>
        </w:rPr>
        <w:t>Daarnaast beschikt hij over ruime kennis en vaardigheden op het gebied van ALS (Advanced Life Support), pijnbehandeling en toxicologie. De internist acute geneeskunde heeft ervaring en opleiding in de organisatie van acute zorg in de meest brede zin, zowel intra- en extramurale spoedopvang en rampengeneeskunde.</w:t>
      </w:r>
    </w:p>
    <w:p w:rsidR="00BC2F6D" w:rsidRPr="00B21299" w:rsidRDefault="00BC2F6D" w:rsidP="00B21299">
      <w:pPr>
        <w:jc w:val="both"/>
        <w:rPr>
          <w:rFonts w:eastAsia="Times New Roman" w:cs="Arial"/>
        </w:rPr>
      </w:pPr>
      <w:r w:rsidRPr="00B21299">
        <w:rPr>
          <w:rFonts w:cs="Arial"/>
        </w:rPr>
        <w:t>De internist acute geneeskunde is in staat om doeltreffend samen te werken in het overgangsgebied met andere specialismen. Van de internist acute geneeskunde wordt een leidinggevende en/of voortrekkersrol verwacht bij de opleiding van AIOS Interne Geneeskunde en AIOS Spoedeisende Geneeskunde (SEG), evenals bij wetenschappelijk onderzoek. In dit verband wordt verwezen naar de eindtermen van de opleiding Interne Geneeskunde.</w:t>
      </w:r>
    </w:p>
    <w:p w:rsidR="004319CD" w:rsidRDefault="004319CD">
      <w:r>
        <w:br w:type="page"/>
      </w:r>
    </w:p>
    <w:p w:rsidR="005713EA" w:rsidRDefault="005713EA" w:rsidP="00AC06A7">
      <w:pPr>
        <w:pStyle w:val="Heading2"/>
        <w:numPr>
          <w:ilvl w:val="0"/>
          <w:numId w:val="3"/>
        </w:numPr>
      </w:pPr>
      <w:bookmarkStart w:id="7" w:name="_Toc6139784"/>
      <w:r w:rsidRPr="00B21299">
        <w:lastRenderedPageBreak/>
        <w:t>De Opleidingsafdeling voor de differentiatie Acute Geneeskunde</w:t>
      </w:r>
      <w:bookmarkEnd w:id="7"/>
    </w:p>
    <w:p w:rsidR="005E39E9" w:rsidRPr="00B21299" w:rsidRDefault="005E39E9" w:rsidP="00B21299"/>
    <w:p w:rsidR="00ED713B" w:rsidRPr="00B21299" w:rsidRDefault="00ED713B" w:rsidP="00B21299">
      <w:pPr>
        <w:jc w:val="both"/>
      </w:pPr>
      <w:r>
        <w:t>Het Erasmus MC is het grootste academisch ziekenhuis van Nederland en</w:t>
      </w:r>
      <w:r w:rsidR="00957A79">
        <w:t xml:space="preserve"> voldoet aan alle eisen die gesteld worden om de opleiding acute geneeskunde te kunnen verzorgen. Het ziekenhuis</w:t>
      </w:r>
      <w:r>
        <w:t xml:space="preserve"> beschikt over alle klinische opleidingen. Het heeft een SEH die 24 uur per dag open is met ongeveer 32.000 patiënt presentaties per jaar. Alle klinische medische vervolgopleidingen kunnen er worden gevolgd. </w:t>
      </w:r>
      <w:r w:rsidR="009B55D4" w:rsidRPr="006E1D16">
        <w:t>Er zijn een I</w:t>
      </w:r>
      <w:r w:rsidRPr="006E1D16">
        <w:t xml:space="preserve">ntensive </w:t>
      </w:r>
      <w:r w:rsidR="009B55D4" w:rsidRPr="006E1D16">
        <w:t>C</w:t>
      </w:r>
      <w:r w:rsidRPr="006E1D16">
        <w:t>are (</w:t>
      </w:r>
      <w:proofErr w:type="gramStart"/>
      <w:r w:rsidRPr="006E1D16">
        <w:t>level</w:t>
      </w:r>
      <w:proofErr w:type="gramEnd"/>
      <w:r w:rsidRPr="006E1D16">
        <w:t xml:space="preserve"> 3) en </w:t>
      </w:r>
      <w:r w:rsidR="00AD20A2" w:rsidRPr="006E1D16">
        <w:t xml:space="preserve">een </w:t>
      </w:r>
      <w:proofErr w:type="spellStart"/>
      <w:r w:rsidR="009B55D4" w:rsidRPr="006E1D16">
        <w:t>C</w:t>
      </w:r>
      <w:r w:rsidRPr="006E1D16">
        <w:t>oronary</w:t>
      </w:r>
      <w:proofErr w:type="spellEnd"/>
      <w:r w:rsidRPr="006E1D16">
        <w:t xml:space="preserve"> </w:t>
      </w:r>
      <w:r w:rsidR="009B55D4" w:rsidRPr="006E1D16">
        <w:t>C</w:t>
      </w:r>
      <w:r w:rsidRPr="006E1D16">
        <w:t xml:space="preserve">are </w:t>
      </w:r>
      <w:r w:rsidR="009B55D4" w:rsidRPr="006E1D16">
        <w:t>U</w:t>
      </w:r>
      <w:r w:rsidRPr="006E1D16">
        <w:t xml:space="preserve">nit (CCU). </w:t>
      </w:r>
      <w:r w:rsidRPr="00B21299">
        <w:t>Het ziekenhuis heeft een reanimatieteam, een traumateam en een ‘</w:t>
      </w:r>
      <w:proofErr w:type="spellStart"/>
      <w:r w:rsidR="00032C85">
        <w:t>E</w:t>
      </w:r>
      <w:r w:rsidRPr="00B21299">
        <w:t>arly</w:t>
      </w:r>
      <w:proofErr w:type="spellEnd"/>
      <w:r w:rsidRPr="00B21299">
        <w:t xml:space="preserve"> </w:t>
      </w:r>
      <w:proofErr w:type="spellStart"/>
      <w:r w:rsidR="00032C85">
        <w:t>W</w:t>
      </w:r>
      <w:r w:rsidRPr="00B21299">
        <w:t>ar</w:t>
      </w:r>
      <w:r>
        <w:t>ning</w:t>
      </w:r>
      <w:proofErr w:type="spellEnd"/>
      <w:r>
        <w:t xml:space="preserve"> </w:t>
      </w:r>
      <w:r w:rsidR="00032C85">
        <w:t>S</w:t>
      </w:r>
      <w:r>
        <w:t>ystem’.</w:t>
      </w:r>
    </w:p>
    <w:p w:rsidR="00104D65" w:rsidRPr="00B21299" w:rsidRDefault="00104D65">
      <w:pPr>
        <w:rPr>
          <w:smallCaps/>
          <w:spacing w:val="5"/>
          <w:sz w:val="36"/>
          <w:szCs w:val="36"/>
        </w:rPr>
      </w:pPr>
    </w:p>
    <w:p w:rsidR="00A672E1" w:rsidRDefault="00F425AA" w:rsidP="00AC06A7">
      <w:pPr>
        <w:pStyle w:val="Heading2"/>
        <w:numPr>
          <w:ilvl w:val="1"/>
          <w:numId w:val="3"/>
        </w:numPr>
      </w:pPr>
      <w:r>
        <w:t xml:space="preserve"> </w:t>
      </w:r>
      <w:bookmarkStart w:id="8" w:name="_Toc6139785"/>
      <w:r w:rsidR="00ED713B">
        <w:t>Visie op a</w:t>
      </w:r>
      <w:r w:rsidR="00A672E1">
        <w:t>cute zorg in het Erasmus MC</w:t>
      </w:r>
      <w:bookmarkEnd w:id="8"/>
    </w:p>
    <w:p w:rsidR="005E39E9" w:rsidRPr="00B21299" w:rsidRDefault="005E39E9" w:rsidP="00B21299"/>
    <w:p w:rsidR="0067448F" w:rsidRDefault="00104D65" w:rsidP="00B21299">
      <w:pPr>
        <w:jc w:val="both"/>
      </w:pPr>
      <w:r>
        <w:t>Het Erasmus MC heeft de ambities voor de komende 5 jaar vastgelegd in</w:t>
      </w:r>
      <w:r w:rsidR="00DC7AE9">
        <w:t xml:space="preserve"> ‘Koers 23’, waarbij de missie </w:t>
      </w:r>
      <w:r>
        <w:t xml:space="preserve">geformuleerd is als </w:t>
      </w:r>
      <w:r w:rsidRPr="00B21299">
        <w:rPr>
          <w:i/>
        </w:rPr>
        <w:t>“Wij staan voor een gezonde bevolking en excellente zorg door onderzoek en onderwijs”</w:t>
      </w:r>
      <w:r>
        <w:rPr>
          <w:i/>
        </w:rPr>
        <w:t xml:space="preserve">, </w:t>
      </w:r>
      <w:r>
        <w:t>waarbij</w:t>
      </w:r>
      <w:r w:rsidR="0067448F">
        <w:t xml:space="preserve"> het streven is topzorg te leveren voor patiënten met acute zorgbehoeften. Het Erasmus MC</w:t>
      </w:r>
      <w:r>
        <w:t xml:space="preserve"> </w:t>
      </w:r>
      <w:r w:rsidR="0067448F">
        <w:t xml:space="preserve">neemt de regie voor de </w:t>
      </w:r>
      <w:r>
        <w:t xml:space="preserve">acute zorg </w:t>
      </w:r>
      <w:r w:rsidR="0067448F">
        <w:t xml:space="preserve">in de regio. </w:t>
      </w:r>
    </w:p>
    <w:p w:rsidR="005E39E9" w:rsidRDefault="005E39E9" w:rsidP="00B21299">
      <w:pPr>
        <w:jc w:val="both"/>
      </w:pPr>
    </w:p>
    <w:p w:rsidR="007B136D" w:rsidRDefault="00F425AA" w:rsidP="00AC06A7">
      <w:pPr>
        <w:pStyle w:val="Heading2"/>
        <w:numPr>
          <w:ilvl w:val="1"/>
          <w:numId w:val="3"/>
        </w:numPr>
      </w:pPr>
      <w:r>
        <w:t xml:space="preserve"> </w:t>
      </w:r>
      <w:bookmarkStart w:id="9" w:name="_Toc6139786"/>
      <w:r w:rsidR="0067448F">
        <w:t>Spoedeisende hulp</w:t>
      </w:r>
      <w:bookmarkEnd w:id="9"/>
    </w:p>
    <w:p w:rsidR="005E39E9" w:rsidRPr="00B21299" w:rsidRDefault="005E39E9" w:rsidP="00B21299"/>
    <w:p w:rsidR="00902E92" w:rsidRDefault="00ED713B" w:rsidP="00492A9D">
      <w:pPr>
        <w:jc w:val="both"/>
      </w:pPr>
      <w:r>
        <w:t xml:space="preserve">De spoedeisende hulp van het Erasmus MC was een van de eerste klinische afdelingen in het nieuwe gebouw die in gebruik werd genomen. Op 27 september 2014 werd de nieuwe spoedeisende hulp geopend. </w:t>
      </w:r>
      <w:r w:rsidR="00902E92">
        <w:t xml:space="preserve">De afdeling is 7 dagen per week en 24 uur per dag open. </w:t>
      </w:r>
      <w:r>
        <w:t xml:space="preserve">Het is een </w:t>
      </w:r>
      <w:r w:rsidR="00902E92">
        <w:t xml:space="preserve">afdeling met 21 kamers en 3 shockrooms. De afdeling heeft onder meer een CT-scan, 2 echoapparaten voor algemeen gebruik en een </w:t>
      </w:r>
      <w:proofErr w:type="spellStart"/>
      <w:r w:rsidR="00902E92">
        <w:t>bloedgasanalyser</w:t>
      </w:r>
      <w:proofErr w:type="spellEnd"/>
      <w:r w:rsidR="00902E92">
        <w:t xml:space="preserve">. Er is 24 uur per dag bezetting met SEH-artsen, die de </w:t>
      </w:r>
      <w:proofErr w:type="spellStart"/>
      <w:r w:rsidR="00902E92">
        <w:t>onverwezen</w:t>
      </w:r>
      <w:proofErr w:type="spellEnd"/>
      <w:r w:rsidR="00902E92">
        <w:t xml:space="preserve"> patiënten zien. Er zijn goede afspraken gemaakt met de SEH-artsen; deze </w:t>
      </w:r>
      <w:proofErr w:type="gramStart"/>
      <w:r w:rsidR="00902E92">
        <w:t>staan</w:t>
      </w:r>
      <w:proofErr w:type="gramEnd"/>
      <w:r w:rsidR="00902E92">
        <w:t xml:space="preserve"> in het SEH reglement </w:t>
      </w:r>
      <w:r w:rsidR="00902E92" w:rsidRPr="00825704">
        <w:t>(Bijlage</w:t>
      </w:r>
      <w:r w:rsidR="00825704" w:rsidRPr="00825704">
        <w:t xml:space="preserve"> B</w:t>
      </w:r>
      <w:r w:rsidR="00902E92" w:rsidRPr="00825704">
        <w:t>).</w:t>
      </w:r>
      <w:r w:rsidR="00902E92">
        <w:t xml:space="preserve"> </w:t>
      </w:r>
    </w:p>
    <w:p w:rsidR="00902E92" w:rsidRDefault="00902E92" w:rsidP="00492A9D">
      <w:pPr>
        <w:jc w:val="both"/>
      </w:pPr>
      <w:r>
        <w:t xml:space="preserve">De afdeling staat wordt geleid door het afdelingshoofd dr. </w:t>
      </w:r>
      <w:proofErr w:type="spellStart"/>
      <w:r>
        <w:t>Tjebbe</w:t>
      </w:r>
      <w:proofErr w:type="spellEnd"/>
      <w:r>
        <w:t xml:space="preserve"> Hagenaars, Traumachirurg. Hij wordt ondersteund door drs. Sophie Hillen, SEH-arts en medisch manager van de SEH</w:t>
      </w:r>
      <w:r w:rsidR="00032C85">
        <w:t xml:space="preserve"> en Hans van Schendel, </w:t>
      </w:r>
      <w:r w:rsidR="00032C85" w:rsidRPr="00032C85">
        <w:t>Manager SEH en Acuut Kort Verblijf afdeling (AKV)</w:t>
      </w:r>
      <w:r w:rsidR="00032C85">
        <w:t xml:space="preserve">. Alle poortspecialismes zijn vertegenwoordigd in de gebruikersraad SEH. De voorzitter van de gebruikersraad is Jelmer </w:t>
      </w:r>
      <w:proofErr w:type="gramStart"/>
      <w:r w:rsidR="00032C85">
        <w:t xml:space="preserve">Alsma. </w:t>
      </w:r>
      <w:r w:rsidR="00837B52">
        <w:t xml:space="preserve"> </w:t>
      </w:r>
      <w:proofErr w:type="gramEnd"/>
      <w:r w:rsidR="004F22E5">
        <w:t>Verdere informatie over de</w:t>
      </w:r>
      <w:r w:rsidR="00837B52">
        <w:t xml:space="preserve"> organisatie van de SEH </w:t>
      </w:r>
      <w:r w:rsidR="004F22E5">
        <w:t xml:space="preserve">en de geldende afspraken rondom </w:t>
      </w:r>
      <w:proofErr w:type="gramStart"/>
      <w:r w:rsidR="004F22E5">
        <w:t>de</w:t>
      </w:r>
      <w:proofErr w:type="gramEnd"/>
      <w:r w:rsidR="004F22E5">
        <w:t xml:space="preserve"> gebruikersraad staan in </w:t>
      </w:r>
      <w:r w:rsidR="004F22E5" w:rsidRPr="00825704">
        <w:t xml:space="preserve">de </w:t>
      </w:r>
      <w:r w:rsidR="006D17C3" w:rsidRPr="00825704">
        <w:t>b</w:t>
      </w:r>
      <w:r w:rsidR="004F22E5" w:rsidRPr="00825704">
        <w:t>ijlage</w:t>
      </w:r>
      <w:r w:rsidR="00825704" w:rsidRPr="00825704">
        <w:t xml:space="preserve"> C</w:t>
      </w:r>
      <w:r w:rsidR="004F22E5" w:rsidRPr="00825704">
        <w:t>.</w:t>
      </w:r>
      <w:r w:rsidR="004F22E5">
        <w:t xml:space="preserve"> </w:t>
      </w:r>
    </w:p>
    <w:p w:rsidR="006D17C3" w:rsidRDefault="00623346" w:rsidP="00492A9D">
      <w:pPr>
        <w:jc w:val="both"/>
      </w:pPr>
      <w:r>
        <w:t>Overdag worden patiënten op de SEH gezien door de differentiant acute geneeskunde of door een van de AIOS die de stage acute geneeskunde volgt. Er vindt intensieve supervisie plaats door</w:t>
      </w:r>
      <w:r w:rsidR="00492A9D">
        <w:t xml:space="preserve"> de</w:t>
      </w:r>
      <w:r>
        <w:t xml:space="preserve"> internist – acute </w:t>
      </w:r>
      <w:proofErr w:type="gramStart"/>
      <w:r>
        <w:t xml:space="preserve">geneeskunde  </w:t>
      </w:r>
      <w:proofErr w:type="gramEnd"/>
      <w:r>
        <w:t xml:space="preserve">die dienst heeft. Het is voor de AIOS altijd duidelijk wie de supervisie heeft. De </w:t>
      </w:r>
      <w:proofErr w:type="gramStart"/>
      <w:r>
        <w:t>superviserend</w:t>
      </w:r>
      <w:proofErr w:type="gramEnd"/>
      <w:r>
        <w:t xml:space="preserve"> internist is zo veel mogelijk fysiek aanwezig op de SEH. </w:t>
      </w:r>
      <w:r w:rsidR="006D17C3">
        <w:t xml:space="preserve">In beginsel worden alle patiënten door de AIOS gezien. Alle patiënten worden eerst overlegd met de </w:t>
      </w:r>
      <w:proofErr w:type="gramStart"/>
      <w:r w:rsidR="006D17C3">
        <w:t>superviserend</w:t>
      </w:r>
      <w:proofErr w:type="gramEnd"/>
      <w:r w:rsidR="006D17C3">
        <w:t xml:space="preserve"> internist. Vaak wordt er bij bekende patiënten nog contact gezocht met de hoofdbehandelaar of diens vervanger. </w:t>
      </w:r>
    </w:p>
    <w:p w:rsidR="00623346" w:rsidRDefault="00623346" w:rsidP="004F0664">
      <w:pPr>
        <w:jc w:val="both"/>
      </w:pPr>
      <w:r>
        <w:lastRenderedPageBreak/>
        <w:t xml:space="preserve">De </w:t>
      </w:r>
      <w:proofErr w:type="gramStart"/>
      <w:r>
        <w:t>superviserend</w:t>
      </w:r>
      <w:proofErr w:type="gramEnd"/>
      <w:r>
        <w:t xml:space="preserve"> internist superviseert ook het Acuut Kort Verblijf (AKV) en de consulten. De differentiant acute geneeskunde in de voorgezette stage fungeert als tussensupervisor, maar er is laagdrempelig de mogelijkheid om te overleggen met de supervisor</w:t>
      </w:r>
      <w:r w:rsidR="006D17C3">
        <w:t>, zowel direct als op afstand</w:t>
      </w:r>
      <w:r>
        <w:t xml:space="preserve">. </w:t>
      </w:r>
      <w:r w:rsidR="006D17C3">
        <w:t xml:space="preserve">Afhankelijk van het behaalde </w:t>
      </w:r>
      <w:proofErr w:type="gramStart"/>
      <w:r w:rsidR="006D17C3">
        <w:t xml:space="preserve">niveau </w:t>
      </w:r>
      <w:r>
        <w:t xml:space="preserve"> </w:t>
      </w:r>
      <w:proofErr w:type="gramEnd"/>
      <w:r w:rsidR="006D17C3">
        <w:t>van de differentiant worden de verantwoordelijkheden uitgebreid met supervisie van de consulten en het AKV. Er blijft altijd ruimte voor overleg.</w:t>
      </w:r>
    </w:p>
    <w:p w:rsidR="007600F2" w:rsidRDefault="006D17C3" w:rsidP="004F0664">
      <w:pPr>
        <w:jc w:val="both"/>
      </w:pPr>
      <w:r>
        <w:t>Er zijn goede afspraken met de SEH-artsen. Deze zijn vastgelegd in het SEH-reglement. Daarnaast bezoekt de differentiant zowel de ochtendoverdracht als de middagoverdracht van de SEH-artsen. Er is afgesproken dat de differentiant acute geneeskunde in de voorgezette stage A(N)IOS SEH direct kan superviseren als zij een interne patiënt hebben gezien.</w:t>
      </w:r>
    </w:p>
    <w:p w:rsidR="006D17C3" w:rsidRDefault="007600F2" w:rsidP="004F0664">
      <w:pPr>
        <w:jc w:val="both"/>
      </w:pPr>
      <w:r>
        <w:t xml:space="preserve">Op de SEH bestaat naast een reanimatieteam en een </w:t>
      </w:r>
      <w:proofErr w:type="gramStart"/>
      <w:r>
        <w:t xml:space="preserve">traumateam </w:t>
      </w:r>
      <w:r w:rsidR="006D17C3">
        <w:t xml:space="preserve"> </w:t>
      </w:r>
      <w:proofErr w:type="gramEnd"/>
      <w:r>
        <w:t>ook een ‘SOS’ t</w:t>
      </w:r>
      <w:r w:rsidR="00FE64FA">
        <w:t>eam (SIT Op de SEH). Dit team, d</w:t>
      </w:r>
      <w:r>
        <w:t>at bestaat uit een SEH-arts, een internist (in de dienst een AIOS) en een intensivist (in de dienst een fellow Intensive Care) wordt bij acuut vitaal bedreigde ongedifferentieerde patiënten gevraagd om de zo de zorg te verbeteren.</w:t>
      </w:r>
      <w:r w:rsidR="0077438E">
        <w:t xml:space="preserve"> Meer informatie over het ‘SOS’</w:t>
      </w:r>
      <w:r w:rsidR="00AB2F46">
        <w:t xml:space="preserve"> </w:t>
      </w:r>
      <w:r w:rsidR="0077438E">
        <w:t xml:space="preserve">team staat </w:t>
      </w:r>
      <w:proofErr w:type="gramStart"/>
      <w:r w:rsidR="0077438E">
        <w:t xml:space="preserve">in  </w:t>
      </w:r>
      <w:proofErr w:type="gramEnd"/>
      <w:r w:rsidR="0077438E" w:rsidRPr="00AB2F46">
        <w:t>bijlage</w:t>
      </w:r>
      <w:r w:rsidR="00AB2F46" w:rsidRPr="00AB2F46">
        <w:t xml:space="preserve"> D.</w:t>
      </w:r>
    </w:p>
    <w:p w:rsidR="006D17C3" w:rsidRDefault="006D17C3" w:rsidP="004F0664">
      <w:pPr>
        <w:jc w:val="both"/>
      </w:pPr>
      <w:r>
        <w:t xml:space="preserve">Ook zijn er goede afspraken met </w:t>
      </w:r>
      <w:proofErr w:type="gramStart"/>
      <w:r>
        <w:t>de</w:t>
      </w:r>
      <w:proofErr w:type="gramEnd"/>
      <w:r>
        <w:t xml:space="preserve"> andere poortspecialismes. </w:t>
      </w:r>
      <w:proofErr w:type="gramStart"/>
      <w:r>
        <w:t>De</w:t>
      </w:r>
      <w:proofErr w:type="gramEnd"/>
      <w:r>
        <w:t xml:space="preserve"> poortspecialismes spreken elkaar op regelmatige basis in de gebruikersraad. </w:t>
      </w:r>
    </w:p>
    <w:p w:rsidR="005E39E9" w:rsidRPr="00B21299" w:rsidRDefault="005E39E9" w:rsidP="00B21299"/>
    <w:p w:rsidR="007F180F" w:rsidRDefault="00FC5266" w:rsidP="00AC06A7">
      <w:pPr>
        <w:pStyle w:val="Heading2"/>
        <w:numPr>
          <w:ilvl w:val="1"/>
          <w:numId w:val="3"/>
        </w:numPr>
      </w:pPr>
      <w:bookmarkStart w:id="10" w:name="_Toc4075736"/>
      <w:bookmarkStart w:id="11" w:name="_Toc4075737"/>
      <w:bookmarkEnd w:id="10"/>
      <w:bookmarkEnd w:id="11"/>
      <w:r>
        <w:t xml:space="preserve"> </w:t>
      </w:r>
      <w:bookmarkStart w:id="12" w:name="_Toc6139787"/>
      <w:r w:rsidR="004F22E5">
        <w:t>Acuut Kort Verblijf</w:t>
      </w:r>
      <w:bookmarkEnd w:id="12"/>
    </w:p>
    <w:p w:rsidR="005E39E9" w:rsidRPr="00B21299" w:rsidRDefault="005E39E9" w:rsidP="00B21299"/>
    <w:p w:rsidR="00623346" w:rsidRDefault="00623346" w:rsidP="00AB2F46">
      <w:pPr>
        <w:jc w:val="both"/>
      </w:pPr>
      <w:r>
        <w:t>Sinds 4 maart 2019 is het Acuut Kort Verblijf (AKV) geopend. Op deze afdeling aangrenzend aan de SEH zijn tien</w:t>
      </w:r>
      <w:r w:rsidRPr="00623346">
        <w:t xml:space="preserve"> High</w:t>
      </w:r>
      <w:r w:rsidR="00B21299">
        <w:t xml:space="preserve"> </w:t>
      </w:r>
      <w:r w:rsidRPr="00623346">
        <w:t>Care ingerichte bed</w:t>
      </w:r>
      <w:r w:rsidR="00847CDE">
        <w:t>den</w:t>
      </w:r>
      <w:r w:rsidR="00B21299">
        <w:t xml:space="preserve"> </w:t>
      </w:r>
      <w:r w:rsidRPr="00623346">
        <w:t>op vier éénpersoonskamers, één tweepersoons- en één vierpersoonskamer.</w:t>
      </w:r>
      <w:r>
        <w:t xml:space="preserve"> Op het AKV kunnen patiënten worden opgenomen voor</w:t>
      </w:r>
      <w:r w:rsidR="00847CDE">
        <w:t xml:space="preserve"> wie</w:t>
      </w:r>
      <w:r>
        <w:t xml:space="preserve"> 1) nog geen bed in de kliniek beschikbaar is </w:t>
      </w:r>
      <w:proofErr w:type="gramStart"/>
      <w:r>
        <w:t xml:space="preserve">2)  </w:t>
      </w:r>
      <w:proofErr w:type="gramEnd"/>
      <w:r>
        <w:t xml:space="preserve">bij wie een verblijf van 4 uur of meer wordt verwacht of 3) </w:t>
      </w:r>
      <w:r w:rsidRPr="00623346">
        <w:t>voor</w:t>
      </w:r>
      <w:r w:rsidR="00847CDE">
        <w:t xml:space="preserve"> wie</w:t>
      </w:r>
      <w:r w:rsidRPr="00623346">
        <w:t xml:space="preserve"> binnen afzienbare tijd geen vervoer beschikbaar is naar een ander ziekenhuis of zorginstelling.</w:t>
      </w:r>
    </w:p>
    <w:p w:rsidR="00385606" w:rsidRDefault="00623346" w:rsidP="00AB2F46">
      <w:pPr>
        <w:jc w:val="both"/>
      </w:pPr>
      <w:r>
        <w:t xml:space="preserve">Opgenomen patiënten worden de eerstvolgende ochtend voor 10 uur gezien door de arts. Voor 11 uur staat er beleid in de status en voor 12 uur worden ze ontslagen van het </w:t>
      </w:r>
      <w:proofErr w:type="gramStart"/>
      <w:r>
        <w:t xml:space="preserve">AKV. </w:t>
      </w:r>
      <w:r w:rsidR="004425D4">
        <w:t xml:space="preserve"> </w:t>
      </w:r>
      <w:proofErr w:type="gramEnd"/>
      <w:r w:rsidR="004425D4">
        <w:t xml:space="preserve">De </w:t>
      </w:r>
      <w:proofErr w:type="gramStart"/>
      <w:r w:rsidR="004425D4">
        <w:t>superviserend</w:t>
      </w:r>
      <w:proofErr w:type="gramEnd"/>
      <w:r w:rsidR="004425D4">
        <w:t xml:space="preserve"> internist – acute geneeskunde is namens de interne geneeskunde overdag verantwoordelijk voor de patiënten op het AKV.</w:t>
      </w:r>
      <w:r w:rsidR="0077438E">
        <w:t xml:space="preserve"> De afspraken aangaande het AKV staan in de </w:t>
      </w:r>
      <w:r w:rsidR="0077438E" w:rsidRPr="003645C7">
        <w:t>bijlage</w:t>
      </w:r>
      <w:r w:rsidR="003645C7" w:rsidRPr="003645C7">
        <w:t xml:space="preserve"> E</w:t>
      </w:r>
      <w:r w:rsidR="0077438E" w:rsidRPr="003645C7">
        <w:t>.</w:t>
      </w:r>
    </w:p>
    <w:p w:rsidR="005E39E9" w:rsidRDefault="005E39E9" w:rsidP="00B21299"/>
    <w:p w:rsidR="007F180F" w:rsidRDefault="00FC5266" w:rsidP="00AC06A7">
      <w:pPr>
        <w:pStyle w:val="Heading2"/>
        <w:numPr>
          <w:ilvl w:val="1"/>
          <w:numId w:val="3"/>
        </w:numPr>
      </w:pPr>
      <w:bookmarkStart w:id="13" w:name="_Toc4075739"/>
      <w:bookmarkEnd w:id="13"/>
      <w:r>
        <w:t xml:space="preserve"> </w:t>
      </w:r>
      <w:bookmarkStart w:id="14" w:name="_Toc6139788"/>
      <w:r w:rsidR="007F180F">
        <w:t>Polikliniek</w:t>
      </w:r>
      <w:bookmarkEnd w:id="14"/>
    </w:p>
    <w:p w:rsidR="005E39E9" w:rsidRPr="00B21299" w:rsidRDefault="005E39E9" w:rsidP="00B21299"/>
    <w:p w:rsidR="000508DC" w:rsidRDefault="0056204B" w:rsidP="003645C7">
      <w:pPr>
        <w:jc w:val="both"/>
        <w:rPr>
          <w:rFonts w:cs="Arial"/>
          <w:b/>
          <w:spacing w:val="-2"/>
        </w:rPr>
      </w:pPr>
      <w:r>
        <w:t xml:space="preserve">Twee dagen per week (op dinsdagochtend en vrijdagochtend) is er een acute poli. Hier worden </w:t>
      </w:r>
      <w:r w:rsidR="004425D4">
        <w:t>patiënten</w:t>
      </w:r>
      <w:r>
        <w:t xml:space="preserve"> gezien met een (semi</w:t>
      </w:r>
      <w:r w:rsidR="004425D4">
        <w:t xml:space="preserve">) acute verwijzing </w:t>
      </w:r>
      <w:r w:rsidR="003645C7">
        <w:t xml:space="preserve">van de huisarts of een interne specialist, </w:t>
      </w:r>
      <w:r w:rsidR="004425D4">
        <w:t xml:space="preserve">of die zijn ontslagen vanaf de SEH of het AKV en die op korte termijn follow-up nodig hebben. De polikliniek wordt gesuperviseerd door Jelmer Alsma of een andere internist – acute geneeskunde. </w:t>
      </w:r>
      <w:r w:rsidR="00372B40">
        <w:t xml:space="preserve">Planning van deze </w:t>
      </w:r>
      <w:r w:rsidR="00B21299">
        <w:t>patiënten</w:t>
      </w:r>
      <w:r w:rsidR="00372B40">
        <w:t xml:space="preserve"> wordt gedaan door de internist – acute geneeskunde van dienst of na overleg met de polisupervisor. </w:t>
      </w:r>
      <w:r w:rsidR="003645C7">
        <w:t xml:space="preserve">Er is </w:t>
      </w:r>
      <w:r w:rsidR="008A06F0">
        <w:t>standaard</w:t>
      </w:r>
      <w:r w:rsidR="003645C7">
        <w:t xml:space="preserve"> ruimte voor twee nieuwe en vier controle patiënten. </w:t>
      </w:r>
      <w:r w:rsidR="000508DC">
        <w:rPr>
          <w:rFonts w:cs="Arial"/>
          <w:b/>
          <w:spacing w:val="-2"/>
        </w:rPr>
        <w:br w:type="page"/>
      </w:r>
    </w:p>
    <w:p w:rsidR="000957AF" w:rsidRDefault="0086311C" w:rsidP="00AC06A7">
      <w:pPr>
        <w:pStyle w:val="Heading2"/>
        <w:numPr>
          <w:ilvl w:val="0"/>
          <w:numId w:val="3"/>
        </w:numPr>
      </w:pPr>
      <w:bookmarkStart w:id="15" w:name="_Toc6139789"/>
      <w:r>
        <w:lastRenderedPageBreak/>
        <w:t>Het opleidingsplan</w:t>
      </w:r>
      <w:bookmarkEnd w:id="15"/>
    </w:p>
    <w:p w:rsidR="00B21299" w:rsidRDefault="00B21299" w:rsidP="00B21299"/>
    <w:p w:rsidR="00DA19B7" w:rsidRDefault="00DA19B7" w:rsidP="00022031">
      <w:pPr>
        <w:jc w:val="both"/>
      </w:pPr>
      <w:r>
        <w:t xml:space="preserve">De eerste vier jaar van de opleiding interne geneeskunde dienen te zijn voltooid voor aanvang van de differentiatie acute geneeskunde. Dit deel van de opleiding valt onder verantwoordelijkheid van de hoofdopleider interne geneeskunde. </w:t>
      </w:r>
      <w:r w:rsidRPr="00DA19B7">
        <w:t xml:space="preserve">Bij voorkeur zijn een stage cardiologie en longziekten gedaan. Mocht de AIOS nog geen stage cardiologie hebben voltooid, dan </w:t>
      </w:r>
      <w:r>
        <w:t>zal</w:t>
      </w:r>
      <w:r w:rsidRPr="00DA19B7">
        <w:t xml:space="preserve"> deze stage gedaan </w:t>
      </w:r>
      <w:r>
        <w:t xml:space="preserve">worden </w:t>
      </w:r>
      <w:r w:rsidRPr="00DA19B7">
        <w:t xml:space="preserve">gedurende de differentiatie. </w:t>
      </w:r>
    </w:p>
    <w:p w:rsidR="00DA19B7" w:rsidRDefault="00DA19B7" w:rsidP="00022031">
      <w:pPr>
        <w:jc w:val="both"/>
      </w:pPr>
      <w:r>
        <w:t>De enkelvoudige differentiatie acute geneeskunde heeft een duur van 24 maanden bij fulltime aanstelling, waarvan 20% van de tijd aan algemene interne geneeskunde wordt besteed. Hieronder vallen ochtend- en middag overdrachten, dienst en het volgen van algemene (onderwijs)bijeenkomsten</w:t>
      </w:r>
      <w:r w:rsidR="00C31C7A">
        <w:t xml:space="preserve"> en klinische conferenties</w:t>
      </w:r>
      <w:r>
        <w:t xml:space="preserve">. </w:t>
      </w:r>
      <w:proofErr w:type="gramStart"/>
      <w:r w:rsidR="00231BD8">
        <w:t>Tenminste</w:t>
      </w:r>
      <w:proofErr w:type="gramEnd"/>
      <w:r w:rsidR="00231BD8">
        <w:t xml:space="preserve"> i</w:t>
      </w:r>
      <w:r w:rsidR="00DC5709" w:rsidRPr="00DC5709">
        <w:t xml:space="preserve">edere 6 maanden vindt een evaluatiegesprek met de </w:t>
      </w:r>
      <w:r w:rsidR="00DC5709">
        <w:t>diffe</w:t>
      </w:r>
      <w:r w:rsidR="00600ED6">
        <w:t>re</w:t>
      </w:r>
      <w:r w:rsidR="00DC5709">
        <w:t>ntiatie</w:t>
      </w:r>
      <w:r w:rsidR="00A7758B">
        <w:t xml:space="preserve"> </w:t>
      </w:r>
      <w:r w:rsidR="00DC5709" w:rsidRPr="00DC5709">
        <w:t>opleider plaats.</w:t>
      </w:r>
    </w:p>
    <w:p w:rsidR="00DA19B7" w:rsidRDefault="00DA19B7" w:rsidP="00022031">
      <w:pPr>
        <w:jc w:val="both"/>
      </w:pPr>
      <w:r>
        <w:t xml:space="preserve">De opleiding bestaat uit </w:t>
      </w:r>
      <w:r w:rsidR="00231BD8">
        <w:t xml:space="preserve">een </w:t>
      </w:r>
      <w:r>
        <w:t>drietal onderdelen, te weten:</w:t>
      </w:r>
    </w:p>
    <w:p w:rsidR="00DA19B7" w:rsidRDefault="00DA19B7" w:rsidP="00AC06A7">
      <w:pPr>
        <w:pStyle w:val="ListParagraph"/>
        <w:numPr>
          <w:ilvl w:val="0"/>
          <w:numId w:val="4"/>
        </w:numPr>
        <w:jc w:val="both"/>
      </w:pPr>
      <w:r>
        <w:t xml:space="preserve">De basisstage acute geneeskunde, met een duur van 8 maanden fulltime. </w:t>
      </w:r>
    </w:p>
    <w:p w:rsidR="00DA19B7" w:rsidRDefault="00DA19B7" w:rsidP="00AC06A7">
      <w:pPr>
        <w:pStyle w:val="ListParagraph"/>
        <w:numPr>
          <w:ilvl w:val="0"/>
          <w:numId w:val="4"/>
        </w:numPr>
        <w:jc w:val="both"/>
      </w:pPr>
      <w:r>
        <w:t xml:space="preserve">De voortgezette stage acute geneeskunde, met een duur van 8 maanden fulltime. </w:t>
      </w:r>
    </w:p>
    <w:p w:rsidR="00D01475" w:rsidRDefault="00D01475" w:rsidP="00AC06A7">
      <w:pPr>
        <w:pStyle w:val="ListParagraph"/>
        <w:numPr>
          <w:ilvl w:val="0"/>
          <w:numId w:val="4"/>
        </w:numPr>
        <w:jc w:val="both"/>
      </w:pPr>
      <w:r w:rsidRPr="00D01475">
        <w:t>Verdiepingsstages</w:t>
      </w:r>
      <w:r>
        <w:t xml:space="preserve"> </w:t>
      </w:r>
      <w:proofErr w:type="gramStart"/>
      <w:r>
        <w:t xml:space="preserve">en  </w:t>
      </w:r>
      <w:proofErr w:type="gramEnd"/>
      <w:r w:rsidRPr="00D01475">
        <w:t>modules</w:t>
      </w:r>
      <w:r>
        <w:t xml:space="preserve">, met een </w:t>
      </w:r>
      <w:r w:rsidRPr="00D01475">
        <w:t xml:space="preserve">totale duur van </w:t>
      </w:r>
      <w:r>
        <w:t xml:space="preserve">8 </w:t>
      </w:r>
      <w:r w:rsidRPr="00D01475">
        <w:t>maande</w:t>
      </w:r>
      <w:r>
        <w:t>n fulltime.</w:t>
      </w:r>
    </w:p>
    <w:p w:rsidR="00DA19B7" w:rsidRDefault="00B31A81" w:rsidP="00022031">
      <w:pPr>
        <w:jc w:val="both"/>
      </w:pPr>
      <w:r>
        <w:t xml:space="preserve">Bovenstaande modules en stages worden gevolgd in het Erasmus MC of in </w:t>
      </w:r>
      <w:r w:rsidR="00847CDE">
        <w:t>éé</w:t>
      </w:r>
      <w:r>
        <w:t xml:space="preserve">n van de perifere opleidingsklinieken. </w:t>
      </w:r>
      <w:r w:rsidR="007F262D">
        <w:t xml:space="preserve">De opleidingsplannen van de perifere opleidingsklinieken staan in </w:t>
      </w:r>
      <w:r w:rsidR="007F262D" w:rsidRPr="00E27460">
        <w:t>de bijlage</w:t>
      </w:r>
      <w:r w:rsidR="00E27460" w:rsidRPr="00E27460">
        <w:t>s F en G</w:t>
      </w:r>
      <w:r w:rsidR="007F262D" w:rsidRPr="00E27460">
        <w:t xml:space="preserve">. </w:t>
      </w:r>
      <w:r w:rsidRPr="00E27460">
        <w:t>Het volgen van deze stages resulteert in de specialisatie in het aandachtsgebied acute geneeskunde.</w:t>
      </w:r>
      <w:r>
        <w:t xml:space="preserve"> </w:t>
      </w:r>
    </w:p>
    <w:p w:rsidR="00B31A81" w:rsidRDefault="00B31A81" w:rsidP="00022031">
      <w:pPr>
        <w:jc w:val="both"/>
      </w:pPr>
      <w:r>
        <w:t xml:space="preserve">Binnen de opleiding staat werkplekleren centraal. De differentiant werkt gedurende de basisstage en de voorgezette stage acute geneeskunde zoveel mogelijk op de SEH, op een kortverblijfafdeling (zoals het AKV of het observatorium) of op de polikliniek. Gedurende deze periode zal de differentiant zijn of haar competenties toetsbaar vergroten. Daarnaast is er voldoende mogelijkheid om zich te bekwamen op het gebied van toxicologie en rampengeneeskunde. Ook zal </w:t>
      </w:r>
      <w:proofErr w:type="gramStart"/>
      <w:r>
        <w:t>de</w:t>
      </w:r>
      <w:proofErr w:type="gramEnd"/>
      <w:r>
        <w:t xml:space="preserve"> differentiant zich bekwamen in onderwijs, management, wetenschap en samenwerking.</w:t>
      </w:r>
    </w:p>
    <w:p w:rsidR="00020338" w:rsidRDefault="00022031" w:rsidP="00022031">
      <w:pPr>
        <w:jc w:val="both"/>
      </w:pPr>
      <w:r>
        <w:t xml:space="preserve">De verdiepingsstages en modules worden voor aanvang van de differentiatie gekozen naar behoefte van de differentiant. Hierbij wordt rekening gehouden met zowel eerder opgedane ervaring als met persoonlijke voorkeuren en behoeftes. </w:t>
      </w:r>
    </w:p>
    <w:p w:rsidR="00020338" w:rsidRDefault="00020338" w:rsidP="00022031">
      <w:pPr>
        <w:jc w:val="both"/>
      </w:pPr>
      <w:r>
        <w:t xml:space="preserve">Er is hierbij veel ruimte voor het individuele </w:t>
      </w:r>
      <w:proofErr w:type="gramStart"/>
      <w:r>
        <w:t xml:space="preserve">opleiden.  </w:t>
      </w:r>
      <w:proofErr w:type="gramEnd"/>
      <w:r>
        <w:t xml:space="preserve">Er wordt in overleg met een differentiant gekozen voor een profiel, waarbij er extra aandacht is voor onderwijs, wetenschap of </w:t>
      </w:r>
      <w:proofErr w:type="gramStart"/>
      <w:r>
        <w:t xml:space="preserve">management.  Differentianten  </w:t>
      </w:r>
      <w:proofErr w:type="gramEnd"/>
      <w:r>
        <w:t xml:space="preserve">met interesse in onderwijs worden gestimuleerd </w:t>
      </w:r>
      <w:r w:rsidR="00F06461">
        <w:t>tot</w:t>
      </w:r>
      <w:r>
        <w:t xml:space="preserve"> het halen van een (deel) BKO. Daarnaast krijgen ze de mogelijkheid om te fungeren als trainer in scenario onderwijs of deel te nemen aan master- en </w:t>
      </w:r>
      <w:proofErr w:type="gramStart"/>
      <w:r>
        <w:t xml:space="preserve">minoronderwijs.  </w:t>
      </w:r>
      <w:proofErr w:type="gramEnd"/>
      <w:r>
        <w:t xml:space="preserve">Bij interesse in wetenschap wordt er ruimte geboden om een onderzoeksproject op te zetten, en, </w:t>
      </w:r>
      <w:proofErr w:type="gramStart"/>
      <w:r>
        <w:t>zo mogelijk</w:t>
      </w:r>
      <w:proofErr w:type="gramEnd"/>
      <w:r>
        <w:t>, door te zetten naar een promotietraject. Bij interesse in management wordt gekeken naar mogelijkheden voor deelname aan projectgroepen en commissies en is er ruimte voor kwaliteitsprojecten.</w:t>
      </w:r>
    </w:p>
    <w:p w:rsidR="008F10FE" w:rsidRDefault="008F10FE" w:rsidP="00022031">
      <w:pPr>
        <w:jc w:val="both"/>
      </w:pPr>
    </w:p>
    <w:p w:rsidR="008F10FE" w:rsidRDefault="00FC5266" w:rsidP="00AC06A7">
      <w:pPr>
        <w:pStyle w:val="Heading2"/>
        <w:numPr>
          <w:ilvl w:val="1"/>
          <w:numId w:val="3"/>
        </w:numPr>
        <w:jc w:val="both"/>
      </w:pPr>
      <w:r>
        <w:lastRenderedPageBreak/>
        <w:t xml:space="preserve"> </w:t>
      </w:r>
      <w:bookmarkStart w:id="16" w:name="_Toc6139790"/>
      <w:r w:rsidR="008F10FE">
        <w:t xml:space="preserve">Basisstage acute </w:t>
      </w:r>
      <w:proofErr w:type="gramStart"/>
      <w:r w:rsidR="008F10FE">
        <w:t>geneeskunde</w:t>
      </w:r>
      <w:bookmarkEnd w:id="16"/>
      <w:r w:rsidR="008F10FE">
        <w:t xml:space="preserve">  </w:t>
      </w:r>
      <w:proofErr w:type="gramEnd"/>
    </w:p>
    <w:p w:rsidR="00F04963" w:rsidRDefault="00F04963" w:rsidP="000E711E">
      <w:pPr>
        <w:jc w:val="both"/>
      </w:pPr>
    </w:p>
    <w:p w:rsidR="00F04963" w:rsidRDefault="00F04963" w:rsidP="000E711E">
      <w:pPr>
        <w:jc w:val="both"/>
      </w:pPr>
      <w:r>
        <w:t>In de basisstage acute geneeskunde</w:t>
      </w:r>
      <w:r w:rsidR="0054569B">
        <w:t xml:space="preserve"> </w:t>
      </w:r>
      <w:r w:rsidR="0054569B" w:rsidRPr="00DE5D6D">
        <w:t xml:space="preserve">van 8 maanden </w:t>
      </w:r>
      <w:r>
        <w:t xml:space="preserve"> zal </w:t>
      </w:r>
      <w:proofErr w:type="gramStart"/>
      <w:r>
        <w:t>de</w:t>
      </w:r>
      <w:proofErr w:type="gramEnd"/>
      <w:r>
        <w:t xml:space="preserve"> differentiant </w:t>
      </w:r>
      <w:r w:rsidRPr="00F04963">
        <w:t xml:space="preserve">zich </w:t>
      </w:r>
      <w:r>
        <w:t xml:space="preserve">initieel </w:t>
      </w:r>
      <w:r w:rsidRPr="00F04963">
        <w:t xml:space="preserve">verder bekwamen in de triage, opvang, stabilisatie en behandeling van acute klinische presentaties op het gebied van interne geneeskunde op zowel de SEH, </w:t>
      </w:r>
      <w:r w:rsidR="004862C1">
        <w:t xml:space="preserve">de kortverblijfafdeling (zoals </w:t>
      </w:r>
      <w:r w:rsidR="00180CED">
        <w:t xml:space="preserve">het </w:t>
      </w:r>
      <w:r w:rsidR="004862C1">
        <w:t xml:space="preserve">AKV of het observatorium) </w:t>
      </w:r>
      <w:r w:rsidRPr="00F04963">
        <w:t xml:space="preserve">als de (spoed)polikliniek. </w:t>
      </w:r>
      <w:r>
        <w:t xml:space="preserve">Gedurende de stage zal </w:t>
      </w:r>
      <w:proofErr w:type="gramStart"/>
      <w:r>
        <w:t>de</w:t>
      </w:r>
      <w:proofErr w:type="gramEnd"/>
      <w:r>
        <w:t xml:space="preserve"> differentiant zich verder bekwamen in de </w:t>
      </w:r>
      <w:proofErr w:type="spellStart"/>
      <w:r>
        <w:t>patiëntenlogistiek</w:t>
      </w:r>
      <w:proofErr w:type="spellEnd"/>
      <w:r>
        <w:t xml:space="preserve"> en zorg voor meerdere </w:t>
      </w:r>
      <w:r w:rsidR="00441C01">
        <w:t>patiënten</w:t>
      </w:r>
      <w:r>
        <w:t xml:space="preserve"> tegelijkertijd. </w:t>
      </w:r>
      <w:r w:rsidR="00441C01">
        <w:t xml:space="preserve">Er </w:t>
      </w:r>
      <w:r w:rsidR="00180CED">
        <w:t>bestaat de</w:t>
      </w:r>
      <w:r w:rsidR="00441C01">
        <w:t xml:space="preserve"> mogelijkheid om zich verder te bekwamen </w:t>
      </w:r>
      <w:r w:rsidR="00180CED">
        <w:t>in</w:t>
      </w:r>
      <w:r w:rsidR="00441C01">
        <w:t xml:space="preserve"> point-of-care echografie. </w:t>
      </w:r>
    </w:p>
    <w:p w:rsidR="008172C8" w:rsidRDefault="008172C8" w:rsidP="000E711E">
      <w:pPr>
        <w:jc w:val="both"/>
      </w:pPr>
      <w:proofErr w:type="gramStart"/>
      <w:r>
        <w:t>De</w:t>
      </w:r>
      <w:proofErr w:type="gramEnd"/>
      <w:r>
        <w:t xml:space="preserve"> differentiant zal zich ook bezig houden met het begeleiden van </w:t>
      </w:r>
      <w:r w:rsidR="0054569B">
        <w:t>coassistenten</w:t>
      </w:r>
      <w:r>
        <w:t xml:space="preserve"> en als mogelijk AIOS in de basisstage acute geneeskunde, alsmede met het geven van onderwijs. </w:t>
      </w:r>
    </w:p>
    <w:p w:rsidR="000E711E" w:rsidRDefault="00441C01" w:rsidP="000E711E">
      <w:pPr>
        <w:jc w:val="both"/>
      </w:pPr>
      <w:r>
        <w:t xml:space="preserve">De basisstage zal deels in het Erasmus MC gevolgd worden en deels in </w:t>
      </w:r>
      <w:r w:rsidR="00180CED">
        <w:t>éé</w:t>
      </w:r>
      <w:r>
        <w:t>n van de perifere opleidingsklinieken, waarbij de voorkeur uitgaat dat een differentia</w:t>
      </w:r>
      <w:r w:rsidR="00F82876">
        <w:t xml:space="preserve">nt </w:t>
      </w:r>
      <w:r w:rsidR="00177FD0">
        <w:t>de stage loopt in een ziekenhuis waar nog niet eerder gewerkt is, om zo met meerdere centra kennis te maken.</w:t>
      </w:r>
    </w:p>
    <w:p w:rsidR="00441C01" w:rsidRDefault="00177FD0" w:rsidP="000E711E">
      <w:pPr>
        <w:jc w:val="both"/>
      </w:pPr>
      <w:r>
        <w:t xml:space="preserve"> </w:t>
      </w:r>
    </w:p>
    <w:p w:rsidR="0054569B" w:rsidRDefault="00FC5266" w:rsidP="00AC06A7">
      <w:pPr>
        <w:pStyle w:val="Heading2"/>
        <w:numPr>
          <w:ilvl w:val="1"/>
          <w:numId w:val="3"/>
        </w:numPr>
        <w:jc w:val="both"/>
      </w:pPr>
      <w:r>
        <w:t xml:space="preserve"> </w:t>
      </w:r>
      <w:bookmarkStart w:id="17" w:name="_Toc6139791"/>
      <w:r w:rsidR="0054569B" w:rsidRPr="00DE5D6D">
        <w:t>Voortgezette stage acute geneeskunde:</w:t>
      </w:r>
      <w:bookmarkEnd w:id="17"/>
    </w:p>
    <w:p w:rsidR="000E711E" w:rsidRPr="000E711E" w:rsidRDefault="000E711E" w:rsidP="000E711E">
      <w:pPr>
        <w:jc w:val="both"/>
      </w:pPr>
    </w:p>
    <w:p w:rsidR="0054569B" w:rsidRPr="00DE5D6D" w:rsidRDefault="0054569B" w:rsidP="000E711E">
      <w:pPr>
        <w:jc w:val="both"/>
      </w:pPr>
      <w:r>
        <w:t xml:space="preserve">In de voortgezette stage acute geneeskunde </w:t>
      </w:r>
      <w:r w:rsidRPr="00DE5D6D">
        <w:t xml:space="preserve">van 8 maanden dient de </w:t>
      </w:r>
      <w:r>
        <w:t>differentiant</w:t>
      </w:r>
      <w:r w:rsidRPr="00DE5D6D">
        <w:t xml:space="preserve"> de</w:t>
      </w:r>
      <w:r>
        <w:t xml:space="preserve"> eerder</w:t>
      </w:r>
      <w:r w:rsidRPr="00DE5D6D">
        <w:t xml:space="preserve"> verworven vaardigheden integraal toe te passen</w:t>
      </w:r>
      <w:r>
        <w:t xml:space="preserve"> en zal hierbij </w:t>
      </w:r>
      <w:r w:rsidRPr="00DE5D6D">
        <w:t xml:space="preserve">zelfstandig functioneren. </w:t>
      </w:r>
      <w:r>
        <w:t xml:space="preserve">De differentiant </w:t>
      </w:r>
      <w:r w:rsidRPr="00DE5D6D">
        <w:t xml:space="preserve">heeft te allen tijde het overzicht over de </w:t>
      </w:r>
      <w:r>
        <w:t xml:space="preserve">patiëntenstroom </w:t>
      </w:r>
      <w:r w:rsidRPr="00DE5D6D">
        <w:t>op de SEH</w:t>
      </w:r>
      <w:r>
        <w:t xml:space="preserve"> en </w:t>
      </w:r>
      <w:r w:rsidRPr="00DE5D6D">
        <w:t xml:space="preserve">bewaakt de voortgang van het diagnostische proces. Er is kennis van het triage systeem. Daarnaast is er aandacht voor de logistieke aspecten van de spoedeisende geneeskunde en dienen eveneens aanvullende kennis en ervaring in managementvaardigheden te worden verkregen. </w:t>
      </w:r>
      <w:r>
        <w:t>De s</w:t>
      </w:r>
      <w:r w:rsidRPr="00DE5D6D">
        <w:t xml:space="preserve">upervisie taken worden </w:t>
      </w:r>
      <w:r>
        <w:t xml:space="preserve">in deze stage </w:t>
      </w:r>
      <w:r w:rsidRPr="00DE5D6D">
        <w:t xml:space="preserve">verder ontwikkeld. </w:t>
      </w:r>
      <w:r w:rsidR="00F169FF">
        <w:t xml:space="preserve">Naast supervisie van de AIOS die de basisstage acute geneeskunde volgen, geeft de differentiant ook supervisie aan de AIOS die de consultenstage volgen. Daarnaast </w:t>
      </w:r>
      <w:r w:rsidR="00180CED">
        <w:t xml:space="preserve">bestaat </w:t>
      </w:r>
      <w:r w:rsidR="00F169FF">
        <w:t xml:space="preserve">er </w:t>
      </w:r>
      <w:r w:rsidR="00180CED">
        <w:t xml:space="preserve">de </w:t>
      </w:r>
      <w:r w:rsidR="00F169FF">
        <w:t xml:space="preserve">mogelijkheid om gedurende een bepaalde periode supervisie te geven over de interne AIOS van de medisch psychiatrische unit (MPU). Naast deze taken </w:t>
      </w:r>
      <w:r w:rsidR="001E5003">
        <w:t xml:space="preserve">zal de differentiant </w:t>
      </w:r>
      <w:r w:rsidR="00F169FF">
        <w:t xml:space="preserve">twee keer per week </w:t>
      </w:r>
      <w:r w:rsidR="001E5003">
        <w:t xml:space="preserve">patiënten zien op de acute poli. </w:t>
      </w:r>
    </w:p>
    <w:p w:rsidR="0054569B" w:rsidRDefault="0054569B" w:rsidP="000E711E">
      <w:pPr>
        <w:jc w:val="both"/>
      </w:pPr>
      <w:r>
        <w:t xml:space="preserve">De </w:t>
      </w:r>
      <w:r w:rsidR="001E5003">
        <w:t xml:space="preserve">voortgezette stage acute geneeskunde </w:t>
      </w:r>
      <w:r>
        <w:t xml:space="preserve">zal deels in het Erasmus MC gevolgd worden en deels in de perifere opleidingskliniek waar ook de basisstage gevolgd is. </w:t>
      </w:r>
    </w:p>
    <w:p w:rsidR="002812BA" w:rsidRDefault="002812BA" w:rsidP="000E711E">
      <w:pPr>
        <w:jc w:val="both"/>
      </w:pPr>
    </w:p>
    <w:p w:rsidR="002812BA" w:rsidRDefault="00BC0587" w:rsidP="00AC06A7">
      <w:pPr>
        <w:pStyle w:val="Heading2"/>
        <w:numPr>
          <w:ilvl w:val="1"/>
          <w:numId w:val="3"/>
        </w:numPr>
      </w:pPr>
      <w:r>
        <w:t xml:space="preserve"> </w:t>
      </w:r>
      <w:bookmarkStart w:id="18" w:name="_Toc6139792"/>
      <w:r w:rsidR="002812BA">
        <w:t>Verdiepingsstages en modules</w:t>
      </w:r>
      <w:bookmarkEnd w:id="18"/>
    </w:p>
    <w:p w:rsidR="006B624E" w:rsidRPr="006B624E" w:rsidRDefault="006B624E" w:rsidP="006B624E"/>
    <w:p w:rsidR="00C21CE0" w:rsidRDefault="00C21CE0" w:rsidP="00180CED">
      <w:pPr>
        <w:jc w:val="both"/>
      </w:pPr>
      <w:r>
        <w:t xml:space="preserve">In de differentiatie acute geneeskunde is 8 maanden ingericht voor verdiepende stages en modules. Deze periode wordt in goed overleg tussen opleider en differentiant ingedeeld, waarbij er aandacht is voor individuele ontplooiing. </w:t>
      </w:r>
      <w:r w:rsidR="00FE745C">
        <w:t xml:space="preserve">Een aantal stages </w:t>
      </w:r>
      <w:r w:rsidR="006B624E">
        <w:t>kent</w:t>
      </w:r>
      <w:r w:rsidR="00FE745C">
        <w:t xml:space="preserve"> een verplicht karakter, maar de opleider kan hier bij het bewezen eerder behaald hebben van gestelde competenties van afwijken.</w:t>
      </w:r>
      <w:r w:rsidR="00AD7B72">
        <w:t xml:space="preserve"> De onderstaande stages zijn frequent gevolgde stages en modules, maar</w:t>
      </w:r>
      <w:r w:rsidR="006B624E">
        <w:t xml:space="preserve"> dit overzicht is</w:t>
      </w:r>
      <w:r w:rsidR="00AD7B72">
        <w:t xml:space="preserve"> niet volledig.</w:t>
      </w:r>
    </w:p>
    <w:p w:rsidR="007600F2" w:rsidRDefault="007600F2" w:rsidP="00AC06A7">
      <w:pPr>
        <w:pStyle w:val="Heading2"/>
        <w:numPr>
          <w:ilvl w:val="2"/>
          <w:numId w:val="3"/>
        </w:numPr>
      </w:pPr>
      <w:bookmarkStart w:id="19" w:name="_Toc6139793"/>
      <w:r w:rsidRPr="00DE5D6D">
        <w:lastRenderedPageBreak/>
        <w:t>Stage algemene intensive care geneeskunde</w:t>
      </w:r>
      <w:bookmarkEnd w:id="19"/>
    </w:p>
    <w:p w:rsidR="00633E24" w:rsidRPr="00633E24" w:rsidRDefault="00633E24" w:rsidP="00633E24"/>
    <w:p w:rsidR="007600F2" w:rsidRDefault="007600F2" w:rsidP="00180CED">
      <w:pPr>
        <w:jc w:val="both"/>
      </w:pPr>
      <w:r>
        <w:t xml:space="preserve">Gedurende deze stage van 4 maanden zal </w:t>
      </w:r>
      <w:proofErr w:type="gramStart"/>
      <w:r>
        <w:t>de</w:t>
      </w:r>
      <w:proofErr w:type="gramEnd"/>
      <w:r>
        <w:t xml:space="preserve"> differentiant zich verder bekwamen in de principes van diagnostiek en vervolgbehandeling van de acuut ernstig zieke patiënt. </w:t>
      </w:r>
      <w:proofErr w:type="gramStart"/>
      <w:r>
        <w:t xml:space="preserve">Gedurende deze stage wordt rekening gehouden met het opleidingsniveau van de differentiant en met de te behalen </w:t>
      </w:r>
      <w:r w:rsidR="002B060B">
        <w:t xml:space="preserve">competenties, waarbij er </w:t>
      </w:r>
      <w:r w:rsidR="002B060B">
        <w:rPr>
          <w:sz w:val="23"/>
          <w:szCs w:val="23"/>
        </w:rPr>
        <w:t>een grotere mate van zelfstandig werken op de intensive care wordt ontwikkeld.</w:t>
      </w:r>
      <w:r>
        <w:t xml:space="preserve"> De</w:t>
      </w:r>
      <w:proofErr w:type="gramEnd"/>
      <w:r>
        <w:t xml:space="preserve"> differentiant zal waar mogelijk meelopen met het SIT-team</w:t>
      </w:r>
      <w:r w:rsidR="00110323">
        <w:t xml:space="preserve"> en het reanimatieteam</w:t>
      </w:r>
      <w:r>
        <w:t xml:space="preserve">. </w:t>
      </w:r>
    </w:p>
    <w:p w:rsidR="00633E24" w:rsidRDefault="00633E24" w:rsidP="007600F2"/>
    <w:p w:rsidR="00633E24" w:rsidRDefault="00633E24" w:rsidP="00AC06A7">
      <w:pPr>
        <w:pStyle w:val="Heading2"/>
        <w:numPr>
          <w:ilvl w:val="2"/>
          <w:numId w:val="3"/>
        </w:numPr>
      </w:pPr>
      <w:bookmarkStart w:id="20" w:name="_Toc6139794"/>
      <w:r w:rsidRPr="00633E24">
        <w:t>Stage extramurale activiteiten</w:t>
      </w:r>
      <w:r>
        <w:t xml:space="preserve">, Ambulance </w:t>
      </w:r>
      <w:r w:rsidRPr="00633E24">
        <w:t>en rampengeneeskunde</w:t>
      </w:r>
      <w:bookmarkEnd w:id="20"/>
    </w:p>
    <w:p w:rsidR="00633E24" w:rsidRDefault="00633E24" w:rsidP="00633E24"/>
    <w:p w:rsidR="00633E24" w:rsidRDefault="00633E24" w:rsidP="00633E24">
      <w:pPr>
        <w:jc w:val="both"/>
      </w:pPr>
      <w:r w:rsidRPr="00DE5D6D">
        <w:t xml:space="preserve">Tijdens deze stage </w:t>
      </w:r>
      <w:r>
        <w:t xml:space="preserve">verkrijgt de differentiant kennis de organisatie van </w:t>
      </w:r>
      <w:proofErr w:type="spellStart"/>
      <w:r>
        <w:t>prehospitale</w:t>
      </w:r>
      <w:proofErr w:type="spellEnd"/>
      <w:r>
        <w:t xml:space="preserve"> zorg. Tijdens een ambulancestage van twee weken maakt de differentiant kennis met </w:t>
      </w:r>
      <w:r w:rsidRPr="00DE5D6D">
        <w:t>acute presentatie</w:t>
      </w:r>
      <w:r>
        <w:t>s van ziektebeelden in de extra</w:t>
      </w:r>
      <w:r w:rsidRPr="00DE5D6D">
        <w:t xml:space="preserve">murale situatie, het transport van ernstig zieke patiënten en de logistiek van het transport. </w:t>
      </w:r>
      <w:r>
        <w:t xml:space="preserve">Ook wordt er </w:t>
      </w:r>
      <w:r w:rsidRPr="00DE5D6D">
        <w:t xml:space="preserve">kennis verkregen betreffende de geneeskundige hulpverlening bij ongevallen en rampen (GHOR). </w:t>
      </w:r>
    </w:p>
    <w:p w:rsidR="00633E24" w:rsidRDefault="00633E24" w:rsidP="00633E24">
      <w:pPr>
        <w:jc w:val="both"/>
      </w:pPr>
      <w:r w:rsidRPr="00DE5D6D">
        <w:t xml:space="preserve">Voor training in rampengeneeskunde </w:t>
      </w:r>
      <w:r>
        <w:t xml:space="preserve">volgt de differentiant </w:t>
      </w:r>
      <w:r w:rsidR="00B209B4">
        <w:t xml:space="preserve">de </w:t>
      </w:r>
      <w:r w:rsidRPr="00DE5D6D">
        <w:t xml:space="preserve">Advanced </w:t>
      </w:r>
      <w:proofErr w:type="spellStart"/>
      <w:r w:rsidRPr="00DE5D6D">
        <w:t>HazMat</w:t>
      </w:r>
      <w:proofErr w:type="spellEnd"/>
      <w:r w:rsidRPr="00DE5D6D">
        <w:t xml:space="preserve"> Life Support </w:t>
      </w:r>
      <w:r>
        <w:t>cur</w:t>
      </w:r>
      <w:r w:rsidR="00F7632B">
        <w:t>s</w:t>
      </w:r>
      <w:r>
        <w:t xml:space="preserve">us, </w:t>
      </w:r>
      <w:r w:rsidRPr="00DE5D6D">
        <w:t xml:space="preserve">en </w:t>
      </w:r>
      <w:r>
        <w:t xml:space="preserve">als mogelijk de </w:t>
      </w:r>
      <w:r w:rsidRPr="00DE5D6D">
        <w:t xml:space="preserve">HMIMS </w:t>
      </w:r>
      <w:r>
        <w:t>cursus</w:t>
      </w:r>
      <w:r w:rsidRPr="00DE5D6D">
        <w:t xml:space="preserve">. Verder neemt de </w:t>
      </w:r>
      <w:r>
        <w:t xml:space="preserve">differentiant </w:t>
      </w:r>
      <w:r w:rsidRPr="00DE5D6D">
        <w:t>deel aan de rampentraining (</w:t>
      </w:r>
      <w:r>
        <w:t xml:space="preserve">een onderdeel van de </w:t>
      </w:r>
      <w:r w:rsidRPr="00DE5D6D">
        <w:t>OTO training) in het Erasmus MC</w:t>
      </w:r>
      <w:r>
        <w:t>, of als observator bij een oefening in de regio georganiseerd door traumacentrum Zuidwest Nederland</w:t>
      </w:r>
      <w:r w:rsidRPr="00DE5D6D">
        <w:t xml:space="preserve">. </w:t>
      </w:r>
      <w:r>
        <w:t xml:space="preserve">Bij </w:t>
      </w:r>
      <w:r w:rsidRPr="00DE5D6D">
        <w:t xml:space="preserve">rampenoefeningen </w:t>
      </w:r>
      <w:r>
        <w:t>krijgt de differentiant een actieve rol</w:t>
      </w:r>
      <w:r w:rsidRPr="00DE5D6D">
        <w:t>.</w:t>
      </w:r>
    </w:p>
    <w:p w:rsidR="00633E24" w:rsidRDefault="00633E24" w:rsidP="00633E24">
      <w:pPr>
        <w:jc w:val="both"/>
      </w:pPr>
      <w:r>
        <w:t xml:space="preserve">Om het aanbod van dit soort oefeningen te waarborgen zijn er afspraken gemaakt met Traumacentrum Zuidwest Nederland, waar de Jelmer Alsma betrokken is als Senior Instructeur ETS. </w:t>
      </w:r>
    </w:p>
    <w:p w:rsidR="00050D3B" w:rsidRDefault="00050D3B" w:rsidP="00633E24">
      <w:pPr>
        <w:jc w:val="both"/>
      </w:pPr>
    </w:p>
    <w:p w:rsidR="00050D3B" w:rsidRDefault="003C5E10" w:rsidP="00AC06A7">
      <w:pPr>
        <w:pStyle w:val="Heading2"/>
        <w:numPr>
          <w:ilvl w:val="2"/>
          <w:numId w:val="3"/>
        </w:numPr>
      </w:pPr>
      <w:bookmarkStart w:id="21" w:name="_Toc6139795"/>
      <w:r>
        <w:t xml:space="preserve">Facultatieve </w:t>
      </w:r>
      <w:r w:rsidR="00050D3B">
        <w:t>extramurale activiteiten</w:t>
      </w:r>
      <w:bookmarkEnd w:id="21"/>
    </w:p>
    <w:p w:rsidR="00050D3B" w:rsidRDefault="00050D3B" w:rsidP="00633E24">
      <w:pPr>
        <w:jc w:val="both"/>
      </w:pPr>
    </w:p>
    <w:p w:rsidR="00050D3B" w:rsidRPr="00532FA0" w:rsidRDefault="003C5E10" w:rsidP="00180CED">
      <w:pPr>
        <w:jc w:val="both"/>
      </w:pPr>
      <w:r>
        <w:t xml:space="preserve">Naast de verplichte extramurale activiteiten zijn er voor de differentianten meerdere facultatieve </w:t>
      </w:r>
      <w:r w:rsidR="00050D3B">
        <w:t>stages</w:t>
      </w:r>
      <w:r>
        <w:t>, waar</w:t>
      </w:r>
      <w:r w:rsidR="00180CED">
        <w:t>aan</w:t>
      </w:r>
      <w:r>
        <w:t xml:space="preserve"> in </w:t>
      </w:r>
      <w:r w:rsidR="00050D3B">
        <w:t>de praktijk iedereen deel</w:t>
      </w:r>
      <w:r>
        <w:t>neemt</w:t>
      </w:r>
      <w:r w:rsidR="00050D3B">
        <w:t>.</w:t>
      </w:r>
    </w:p>
    <w:p w:rsidR="00050D3B" w:rsidRDefault="003C5E10" w:rsidP="00180CED">
      <w:pPr>
        <w:pStyle w:val="ListParagraph"/>
        <w:numPr>
          <w:ilvl w:val="0"/>
          <w:numId w:val="4"/>
        </w:numPr>
        <w:ind w:left="360"/>
        <w:jc w:val="both"/>
      </w:pPr>
      <w:r>
        <w:t xml:space="preserve">“House </w:t>
      </w:r>
      <w:proofErr w:type="gramStart"/>
      <w:r w:rsidR="00050D3B" w:rsidRPr="00532FA0">
        <w:t>party</w:t>
      </w:r>
      <w:proofErr w:type="gramEnd"/>
      <w:r w:rsidR="00050D3B" w:rsidRPr="00532FA0">
        <w:t xml:space="preserve">” stage: </w:t>
      </w:r>
      <w:r>
        <w:t xml:space="preserve">De differentiant kan </w:t>
      </w:r>
      <w:r w:rsidRPr="00532FA0">
        <w:t>ee</w:t>
      </w:r>
      <w:r>
        <w:t xml:space="preserve">n dag, avond of nacht meelopen bij een muziekfestival </w:t>
      </w:r>
      <w:r w:rsidRPr="00532FA0">
        <w:t>waarbij zij vele intoxicaties zien die niet de SEH bereiken</w:t>
      </w:r>
      <w:r>
        <w:t xml:space="preserve">. Dit gebeurt via Event </w:t>
      </w:r>
      <w:proofErr w:type="spellStart"/>
      <w:r>
        <w:t>Medical</w:t>
      </w:r>
      <w:proofErr w:type="spellEnd"/>
      <w:r>
        <w:t xml:space="preserve"> Service </w:t>
      </w:r>
      <w:r w:rsidR="00180CED">
        <w:t xml:space="preserve">(EMS) </w:t>
      </w:r>
      <w:r w:rsidR="00050D3B" w:rsidRPr="00532FA0">
        <w:t xml:space="preserve">onder </w:t>
      </w:r>
      <w:r>
        <w:t>verantwoordelijkheid</w:t>
      </w:r>
      <w:r w:rsidR="00050D3B" w:rsidRPr="00532FA0">
        <w:t xml:space="preserve"> van Ronald van </w:t>
      </w:r>
      <w:proofErr w:type="spellStart"/>
      <w:r w:rsidR="00050D3B" w:rsidRPr="00532FA0">
        <w:t>Litsenburg</w:t>
      </w:r>
      <w:proofErr w:type="spellEnd"/>
      <w:r w:rsidR="00050D3B">
        <w:t xml:space="preserve"> (Ambulance verpleegkundige en officier van dienst geneeskundig </w:t>
      </w:r>
      <w:r w:rsidR="00050D3B" w:rsidRPr="00532FA0">
        <w:t>RAV Brabant Midden West Noord</w:t>
      </w:r>
      <w:r w:rsidR="00AE705C">
        <w:t xml:space="preserve"> en tevens oprichter</w:t>
      </w:r>
      <w:r w:rsidR="00F87CE5">
        <w:t xml:space="preserve"> van EMS</w:t>
      </w:r>
      <w:r>
        <w:t>)</w:t>
      </w:r>
      <w:r w:rsidR="00050D3B" w:rsidRPr="00532FA0">
        <w:t>.</w:t>
      </w:r>
    </w:p>
    <w:p w:rsidR="003C5E10" w:rsidRPr="00532FA0" w:rsidRDefault="003C5E10" w:rsidP="00180CED">
      <w:pPr>
        <w:pStyle w:val="ListParagraph"/>
        <w:ind w:left="360"/>
        <w:jc w:val="both"/>
      </w:pPr>
    </w:p>
    <w:p w:rsidR="003C5E10" w:rsidRDefault="003C5E10" w:rsidP="00180CED">
      <w:pPr>
        <w:pStyle w:val="ListParagraph"/>
        <w:numPr>
          <w:ilvl w:val="0"/>
          <w:numId w:val="4"/>
        </w:numPr>
        <w:ind w:left="360"/>
        <w:jc w:val="both"/>
      </w:pPr>
      <w:r>
        <w:t xml:space="preserve">Sportevenementen stage: </w:t>
      </w:r>
      <w:r w:rsidR="00AE705C">
        <w:t xml:space="preserve">De differentiant loopt mee in het medisch team van een sportevenement. Er zijn goede contacten met de medische commissie van </w:t>
      </w:r>
      <w:proofErr w:type="spellStart"/>
      <w:r w:rsidR="00AE705C">
        <w:t>Golazo</w:t>
      </w:r>
      <w:proofErr w:type="spellEnd"/>
      <w:r w:rsidR="00AE705C">
        <w:t xml:space="preserve">, de organisator van de Rotterdam Marathon, de CPC </w:t>
      </w:r>
      <w:proofErr w:type="gramStart"/>
      <w:r w:rsidR="00AE705C">
        <w:t>loop</w:t>
      </w:r>
      <w:proofErr w:type="gramEnd"/>
      <w:r w:rsidR="00AE705C">
        <w:t>, de Ladies run en de bruggenloop (alle</w:t>
      </w:r>
      <w:r w:rsidR="00180CED">
        <w:t>maal</w:t>
      </w:r>
      <w:r w:rsidR="00AE705C">
        <w:t xml:space="preserve"> loopevenementen) , maar ook met de organisatie van de Rotterdam </w:t>
      </w:r>
      <w:proofErr w:type="spellStart"/>
      <w:r w:rsidR="00AE705C">
        <w:t>Swim</w:t>
      </w:r>
      <w:proofErr w:type="spellEnd"/>
      <w:r w:rsidR="00AE705C">
        <w:t xml:space="preserve"> (zwemevenement) en </w:t>
      </w:r>
      <w:r w:rsidR="00AE705C">
        <w:lastRenderedPageBreak/>
        <w:t xml:space="preserve">de organisatie van de Tour de Rotterdam (wielrenevenement). Tijdens deze evenementen leert de differentiant patiënten met </w:t>
      </w:r>
      <w:proofErr w:type="spellStart"/>
      <w:r w:rsidR="00AE705C">
        <w:t>inspanning</w:t>
      </w:r>
      <w:r w:rsidR="00180CED">
        <w:t>s</w:t>
      </w:r>
      <w:r w:rsidR="00AE705C">
        <w:t>gerelateerde</w:t>
      </w:r>
      <w:proofErr w:type="spellEnd"/>
      <w:r w:rsidR="00AE705C">
        <w:t xml:space="preserve"> klachten op te vangen en te behandelen. </w:t>
      </w:r>
    </w:p>
    <w:p w:rsidR="00A0757F" w:rsidRDefault="00A0757F" w:rsidP="00A0757F">
      <w:pPr>
        <w:pStyle w:val="ListParagraph"/>
      </w:pPr>
    </w:p>
    <w:p w:rsidR="00A0757F" w:rsidRDefault="00A0757F" w:rsidP="00A0757F">
      <w:pPr>
        <w:pStyle w:val="ListParagraph"/>
      </w:pPr>
    </w:p>
    <w:p w:rsidR="00646068" w:rsidRDefault="00646068" w:rsidP="00AC06A7">
      <w:pPr>
        <w:pStyle w:val="Heading2"/>
        <w:numPr>
          <w:ilvl w:val="2"/>
          <w:numId w:val="3"/>
        </w:numPr>
      </w:pPr>
      <w:bookmarkStart w:id="22" w:name="_Toc6139796"/>
      <w:r>
        <w:t xml:space="preserve">Stage aanpalende </w:t>
      </w:r>
      <w:r w:rsidR="00F02CFB">
        <w:t>vakgebieden</w:t>
      </w:r>
      <w:bookmarkEnd w:id="22"/>
    </w:p>
    <w:p w:rsidR="00AC66EA" w:rsidRPr="00AC66EA" w:rsidRDefault="00AC66EA" w:rsidP="00AC66EA"/>
    <w:p w:rsidR="00646068" w:rsidRDefault="00646068" w:rsidP="00B77899">
      <w:pPr>
        <w:jc w:val="both"/>
      </w:pPr>
      <w:r>
        <w:t xml:space="preserve">Er wordt de differentianten de mogelijkheid geboden zich te verdiepen op het gebied van een </w:t>
      </w:r>
      <w:proofErr w:type="gramStart"/>
      <w:r>
        <w:t>aanpalende</w:t>
      </w:r>
      <w:proofErr w:type="gramEnd"/>
      <w:r>
        <w:t xml:space="preserve"> specialisme. De duur van deze stage is maximaal 4 maanden. Hierbij valt te denken aan cardiologie, longziekten, </w:t>
      </w:r>
      <w:r w:rsidR="00B54E5A">
        <w:t xml:space="preserve">anesthesie, </w:t>
      </w:r>
      <w:r w:rsidR="001E5003">
        <w:t xml:space="preserve">ouderengeneeskunde, </w:t>
      </w:r>
      <w:r>
        <w:t>infectieziekten</w:t>
      </w:r>
      <w:r w:rsidR="00B54E5A">
        <w:t xml:space="preserve">, psychiatrie </w:t>
      </w:r>
      <w:r w:rsidR="001E5003">
        <w:t xml:space="preserve">(consultatieve psychiatrie </w:t>
      </w:r>
      <w:r w:rsidR="00B54E5A">
        <w:t xml:space="preserve">en medische psychiatrische </w:t>
      </w:r>
      <w:proofErr w:type="gramStart"/>
      <w:r w:rsidR="00B54E5A">
        <w:t>unit</w:t>
      </w:r>
      <w:r w:rsidR="001E5003">
        <w:t>)</w:t>
      </w:r>
      <w:r w:rsidR="00B54E5A">
        <w:t xml:space="preserve">, </w:t>
      </w:r>
      <w:r>
        <w:t xml:space="preserve"> </w:t>
      </w:r>
      <w:proofErr w:type="gramEnd"/>
      <w:r>
        <w:t xml:space="preserve">en </w:t>
      </w:r>
      <w:r w:rsidR="00AC66EA">
        <w:t xml:space="preserve">klinische </w:t>
      </w:r>
      <w:r>
        <w:t>farmacologie</w:t>
      </w:r>
      <w:r w:rsidR="00AC66EA">
        <w:t xml:space="preserve"> en toxicologie</w:t>
      </w:r>
      <w:r>
        <w:t>. Dit dient voornamelijk gericht te zijn op het verkrijgen van specifieke competenties zoals uitgewerkt onder ‘Toelichting bij de opleidingseisen voor het aandachtsgebied Acute Geneeskunde</w:t>
      </w:r>
      <w:r w:rsidR="00AC66EA">
        <w:t xml:space="preserve"> binnen de Interne Geneeskunde’, waarbij er rekening gehouden dient te worden met het opleidingsniveau van de differentiant.</w:t>
      </w:r>
    </w:p>
    <w:p w:rsidR="008E410F" w:rsidRDefault="008E410F" w:rsidP="00B77899">
      <w:pPr>
        <w:jc w:val="both"/>
      </w:pPr>
    </w:p>
    <w:p w:rsidR="008E410F" w:rsidRDefault="00F02CFB" w:rsidP="00AC06A7">
      <w:pPr>
        <w:pStyle w:val="Heading2"/>
        <w:numPr>
          <w:ilvl w:val="2"/>
          <w:numId w:val="3"/>
        </w:numPr>
      </w:pPr>
      <w:bookmarkStart w:id="23" w:name="_Toc6139797"/>
      <w:r>
        <w:t>Facultatieve stages</w:t>
      </w:r>
      <w:bookmarkEnd w:id="23"/>
    </w:p>
    <w:p w:rsidR="00F02CFB" w:rsidRPr="00F02CFB" w:rsidRDefault="00F02CFB" w:rsidP="00F02CFB"/>
    <w:p w:rsidR="00F02CFB" w:rsidRDefault="00F02CFB" w:rsidP="00B77899">
      <w:pPr>
        <w:jc w:val="both"/>
      </w:pPr>
      <w:r>
        <w:t xml:space="preserve">Naast de bovengenoemde </w:t>
      </w:r>
      <w:proofErr w:type="gramStart"/>
      <w:r>
        <w:t xml:space="preserve">stages  </w:t>
      </w:r>
      <w:proofErr w:type="gramEnd"/>
      <w:r>
        <w:t>bij aanpalende vakgebieden zijn er mogelijkheden voor andere facultatieve stages, waaronder</w:t>
      </w:r>
    </w:p>
    <w:p w:rsidR="00F02CFB" w:rsidRDefault="00F02CFB" w:rsidP="00AC06A7">
      <w:pPr>
        <w:pStyle w:val="ListParagraph"/>
        <w:numPr>
          <w:ilvl w:val="0"/>
          <w:numId w:val="4"/>
        </w:numPr>
        <w:jc w:val="both"/>
      </w:pPr>
      <w:r>
        <w:t>Wetenschapsstage</w:t>
      </w:r>
    </w:p>
    <w:p w:rsidR="00F02CFB" w:rsidRDefault="00F02CFB" w:rsidP="00AC06A7">
      <w:pPr>
        <w:pStyle w:val="ListParagraph"/>
        <w:numPr>
          <w:ilvl w:val="0"/>
          <w:numId w:val="4"/>
        </w:numPr>
        <w:jc w:val="both"/>
      </w:pPr>
      <w:r>
        <w:t>Onderwijsstage</w:t>
      </w:r>
    </w:p>
    <w:p w:rsidR="00F02CFB" w:rsidRDefault="00F02CFB" w:rsidP="00AC06A7">
      <w:pPr>
        <w:pStyle w:val="ListParagraph"/>
        <w:numPr>
          <w:ilvl w:val="0"/>
          <w:numId w:val="4"/>
        </w:numPr>
        <w:jc w:val="both"/>
      </w:pPr>
      <w:r>
        <w:t>Toxicologiestage (bij het New York Control Center)</w:t>
      </w:r>
    </w:p>
    <w:p w:rsidR="00A61F11" w:rsidRDefault="00A61F11" w:rsidP="00AC06A7">
      <w:pPr>
        <w:pStyle w:val="ListParagraph"/>
        <w:numPr>
          <w:ilvl w:val="0"/>
          <w:numId w:val="4"/>
        </w:numPr>
        <w:jc w:val="both"/>
      </w:pPr>
      <w:r>
        <w:t xml:space="preserve">Echografie (in het Franciscus </w:t>
      </w:r>
      <w:proofErr w:type="gramStart"/>
      <w:r>
        <w:t>Gasthuis</w:t>
      </w:r>
      <w:proofErr w:type="gramEnd"/>
      <w:r>
        <w:t>)</w:t>
      </w:r>
    </w:p>
    <w:p w:rsidR="00646068" w:rsidRDefault="00646068" w:rsidP="00646068"/>
    <w:p w:rsidR="00B4524B" w:rsidRDefault="00B4524B" w:rsidP="00AC06A7">
      <w:pPr>
        <w:pStyle w:val="Heading2"/>
        <w:numPr>
          <w:ilvl w:val="2"/>
          <w:numId w:val="3"/>
        </w:numPr>
      </w:pPr>
      <w:bookmarkStart w:id="24" w:name="_Toc6139798"/>
      <w:r>
        <w:t>Cursorisch onderwijs toxicologie</w:t>
      </w:r>
      <w:bookmarkEnd w:id="24"/>
    </w:p>
    <w:p w:rsidR="00B4524B" w:rsidRDefault="00B4524B" w:rsidP="00B4524B"/>
    <w:p w:rsidR="00345407" w:rsidRDefault="00B4524B" w:rsidP="00181D3E">
      <w:pPr>
        <w:jc w:val="both"/>
      </w:pPr>
      <w:r>
        <w:t xml:space="preserve">Maandelijkse wordt er een toxicologie bespreking gehouden met de acute interne </w:t>
      </w:r>
      <w:r w:rsidR="00181D3E">
        <w:t>geneeskunde</w:t>
      </w:r>
      <w:r>
        <w:t xml:space="preserve">, ziekenhuisapothekers en klinisch farmacologen, </w:t>
      </w:r>
      <w:proofErr w:type="gramStart"/>
      <w:r>
        <w:t>waarbij</w:t>
      </w:r>
      <w:proofErr w:type="gramEnd"/>
      <w:r>
        <w:t xml:space="preserve"> ook andere vakgebieden die te maken hebben met intoxicaties zijn uitgenodigd, zoals de SEH-artsen, de intensive care en de kindergeneeskunde. </w:t>
      </w:r>
      <w:r w:rsidR="007B01A5">
        <w:t xml:space="preserve">De organisatie van deze bespreking ligt momenteel in handen bij </w:t>
      </w:r>
      <w:r>
        <w:t xml:space="preserve">door Corine Bethlehem, ziekenhuisapotheker en toxicoloog in opleiding. Tijdens de besprekingen worden </w:t>
      </w:r>
      <w:r w:rsidR="00181D3E">
        <w:t>casuïstiek</w:t>
      </w:r>
      <w:r>
        <w:t xml:space="preserve"> en protocollen besproken. </w:t>
      </w:r>
      <w:r w:rsidR="00181D3E">
        <w:t>De bespreking</w:t>
      </w:r>
      <w:r w:rsidR="007B01A5">
        <w:t xml:space="preserve">en zijn </w:t>
      </w:r>
      <w:r w:rsidR="00181D3E">
        <w:t>goed bezocht</w:t>
      </w:r>
      <w:r w:rsidR="007B01A5">
        <w:t xml:space="preserve"> en worden door gezien als ‘best </w:t>
      </w:r>
      <w:proofErr w:type="spellStart"/>
      <w:r w:rsidR="007B01A5">
        <w:t>practice</w:t>
      </w:r>
      <w:proofErr w:type="spellEnd"/>
      <w:r w:rsidR="007B01A5">
        <w:t>’</w:t>
      </w:r>
      <w:r w:rsidR="00181D3E">
        <w:t xml:space="preserve">. </w:t>
      </w:r>
    </w:p>
    <w:p w:rsidR="00B4524B" w:rsidRDefault="00B4524B" w:rsidP="00181D3E">
      <w:pPr>
        <w:jc w:val="both"/>
      </w:pPr>
      <w:r>
        <w:t xml:space="preserve">Deze </w:t>
      </w:r>
      <w:r w:rsidR="00345407">
        <w:t xml:space="preserve">goede </w:t>
      </w:r>
      <w:r>
        <w:t xml:space="preserve">samenwerking heeft geleid tot </w:t>
      </w:r>
      <w:proofErr w:type="gramStart"/>
      <w:r>
        <w:t xml:space="preserve">de  </w:t>
      </w:r>
      <w:proofErr w:type="gramEnd"/>
      <w:r>
        <w:t xml:space="preserve">organisatie van </w:t>
      </w:r>
      <w:proofErr w:type="spellStart"/>
      <w:r>
        <w:t>ToxED</w:t>
      </w:r>
      <w:proofErr w:type="spellEnd"/>
      <w:r>
        <w:t>, een groot toxicologisch congres wat inmiddels twee maal georganiseerd is</w:t>
      </w:r>
      <w:r w:rsidR="00180CED">
        <w:t xml:space="preserve"> samen met het Maasstad Ziekenhuis</w:t>
      </w:r>
      <w:r>
        <w:t xml:space="preserve">. </w:t>
      </w:r>
    </w:p>
    <w:p w:rsidR="00FF1659" w:rsidRDefault="00FF1659">
      <w:r>
        <w:br w:type="page"/>
      </w:r>
    </w:p>
    <w:p w:rsidR="008E410F" w:rsidRDefault="00FF1659" w:rsidP="00AC06A7">
      <w:pPr>
        <w:pStyle w:val="Heading2"/>
        <w:numPr>
          <w:ilvl w:val="2"/>
          <w:numId w:val="3"/>
        </w:numPr>
      </w:pPr>
      <w:bookmarkStart w:id="25" w:name="_Toc6139799"/>
      <w:r>
        <w:lastRenderedPageBreak/>
        <w:t>Echografie</w:t>
      </w:r>
      <w:bookmarkEnd w:id="25"/>
    </w:p>
    <w:p w:rsidR="00A61F11" w:rsidRPr="00A61F11" w:rsidRDefault="00A61F11" w:rsidP="00A61F11"/>
    <w:p w:rsidR="008A5DD4" w:rsidRDefault="00A61F11" w:rsidP="00EF7808">
      <w:pPr>
        <w:jc w:val="both"/>
      </w:pPr>
      <w:r>
        <w:t xml:space="preserve">In zowel het nieuwe opleidingsplan interne geneeskunde, als acute geneeskunde </w:t>
      </w:r>
      <w:r w:rsidR="00CA73D1">
        <w:t xml:space="preserve">neemt </w:t>
      </w:r>
      <w:r w:rsidR="008A5DD4">
        <w:t>p</w:t>
      </w:r>
      <w:r>
        <w:t xml:space="preserve">oint-of-care echografie </w:t>
      </w:r>
      <w:r w:rsidR="008A5DD4">
        <w:t>een belangrijke plaats</w:t>
      </w:r>
      <w:r w:rsidR="00CA73D1">
        <w:t xml:space="preserve"> in</w:t>
      </w:r>
      <w:r w:rsidR="008A5DD4">
        <w:t>.</w:t>
      </w:r>
      <w:r w:rsidR="00BB672D">
        <w:t xml:space="preserve"> In het Erasmus MC is er onder leiding van de internisten – acute geneeskunde een tweewekelijks scholingsprogramma voor alle AIOS opgesteld. De differentianten acute geneeskunde nemen een bijzondere positie in. Na het volgen van een echocursus zullen </w:t>
      </w:r>
      <w:proofErr w:type="gramStart"/>
      <w:r w:rsidR="00BB672D">
        <w:t xml:space="preserve">ze  </w:t>
      </w:r>
      <w:proofErr w:type="gramEnd"/>
      <w:r w:rsidR="00BB672D">
        <w:t xml:space="preserve">ingewerkt worden als trainer. </w:t>
      </w:r>
    </w:p>
    <w:p w:rsidR="00BB672D" w:rsidRDefault="00BB672D" w:rsidP="00EF7808">
      <w:pPr>
        <w:jc w:val="both"/>
      </w:pPr>
      <w:r>
        <w:t>De modules van deze echocursus zijn g</w:t>
      </w:r>
      <w:r w:rsidR="00A61F11">
        <w:t>ebaseerd op het visiedocument van de Taskforce echografie van de NIV</w:t>
      </w:r>
      <w:r>
        <w:t xml:space="preserve"> </w:t>
      </w:r>
      <w:r w:rsidR="00750BE5">
        <w:t>en staan als bijlage in het nieuwe opleiding</w:t>
      </w:r>
      <w:r w:rsidR="00804C70">
        <w:t>s</w:t>
      </w:r>
      <w:r w:rsidR="00750BE5">
        <w:t xml:space="preserve">plan interne geneeskunde </w:t>
      </w:r>
      <w:r>
        <w:t xml:space="preserve">en </w:t>
      </w:r>
      <w:r w:rsidR="008947AC">
        <w:t>zullen</w:t>
      </w:r>
      <w:r>
        <w:t xml:space="preserve"> zich toespitsen op </w:t>
      </w:r>
      <w:r w:rsidR="00A61F11">
        <w:t>basale echo</w:t>
      </w:r>
      <w:r>
        <w:t>cardiografie</w:t>
      </w:r>
      <w:r w:rsidR="00A61F11">
        <w:t xml:space="preserve">, </w:t>
      </w:r>
      <w:r>
        <w:t xml:space="preserve">echografie van de </w:t>
      </w:r>
      <w:r w:rsidR="00A61F11">
        <w:t>longen, aorta, galblaas, nieren, blaas en proximale diepe beenvenen</w:t>
      </w:r>
      <w:r>
        <w:t xml:space="preserve"> en </w:t>
      </w:r>
      <w:proofErr w:type="spellStart"/>
      <w:r>
        <w:t>intraperitoneaal</w:t>
      </w:r>
      <w:proofErr w:type="spellEnd"/>
      <w:r>
        <w:t xml:space="preserve"> vocht</w:t>
      </w:r>
      <w:r w:rsidR="00180CED">
        <w:t>. De laatste versie van het lokale opleidingsplan echografie staat in bijlage H</w:t>
      </w:r>
      <w:r w:rsidR="00A61F11">
        <w:t xml:space="preserve">. </w:t>
      </w:r>
    </w:p>
    <w:p w:rsidR="00D5553C" w:rsidRDefault="00BB672D" w:rsidP="00EF7808">
      <w:pPr>
        <w:jc w:val="both"/>
      </w:pPr>
      <w:r>
        <w:t xml:space="preserve">Alle gebruikers van echografie zullen een portfolio bijhouden. Er is contact </w:t>
      </w:r>
      <w:r w:rsidR="00180CED">
        <w:t xml:space="preserve">met </w:t>
      </w:r>
      <w:r>
        <w:t xml:space="preserve">artsen uit verschillende disciplines om als expert te kunnen fungeren. </w:t>
      </w:r>
    </w:p>
    <w:p w:rsidR="00D5553C" w:rsidRDefault="00D5553C">
      <w:r>
        <w:br w:type="page"/>
      </w:r>
    </w:p>
    <w:p w:rsidR="00D5553C" w:rsidRDefault="00D5553C" w:rsidP="00AC06A7">
      <w:pPr>
        <w:pStyle w:val="Heading2"/>
        <w:numPr>
          <w:ilvl w:val="0"/>
          <w:numId w:val="3"/>
        </w:numPr>
      </w:pPr>
      <w:bookmarkStart w:id="26" w:name="_Toc6139800"/>
      <w:r>
        <w:lastRenderedPageBreak/>
        <w:t>Onderwijsmiddelen</w:t>
      </w:r>
      <w:bookmarkEnd w:id="26"/>
      <w:r>
        <w:t xml:space="preserve"> </w:t>
      </w:r>
    </w:p>
    <w:p w:rsidR="00725579" w:rsidRDefault="00725579" w:rsidP="00725579"/>
    <w:p w:rsidR="00725579" w:rsidRDefault="00725579" w:rsidP="00AC06A7">
      <w:pPr>
        <w:pStyle w:val="Heading2"/>
        <w:numPr>
          <w:ilvl w:val="1"/>
          <w:numId w:val="3"/>
        </w:numPr>
      </w:pPr>
      <w:r>
        <w:t xml:space="preserve"> </w:t>
      </w:r>
      <w:bookmarkStart w:id="27" w:name="_Toc6139801"/>
      <w:r>
        <w:t>Werkplekleren</w:t>
      </w:r>
      <w:bookmarkEnd w:id="27"/>
    </w:p>
    <w:p w:rsidR="002E6610" w:rsidRPr="002E6610" w:rsidRDefault="002E6610" w:rsidP="002E6610"/>
    <w:p w:rsidR="005207DB" w:rsidRPr="009946C3" w:rsidRDefault="009946C3" w:rsidP="005207DB">
      <w:pPr>
        <w:jc w:val="both"/>
      </w:pPr>
      <w:r>
        <w:t xml:space="preserve">Een van de belangrijkste onderdelen van de opleiding is werkplekleren, waarbij de differentiant ervaring opdoet op de SEH, de kortverblijfafdeling (zoals het AKV en het observatorium), de acute poli en de afdeling, en zich hierdoor bekwaamt in de competenties die nodig zijn voor een internist – acute geneeskunde. Goede supervisie is hiervoor essentieel, en daarvoor is de </w:t>
      </w:r>
      <w:proofErr w:type="gramStart"/>
      <w:r>
        <w:t>superviserend</w:t>
      </w:r>
      <w:proofErr w:type="gramEnd"/>
      <w:r>
        <w:t xml:space="preserve"> internist – acute geneeskunde </w:t>
      </w:r>
      <w:r w:rsidR="00804C70">
        <w:t xml:space="preserve">exclusief </w:t>
      </w:r>
      <w:r>
        <w:t xml:space="preserve">beschikbaar. De </w:t>
      </w:r>
      <w:r w:rsidR="00816020">
        <w:t xml:space="preserve">positie van de differentiant ten opzichte </w:t>
      </w:r>
      <w:r>
        <w:t xml:space="preserve">van de supervisor verandert </w:t>
      </w:r>
      <w:r w:rsidR="00816020">
        <w:t>gedurende de differentiatie. In het eerste deel zal er sprake zijn van supervisie</w:t>
      </w:r>
      <w:r w:rsidR="00747DA1">
        <w:t>, waarbij het verwachte niveau van de differentiant hoger ligt dan van een AIOS die de stage acute geneeskunde volgt. I</w:t>
      </w:r>
      <w:r w:rsidR="00816020">
        <w:t xml:space="preserve">n het laatste deel van de opleiding, </w:t>
      </w:r>
      <w:proofErr w:type="gramStart"/>
      <w:r w:rsidR="00816020">
        <w:t>met name</w:t>
      </w:r>
      <w:proofErr w:type="gramEnd"/>
      <w:r w:rsidR="00816020">
        <w:t xml:space="preserve"> tijdens de voortgezette stage </w:t>
      </w:r>
      <w:r w:rsidR="00747DA1">
        <w:t xml:space="preserve">krijgt de differentiant steeds meer vrijheden en bevoegdheden, </w:t>
      </w:r>
      <w:r w:rsidR="00804C70">
        <w:t>die</w:t>
      </w:r>
      <w:r w:rsidR="00747DA1">
        <w:t xml:space="preserve"> vastgelegd worden met behulp van </w:t>
      </w:r>
      <w:proofErr w:type="spellStart"/>
      <w:r w:rsidR="00747DA1">
        <w:t>EPAs</w:t>
      </w:r>
      <w:proofErr w:type="spellEnd"/>
      <w:r w:rsidR="00747DA1">
        <w:t xml:space="preserve">.  </w:t>
      </w:r>
      <w:r w:rsidR="005207DB">
        <w:t xml:space="preserve">Wel blijft de </w:t>
      </w:r>
      <w:proofErr w:type="gramStart"/>
      <w:r w:rsidR="005207DB">
        <w:t>superviserend</w:t>
      </w:r>
      <w:proofErr w:type="gramEnd"/>
      <w:r w:rsidR="005207DB">
        <w:t xml:space="preserve"> internist – acute geneeskunde betrokken bij de </w:t>
      </w:r>
      <w:r w:rsidR="00804C70">
        <w:t>patiëntenzorg</w:t>
      </w:r>
      <w:r w:rsidR="005207DB">
        <w:t xml:space="preserve">, maar verandert de rol naar indirecte supervisie en is </w:t>
      </w:r>
      <w:r w:rsidR="00816020">
        <w:t xml:space="preserve">er </w:t>
      </w:r>
      <w:r w:rsidR="005207DB">
        <w:t xml:space="preserve">veel </w:t>
      </w:r>
      <w:r w:rsidR="00816020">
        <w:t xml:space="preserve">meer sprake van intervisie en </w:t>
      </w:r>
      <w:r w:rsidR="005207DB">
        <w:t xml:space="preserve">kan </w:t>
      </w:r>
      <w:r w:rsidR="00816020">
        <w:t xml:space="preserve">de supervisor </w:t>
      </w:r>
      <w:r w:rsidR="005207DB">
        <w:t xml:space="preserve">gebruikt worden als </w:t>
      </w:r>
      <w:r w:rsidR="00816020">
        <w:t>sparring-partner</w:t>
      </w:r>
      <w:r w:rsidR="005207DB">
        <w:t xml:space="preserve"> om beleid te toetsen</w:t>
      </w:r>
      <w:r w:rsidR="00816020">
        <w:t>. Met deze werkwijze</w:t>
      </w:r>
      <w:r w:rsidR="005207DB">
        <w:t xml:space="preserve"> worden de vrijheden </w:t>
      </w:r>
      <w:proofErr w:type="gramStart"/>
      <w:r w:rsidR="005207DB">
        <w:t xml:space="preserve">vergroot, </w:t>
      </w:r>
      <w:r w:rsidR="00816020">
        <w:t xml:space="preserve"> </w:t>
      </w:r>
      <w:proofErr w:type="gramEnd"/>
      <w:r w:rsidR="00816020">
        <w:t>maar blijven patiëntenzorg en kwaliteit van opleiding gegarandeerd.</w:t>
      </w:r>
      <w:r w:rsidR="007E29AB">
        <w:t xml:space="preserve"> </w:t>
      </w:r>
      <w:r w:rsidR="005207DB">
        <w:t>Gedurende de werkzaamheden in het Erasmus MC draait de differentiant mee in de algemene dienstenpo</w:t>
      </w:r>
      <w:r w:rsidR="00804C70">
        <w:t>e</w:t>
      </w:r>
      <w:r w:rsidR="005207DB">
        <w:t>l</w:t>
      </w:r>
      <w:r w:rsidR="007E29AB">
        <w:t xml:space="preserve">. </w:t>
      </w:r>
    </w:p>
    <w:p w:rsidR="00725579" w:rsidRDefault="00725579" w:rsidP="00725579"/>
    <w:p w:rsidR="00725579" w:rsidRDefault="00725579" w:rsidP="00AC06A7">
      <w:pPr>
        <w:pStyle w:val="Heading2"/>
        <w:numPr>
          <w:ilvl w:val="1"/>
          <w:numId w:val="3"/>
        </w:numPr>
      </w:pPr>
      <w:r>
        <w:t xml:space="preserve"> </w:t>
      </w:r>
      <w:bookmarkStart w:id="28" w:name="_Toc6139802"/>
      <w:r>
        <w:t>Fellowdagen</w:t>
      </w:r>
      <w:bookmarkEnd w:id="28"/>
    </w:p>
    <w:p w:rsidR="002E6610" w:rsidRPr="002E6610" w:rsidRDefault="002E6610" w:rsidP="002E6610"/>
    <w:p w:rsidR="00725579" w:rsidRDefault="002E6610" w:rsidP="00725579">
      <w:r>
        <w:t>De differentiant neemt deel aan de verplichte landelijke fellowdagen.</w:t>
      </w:r>
    </w:p>
    <w:p w:rsidR="002E6610" w:rsidRDefault="002E6610" w:rsidP="00725579"/>
    <w:p w:rsidR="00725579" w:rsidRDefault="00725579" w:rsidP="00AC06A7">
      <w:pPr>
        <w:pStyle w:val="Heading2"/>
        <w:numPr>
          <w:ilvl w:val="1"/>
          <w:numId w:val="3"/>
        </w:numPr>
      </w:pPr>
      <w:r>
        <w:t xml:space="preserve"> </w:t>
      </w:r>
      <w:bookmarkStart w:id="29" w:name="_Hlk4097712"/>
      <w:bookmarkStart w:id="30" w:name="_Toc6139803"/>
      <w:r>
        <w:t xml:space="preserve">Regionale </w:t>
      </w:r>
      <w:proofErr w:type="spellStart"/>
      <w:r>
        <w:t>Opleidingsdag</w:t>
      </w:r>
      <w:proofErr w:type="spellEnd"/>
      <w:r>
        <w:t xml:space="preserve"> Acute Geneeskunde (ROAG)</w:t>
      </w:r>
      <w:bookmarkEnd w:id="30"/>
    </w:p>
    <w:bookmarkEnd w:id="29"/>
    <w:p w:rsidR="002E6610" w:rsidRDefault="002E6610" w:rsidP="002E6610"/>
    <w:p w:rsidR="002E6610" w:rsidRDefault="002E6610" w:rsidP="00D425E3">
      <w:pPr>
        <w:jc w:val="both"/>
      </w:pPr>
      <w:r>
        <w:t xml:space="preserve">Ongeveer acht keer per jaar wordt een Regionale </w:t>
      </w:r>
      <w:proofErr w:type="spellStart"/>
      <w:r>
        <w:t>Opleidingsdag</w:t>
      </w:r>
      <w:proofErr w:type="spellEnd"/>
      <w:r>
        <w:t xml:space="preserve"> Acute Geneeskunde georganiseerd. De organisatie is in handen van de differentianten. De opleidingsdagen hebben </w:t>
      </w:r>
      <w:proofErr w:type="gramStart"/>
      <w:r>
        <w:t>een</w:t>
      </w:r>
      <w:proofErr w:type="gramEnd"/>
      <w:r>
        <w:t xml:space="preserve"> terugkerend thema’s met een cyclus van twee jaar. Er wordt gebruik gemaakt van verschillende onderwijsvormen, waaronder onderwijs door sprekers van </w:t>
      </w:r>
      <w:proofErr w:type="gramStart"/>
      <w:r>
        <w:t>andere</w:t>
      </w:r>
      <w:proofErr w:type="gramEnd"/>
      <w:r>
        <w:t xml:space="preserve"> specialisme, meet-</w:t>
      </w:r>
      <w:proofErr w:type="spellStart"/>
      <w:r>
        <w:t>the</w:t>
      </w:r>
      <w:proofErr w:type="spellEnd"/>
      <w:r>
        <w:t xml:space="preserve">-experts, onderwijs door de opleidingsstaf, onderwijs door de differentianten, scenariotraining en echo onderwijs. Tijdens de ROAG wordt ook de opleidingsvergadering gehouden. Deelname aan de dagen is verplicht, en de differentianten in de perifere stages komen hiervoor terug naar het Erasmus MC. Een overzicht van de recente ROAG-dagen </w:t>
      </w:r>
      <w:r w:rsidRPr="00DF62F1">
        <w:t>staat in bijlage</w:t>
      </w:r>
      <w:r w:rsidR="00DF62F1" w:rsidRPr="00DF62F1">
        <w:t xml:space="preserve"> I</w:t>
      </w:r>
      <w:r w:rsidRPr="00DF62F1">
        <w:t>.</w:t>
      </w:r>
    </w:p>
    <w:p w:rsidR="001F0859" w:rsidRDefault="001F0859" w:rsidP="00D425E3">
      <w:pPr>
        <w:jc w:val="both"/>
      </w:pPr>
    </w:p>
    <w:p w:rsidR="00902E04" w:rsidRDefault="00902E04">
      <w:pPr>
        <w:rPr>
          <w:smallCaps/>
          <w:sz w:val="28"/>
          <w:szCs w:val="28"/>
        </w:rPr>
      </w:pPr>
      <w:r>
        <w:br w:type="page"/>
      </w:r>
    </w:p>
    <w:p w:rsidR="001F0859" w:rsidRPr="002E6610" w:rsidRDefault="001F0859" w:rsidP="001F0859">
      <w:pPr>
        <w:pStyle w:val="Heading2"/>
        <w:ind w:left="360"/>
      </w:pPr>
      <w:bookmarkStart w:id="31" w:name="_Toc6139804"/>
      <w:r>
        <w:lastRenderedPageBreak/>
        <w:t>6.4 Regionale refereeravond acute geneeskunde</w:t>
      </w:r>
      <w:bookmarkEnd w:id="31"/>
    </w:p>
    <w:p w:rsidR="00725579" w:rsidRDefault="001F0859" w:rsidP="00725579">
      <w:r>
        <w:t xml:space="preserve">Vier keer per jaar wordt er in de opleidingsregio Rotterdam een regionale refereeravond acute geneeskunde gehouden. </w:t>
      </w:r>
      <w:r w:rsidR="00966E25">
        <w:t xml:space="preserve">De locatie en organisatie </w:t>
      </w:r>
      <w:proofErr w:type="gramStart"/>
      <w:r w:rsidR="00966E25">
        <w:t>wisselt</w:t>
      </w:r>
      <w:proofErr w:type="gramEnd"/>
      <w:r w:rsidR="00966E25">
        <w:t xml:space="preserve">. Het </w:t>
      </w:r>
      <w:r>
        <w:t xml:space="preserve">Erasmus MC, het Maasstad ziekenhuis en het Franciscus </w:t>
      </w:r>
      <w:r w:rsidR="003B734E">
        <w:t xml:space="preserve">ziekenhuis – locatie </w:t>
      </w:r>
      <w:proofErr w:type="gramStart"/>
      <w:r>
        <w:t>Gasthuis</w:t>
      </w:r>
      <w:proofErr w:type="gramEnd"/>
      <w:r w:rsidR="00966E25">
        <w:t xml:space="preserve"> organiseren jaarlijks een avon</w:t>
      </w:r>
      <w:r w:rsidR="003B734E">
        <w:t>d. De vierde avond wordt per toe</w:t>
      </w:r>
      <w:r w:rsidR="00966E25">
        <w:t xml:space="preserve">rbeurt georganiseerd door het </w:t>
      </w:r>
      <w:proofErr w:type="spellStart"/>
      <w:r w:rsidR="00966E25">
        <w:t>Ikazia</w:t>
      </w:r>
      <w:proofErr w:type="spellEnd"/>
      <w:r w:rsidR="00966E25">
        <w:t xml:space="preserve"> Ziekenhuis, het Reinier de Graaf </w:t>
      </w:r>
      <w:proofErr w:type="gramStart"/>
      <w:r w:rsidR="00966E25">
        <w:t>Gasthuis</w:t>
      </w:r>
      <w:proofErr w:type="gramEnd"/>
      <w:r w:rsidR="00966E25">
        <w:t xml:space="preserve"> en het </w:t>
      </w:r>
      <w:proofErr w:type="spellStart"/>
      <w:r w:rsidR="00966E25">
        <w:t>Amphia</w:t>
      </w:r>
      <w:proofErr w:type="spellEnd"/>
      <w:r w:rsidR="00966E25">
        <w:t xml:space="preserve"> ziekenhuis. Tijdens de avonden is er voor de differentianten de mogelijkheid om een CAL of referaat te geven. Een overzicht van de </w:t>
      </w:r>
      <w:r w:rsidR="008F7FBB">
        <w:t xml:space="preserve">programma’s van de regionale </w:t>
      </w:r>
      <w:r w:rsidR="00966E25">
        <w:t xml:space="preserve">avonden is te </w:t>
      </w:r>
      <w:r w:rsidR="00966E25" w:rsidRPr="003B734E">
        <w:t>vinden in de bijlage</w:t>
      </w:r>
      <w:r w:rsidR="00636F54" w:rsidRPr="003B734E">
        <w:t xml:space="preserve"> J</w:t>
      </w:r>
      <w:r w:rsidR="00966E25" w:rsidRPr="003B734E">
        <w:t>.</w:t>
      </w:r>
      <w:r w:rsidR="00636F54" w:rsidRPr="003B734E">
        <w:t xml:space="preserve"> De</w:t>
      </w:r>
      <w:r w:rsidR="00636F54">
        <w:t xml:space="preserve"> programma’s van elke avond zijn </w:t>
      </w:r>
      <w:r w:rsidR="003B734E">
        <w:t>lokaal beschikbaar.</w:t>
      </w:r>
    </w:p>
    <w:p w:rsidR="00610A8B" w:rsidRDefault="00610A8B" w:rsidP="00725579"/>
    <w:p w:rsidR="00725579" w:rsidRDefault="00725579" w:rsidP="00AC06A7">
      <w:pPr>
        <w:pStyle w:val="Heading2"/>
        <w:numPr>
          <w:ilvl w:val="1"/>
          <w:numId w:val="3"/>
        </w:numPr>
      </w:pPr>
      <w:r>
        <w:t xml:space="preserve"> </w:t>
      </w:r>
      <w:bookmarkStart w:id="32" w:name="_Toc6139805"/>
      <w:r>
        <w:t>Cursorisch onderwijs</w:t>
      </w:r>
      <w:bookmarkEnd w:id="32"/>
      <w:r>
        <w:t xml:space="preserve"> </w:t>
      </w:r>
    </w:p>
    <w:p w:rsidR="00065E6C" w:rsidRDefault="00065E6C" w:rsidP="00725579"/>
    <w:p w:rsidR="00725579" w:rsidRDefault="00037BCB" w:rsidP="00725579">
      <w:r>
        <w:t xml:space="preserve">Naast de eerder genoemde besprekingen zijn er </w:t>
      </w:r>
      <w:r w:rsidR="00F07D38">
        <w:t>een aantal vaste onderwijsmomenten</w:t>
      </w:r>
      <w:r w:rsidR="00065E6C">
        <w:t xml:space="preserve">. </w:t>
      </w:r>
    </w:p>
    <w:p w:rsidR="00065E6C" w:rsidRDefault="00065E6C" w:rsidP="00065E6C">
      <w:pPr>
        <w:pStyle w:val="ListParagraph"/>
        <w:numPr>
          <w:ilvl w:val="0"/>
          <w:numId w:val="4"/>
        </w:numPr>
      </w:pPr>
      <w:r>
        <w:t>Grote visite consulten (wekelijks)</w:t>
      </w:r>
    </w:p>
    <w:p w:rsidR="00065E6C" w:rsidRDefault="00065E6C" w:rsidP="00065E6C">
      <w:pPr>
        <w:pStyle w:val="ListParagraph"/>
        <w:numPr>
          <w:ilvl w:val="0"/>
          <w:numId w:val="4"/>
        </w:numPr>
      </w:pPr>
      <w:r>
        <w:t>Scenario onderwijs en echo onderwijs (Afwisselend om de week)</w:t>
      </w:r>
    </w:p>
    <w:p w:rsidR="00065E6C" w:rsidRDefault="00065E6C" w:rsidP="00065E6C">
      <w:pPr>
        <w:pStyle w:val="ListParagraph"/>
        <w:numPr>
          <w:ilvl w:val="0"/>
          <w:numId w:val="4"/>
        </w:numPr>
      </w:pPr>
      <w:r>
        <w:t>Maandelijks toxicologiebespreking</w:t>
      </w:r>
    </w:p>
    <w:p w:rsidR="00037BCB" w:rsidRDefault="00037BCB" w:rsidP="00065E6C">
      <w:pPr>
        <w:pStyle w:val="ListParagraph"/>
        <w:numPr>
          <w:ilvl w:val="0"/>
          <w:numId w:val="4"/>
        </w:numPr>
      </w:pPr>
      <w:r>
        <w:t xml:space="preserve">Probleempatiënten bespreking polikliniek (wekelijks, met vaste en wisselende </w:t>
      </w:r>
      <w:proofErr w:type="spellStart"/>
      <w:r>
        <w:t>supervisoren</w:t>
      </w:r>
      <w:proofErr w:type="spellEnd"/>
      <w:r>
        <w:t>)</w:t>
      </w:r>
    </w:p>
    <w:p w:rsidR="00F07D38" w:rsidRDefault="00F07D38" w:rsidP="00725579"/>
    <w:p w:rsidR="00725579" w:rsidRDefault="00725579" w:rsidP="00AC06A7">
      <w:pPr>
        <w:pStyle w:val="Heading2"/>
        <w:numPr>
          <w:ilvl w:val="1"/>
          <w:numId w:val="3"/>
        </w:numPr>
      </w:pPr>
      <w:r>
        <w:t xml:space="preserve"> </w:t>
      </w:r>
      <w:bookmarkStart w:id="33" w:name="_Toc6139806"/>
      <w:r>
        <w:t>Niet stage gebonden leermiddelen – Verplicht</w:t>
      </w:r>
      <w:bookmarkEnd w:id="33"/>
    </w:p>
    <w:p w:rsidR="00037BCB" w:rsidRDefault="00037BCB" w:rsidP="00037BCB"/>
    <w:p w:rsidR="00037BCB" w:rsidRDefault="00037BCB" w:rsidP="00037BCB">
      <w:r>
        <w:t>De differentiant bezoekt als mogelijk de niet stage gebonden leermiddelen die worden georganiseerd in het kader van de opleiding interne geneeskunde</w:t>
      </w:r>
      <w:r w:rsidR="00611164">
        <w:t>, zoals:</w:t>
      </w:r>
    </w:p>
    <w:p w:rsidR="00611164" w:rsidRDefault="00611164" w:rsidP="00611164">
      <w:pPr>
        <w:pStyle w:val="ListParagraph"/>
        <w:numPr>
          <w:ilvl w:val="0"/>
          <w:numId w:val="4"/>
        </w:numPr>
      </w:pPr>
      <w:r>
        <w:t>Ochtend- en middagoverdracht</w:t>
      </w:r>
    </w:p>
    <w:p w:rsidR="00611164" w:rsidRDefault="00611164" w:rsidP="00611164">
      <w:pPr>
        <w:pStyle w:val="ListParagraph"/>
        <w:numPr>
          <w:ilvl w:val="0"/>
          <w:numId w:val="4"/>
        </w:numPr>
      </w:pPr>
      <w:r>
        <w:t>ROIG onderwijs, indien dit nog niet gevolgd is</w:t>
      </w:r>
      <w:r w:rsidR="00BC6894">
        <w:t xml:space="preserve"> in de eerste vier jaar</w:t>
      </w:r>
    </w:p>
    <w:p w:rsidR="00611164" w:rsidRDefault="00611164" w:rsidP="00611164">
      <w:pPr>
        <w:pStyle w:val="ListParagraph"/>
        <w:numPr>
          <w:ilvl w:val="0"/>
          <w:numId w:val="4"/>
        </w:numPr>
      </w:pPr>
      <w:r>
        <w:t>Complicatiebespreking</w:t>
      </w:r>
    </w:p>
    <w:p w:rsidR="00611164" w:rsidRDefault="00611164" w:rsidP="00611164">
      <w:pPr>
        <w:pStyle w:val="ListParagraph"/>
        <w:numPr>
          <w:ilvl w:val="0"/>
          <w:numId w:val="4"/>
        </w:numPr>
      </w:pPr>
      <w:r>
        <w:t>Richtlijnbespreking</w:t>
      </w:r>
    </w:p>
    <w:p w:rsidR="00611164" w:rsidRDefault="00611164" w:rsidP="00611164">
      <w:pPr>
        <w:pStyle w:val="ListParagraph"/>
        <w:numPr>
          <w:ilvl w:val="0"/>
          <w:numId w:val="4"/>
        </w:numPr>
      </w:pPr>
      <w:r>
        <w:t>Klinische demonstratie</w:t>
      </w:r>
    </w:p>
    <w:p w:rsidR="00611164" w:rsidRDefault="00611164" w:rsidP="00611164">
      <w:pPr>
        <w:pStyle w:val="ListParagraph"/>
        <w:numPr>
          <w:ilvl w:val="0"/>
          <w:numId w:val="4"/>
        </w:numPr>
      </w:pPr>
      <w:r>
        <w:t>Radiologiebespreking</w:t>
      </w:r>
    </w:p>
    <w:p w:rsidR="00BC6894" w:rsidRDefault="00BC6894" w:rsidP="00BC6894">
      <w:pPr>
        <w:pStyle w:val="ListParagraph"/>
        <w:numPr>
          <w:ilvl w:val="0"/>
          <w:numId w:val="4"/>
        </w:numPr>
      </w:pPr>
      <w:r w:rsidRPr="00BC6894">
        <w:t xml:space="preserve">Critical </w:t>
      </w:r>
      <w:proofErr w:type="spellStart"/>
      <w:r w:rsidRPr="00BC6894">
        <w:t>appraisal</w:t>
      </w:r>
      <w:proofErr w:type="spellEnd"/>
      <w:r w:rsidRPr="00BC6894">
        <w:t xml:space="preserve"> of </w:t>
      </w:r>
      <w:proofErr w:type="spellStart"/>
      <w:r w:rsidRPr="00BC6894">
        <w:t>published</w:t>
      </w:r>
      <w:proofErr w:type="spellEnd"/>
      <w:r w:rsidRPr="00BC6894">
        <w:t xml:space="preserve"> </w:t>
      </w:r>
      <w:proofErr w:type="spellStart"/>
      <w:r w:rsidRPr="00BC6894">
        <w:t>literature</w:t>
      </w:r>
      <w:proofErr w:type="spellEnd"/>
    </w:p>
    <w:p w:rsidR="00BC6894" w:rsidRDefault="00BC6894" w:rsidP="00BC6894">
      <w:pPr>
        <w:pStyle w:val="ListParagraph"/>
        <w:numPr>
          <w:ilvl w:val="0"/>
          <w:numId w:val="4"/>
        </w:numPr>
      </w:pPr>
      <w:proofErr w:type="spellStart"/>
      <w:r>
        <w:t>Prepare</w:t>
      </w:r>
      <w:proofErr w:type="spellEnd"/>
      <w:r>
        <w:t xml:space="preserve"> </w:t>
      </w:r>
      <w:proofErr w:type="spellStart"/>
      <w:r>
        <w:t>for</w:t>
      </w:r>
      <w:proofErr w:type="spellEnd"/>
      <w:r>
        <w:t xml:space="preserve"> reading</w:t>
      </w:r>
    </w:p>
    <w:p w:rsidR="00611164" w:rsidRDefault="00FC16A5" w:rsidP="00611164">
      <w:pPr>
        <w:pStyle w:val="ListParagraph"/>
        <w:numPr>
          <w:ilvl w:val="0"/>
          <w:numId w:val="4"/>
        </w:numPr>
      </w:pPr>
      <w:r>
        <w:t>Discipline overstijgend onderwijs (DOO)</w:t>
      </w:r>
    </w:p>
    <w:p w:rsidR="00FC16A5" w:rsidRDefault="00FC16A5" w:rsidP="00611164">
      <w:pPr>
        <w:pStyle w:val="ListParagraph"/>
        <w:numPr>
          <w:ilvl w:val="0"/>
          <w:numId w:val="4"/>
        </w:numPr>
      </w:pPr>
      <w:r w:rsidRPr="00FC16A5">
        <w:t>Advanced Life Support (ALS) onderwijs (samen met</w:t>
      </w:r>
      <w:r>
        <w:t xml:space="preserve"> anesthesiologie en SEH)</w:t>
      </w:r>
    </w:p>
    <w:p w:rsidR="00FC16A5" w:rsidRDefault="00FC16A5" w:rsidP="00611164">
      <w:pPr>
        <w:pStyle w:val="ListParagraph"/>
        <w:numPr>
          <w:ilvl w:val="0"/>
          <w:numId w:val="4"/>
        </w:numPr>
      </w:pPr>
      <w:r>
        <w:t xml:space="preserve">ABCDE-training </w:t>
      </w:r>
      <w:proofErr w:type="spellStart"/>
      <w:r>
        <w:t>‘de</w:t>
      </w:r>
      <w:proofErr w:type="spellEnd"/>
      <w:r>
        <w:t xml:space="preserve"> Vitaal Bedreigde </w:t>
      </w:r>
      <w:proofErr w:type="spellStart"/>
      <w:r>
        <w:t>Patient</w:t>
      </w:r>
      <w:proofErr w:type="spellEnd"/>
      <w:r>
        <w:t>’ en Basic Life Support (BLS) training met AED</w:t>
      </w:r>
    </w:p>
    <w:p w:rsidR="00BC6894" w:rsidRDefault="00BC6894" w:rsidP="00BC6894">
      <w:pPr>
        <w:pStyle w:val="ListParagraph"/>
        <w:numPr>
          <w:ilvl w:val="0"/>
          <w:numId w:val="4"/>
        </w:numPr>
      </w:pPr>
      <w:r>
        <w:t>NVIAG congres</w:t>
      </w:r>
    </w:p>
    <w:p w:rsidR="00BC6894" w:rsidRDefault="00BC6894" w:rsidP="00BC6894">
      <w:pPr>
        <w:pStyle w:val="ListParagraph"/>
      </w:pPr>
    </w:p>
    <w:p w:rsidR="006E25CC" w:rsidRPr="00FC16A5" w:rsidRDefault="006E25CC" w:rsidP="00902E04">
      <w:pPr>
        <w:pStyle w:val="ListParagraph"/>
      </w:pPr>
    </w:p>
    <w:p w:rsidR="00902E04" w:rsidRDefault="00902E04">
      <w:pPr>
        <w:rPr>
          <w:smallCaps/>
          <w:sz w:val="28"/>
          <w:szCs w:val="28"/>
        </w:rPr>
      </w:pPr>
      <w:r>
        <w:br w:type="page"/>
      </w:r>
    </w:p>
    <w:p w:rsidR="00725579" w:rsidRDefault="00725579" w:rsidP="00AC06A7">
      <w:pPr>
        <w:pStyle w:val="Heading2"/>
        <w:numPr>
          <w:ilvl w:val="1"/>
          <w:numId w:val="3"/>
        </w:numPr>
      </w:pPr>
      <w:r w:rsidRPr="00FC16A5">
        <w:lastRenderedPageBreak/>
        <w:t xml:space="preserve"> </w:t>
      </w:r>
      <w:bookmarkStart w:id="34" w:name="_Toc6139807"/>
      <w:r>
        <w:t>Niet stage gebonden leermiddelen – Niet verplicht</w:t>
      </w:r>
      <w:bookmarkEnd w:id="34"/>
    </w:p>
    <w:p w:rsidR="006E25CC" w:rsidRPr="006E25CC" w:rsidRDefault="006E25CC" w:rsidP="006E25CC"/>
    <w:p w:rsidR="006E25CC" w:rsidRDefault="006E25CC" w:rsidP="006E25CC">
      <w:pPr>
        <w:pStyle w:val="ListParagraph"/>
        <w:ind w:left="360"/>
      </w:pPr>
      <w:r>
        <w:t>De differentiant krijgt de mogelijkheid om in het kader van de individuele opleiding een aantal niet verplichte onderwijsvormen te volgen, zoals:</w:t>
      </w:r>
    </w:p>
    <w:p w:rsidR="006E25CC" w:rsidRDefault="006E25CC" w:rsidP="006E25CC">
      <w:pPr>
        <w:pStyle w:val="ListParagraph"/>
        <w:numPr>
          <w:ilvl w:val="0"/>
          <w:numId w:val="4"/>
        </w:numPr>
        <w:rPr>
          <w:lang w:val="en-GB"/>
        </w:rPr>
      </w:pPr>
      <w:r w:rsidRPr="006E25CC">
        <w:rPr>
          <w:lang w:val="en-GB"/>
        </w:rPr>
        <w:t>Essentials of simulation (EOS</w:t>
      </w:r>
      <w:r>
        <w:rPr>
          <w:lang w:val="en-GB"/>
        </w:rPr>
        <w:t>)</w:t>
      </w:r>
      <w:r w:rsidRPr="006E25CC">
        <w:rPr>
          <w:lang w:val="en-GB"/>
        </w:rPr>
        <w:t xml:space="preserve"> training</w:t>
      </w:r>
      <w:r>
        <w:rPr>
          <w:lang w:val="en-GB"/>
        </w:rPr>
        <w:t xml:space="preserve">, </w:t>
      </w:r>
      <w:proofErr w:type="spellStart"/>
      <w:r>
        <w:rPr>
          <w:lang w:val="en-GB"/>
        </w:rPr>
        <w:t>een</w:t>
      </w:r>
      <w:proofErr w:type="spellEnd"/>
      <w:r>
        <w:rPr>
          <w:lang w:val="en-GB"/>
        </w:rPr>
        <w:t xml:space="preserve"> facilitator training</w:t>
      </w:r>
    </w:p>
    <w:p w:rsidR="00D425E3" w:rsidRDefault="00D425E3" w:rsidP="006E25CC">
      <w:pPr>
        <w:pStyle w:val="ListParagraph"/>
        <w:numPr>
          <w:ilvl w:val="0"/>
          <w:numId w:val="4"/>
        </w:numPr>
        <w:rPr>
          <w:lang w:val="en-GB"/>
        </w:rPr>
      </w:pPr>
      <w:r>
        <w:rPr>
          <w:lang w:val="en-GB"/>
        </w:rPr>
        <w:t>Generic Instructor Course</w:t>
      </w:r>
    </w:p>
    <w:p w:rsidR="006E25CC" w:rsidRDefault="006E25CC" w:rsidP="006E25CC">
      <w:pPr>
        <w:pStyle w:val="ListParagraph"/>
        <w:numPr>
          <w:ilvl w:val="0"/>
          <w:numId w:val="4"/>
        </w:numPr>
        <w:rPr>
          <w:lang w:val="en-GB"/>
        </w:rPr>
      </w:pPr>
      <w:r>
        <w:rPr>
          <w:lang w:val="en-GB"/>
        </w:rPr>
        <w:t>Teach-the-Teacher</w:t>
      </w:r>
    </w:p>
    <w:p w:rsidR="006E25CC" w:rsidRDefault="006E25CC" w:rsidP="006E25CC">
      <w:pPr>
        <w:pStyle w:val="ListParagraph"/>
        <w:numPr>
          <w:ilvl w:val="0"/>
          <w:numId w:val="4"/>
        </w:numPr>
      </w:pPr>
      <w:r w:rsidRPr="006E25CC">
        <w:t>(deel) Basis Kwalificatie Onderwijs (B</w:t>
      </w:r>
      <w:r>
        <w:t>KO)</w:t>
      </w:r>
    </w:p>
    <w:p w:rsidR="006E25CC" w:rsidRPr="006E25CC" w:rsidRDefault="006E25CC" w:rsidP="006E25CC">
      <w:pPr>
        <w:pStyle w:val="ListParagraph"/>
        <w:numPr>
          <w:ilvl w:val="0"/>
          <w:numId w:val="4"/>
        </w:numPr>
      </w:pPr>
      <w:r>
        <w:t>Toxicologiecongres</w:t>
      </w:r>
    </w:p>
    <w:p w:rsidR="008862EA" w:rsidRPr="008862EA" w:rsidRDefault="00497092" w:rsidP="00AC06A7">
      <w:pPr>
        <w:pStyle w:val="Heading2"/>
        <w:numPr>
          <w:ilvl w:val="1"/>
          <w:numId w:val="3"/>
        </w:numPr>
      </w:pPr>
      <w:r>
        <w:t xml:space="preserve"> </w:t>
      </w:r>
      <w:bookmarkStart w:id="35" w:name="_Toc6139808"/>
      <w:r w:rsidR="008862EA">
        <w:t xml:space="preserve">Geven </w:t>
      </w:r>
      <w:r w:rsidR="00D425E3">
        <w:t xml:space="preserve">en ontwikkelen </w:t>
      </w:r>
      <w:r w:rsidR="008862EA">
        <w:t>van onderwijs</w:t>
      </w:r>
      <w:bookmarkEnd w:id="35"/>
    </w:p>
    <w:p w:rsidR="00725579" w:rsidRPr="00725579" w:rsidRDefault="00725579" w:rsidP="00725579"/>
    <w:p w:rsidR="00725579" w:rsidRPr="00725579" w:rsidRDefault="00497092" w:rsidP="008D668C">
      <w:pPr>
        <w:jc w:val="both"/>
      </w:pPr>
      <w:r>
        <w:t xml:space="preserve">Naast het volgen van onderwijs is er voor de differentiant de mogelijkheid om zich te bekwamen in de volle breedte van het geven </w:t>
      </w:r>
      <w:r w:rsidR="00D425E3">
        <w:t xml:space="preserve">en ontwikkelen </w:t>
      </w:r>
      <w:r>
        <w:t>van onderwijs</w:t>
      </w:r>
      <w:r w:rsidR="00D425E3">
        <w:t xml:space="preserve"> (i.e. individueel onderwijs, scenariotraining, </w:t>
      </w:r>
      <w:proofErr w:type="gramStart"/>
      <w:r w:rsidR="00D425E3">
        <w:t>plenair</w:t>
      </w:r>
      <w:proofErr w:type="gramEnd"/>
      <w:r w:rsidR="00D425E3">
        <w:t xml:space="preserve"> onderwijs)</w:t>
      </w:r>
      <w:r>
        <w:t xml:space="preserve">. </w:t>
      </w:r>
      <w:r w:rsidR="00994C38">
        <w:t xml:space="preserve">Het geven van begeleiding aan coassistenten en AIOS die de basisstage acute geneeskunde volgen is een voorbeeld van het geven van individueel onderwijs. </w:t>
      </w:r>
      <w:proofErr w:type="gramStart"/>
      <w:r>
        <w:t>De</w:t>
      </w:r>
      <w:proofErr w:type="gramEnd"/>
      <w:r>
        <w:t xml:space="preserve"> differentiant wordt betrokken bij het geven van scenariotraining en </w:t>
      </w:r>
      <w:r w:rsidR="00D425E3">
        <w:t xml:space="preserve">echo onderwijs. Daarnaast kan </w:t>
      </w:r>
      <w:proofErr w:type="gramStart"/>
      <w:r w:rsidR="00D425E3">
        <w:t>de</w:t>
      </w:r>
      <w:proofErr w:type="gramEnd"/>
      <w:r w:rsidR="00D425E3">
        <w:t xml:space="preserve"> differentiant onderwijs geven aan collega AIOS van het eigen specialisme, maar ook van andere specialismen. Zo wordt er maandelijks wordt onderwijs gegeven aan de AIOS psychiatrie. Daarnaast geven de differ</w:t>
      </w:r>
      <w:r w:rsidR="008D668C">
        <w:t>e</w:t>
      </w:r>
      <w:r w:rsidR="00D425E3">
        <w:t xml:space="preserve">ntianten onderwijs aan verpleegkundigen van de SEH en aan verpleegkundigen in </w:t>
      </w:r>
      <w:proofErr w:type="gramStart"/>
      <w:r w:rsidR="00D425E3">
        <w:t xml:space="preserve">opleiding.  </w:t>
      </w:r>
      <w:proofErr w:type="gramEnd"/>
      <w:r w:rsidR="00D425E3">
        <w:t xml:space="preserve">Er is </w:t>
      </w:r>
      <w:r w:rsidR="008D668C">
        <w:t xml:space="preserve">mogelijkheid om bij te dragen aan het Masteronderwijs interne geneeskunde en aan het jaarlijkse </w:t>
      </w:r>
      <w:proofErr w:type="spellStart"/>
      <w:r w:rsidR="008D668C">
        <w:t>minoren</w:t>
      </w:r>
      <w:proofErr w:type="spellEnd"/>
      <w:r w:rsidR="008D668C">
        <w:t xml:space="preserve"> onderwijs Interne </w:t>
      </w:r>
      <w:r w:rsidR="00A45418">
        <w:t>G</w:t>
      </w:r>
      <w:r w:rsidR="008D668C">
        <w:t>eneeskunde. Differentianten met interesse voor het geven van onderwijs hebben ook de mogelijkheid om onder begeleiding van de opleidingsstaf zich te bekwamen in het ontwikkelen van onderwijs.</w:t>
      </w:r>
    </w:p>
    <w:p w:rsidR="008862EA" w:rsidRDefault="008862EA">
      <w:pPr>
        <w:rPr>
          <w:smallCaps/>
          <w:sz w:val="28"/>
          <w:szCs w:val="28"/>
        </w:rPr>
      </w:pPr>
      <w:r>
        <w:br w:type="page"/>
      </w:r>
    </w:p>
    <w:p w:rsidR="00994C38" w:rsidRDefault="008862EA" w:rsidP="00994C38">
      <w:pPr>
        <w:pStyle w:val="Heading2"/>
        <w:numPr>
          <w:ilvl w:val="0"/>
          <w:numId w:val="3"/>
        </w:numPr>
      </w:pPr>
      <w:bookmarkStart w:id="36" w:name="_Toc6139809"/>
      <w:r>
        <w:lastRenderedPageBreak/>
        <w:t>Toetsing</w:t>
      </w:r>
      <w:bookmarkEnd w:id="36"/>
    </w:p>
    <w:p w:rsidR="00994C38" w:rsidRDefault="00994C38" w:rsidP="00ED1CF2">
      <w:pPr>
        <w:jc w:val="both"/>
      </w:pPr>
    </w:p>
    <w:p w:rsidR="00994C38" w:rsidRDefault="00994C38" w:rsidP="00ED1CF2">
      <w:pPr>
        <w:jc w:val="both"/>
      </w:pPr>
      <w:r>
        <w:t xml:space="preserve">Voor aanvang van de differentiatie worden </w:t>
      </w:r>
      <w:r w:rsidR="000B27F3">
        <w:t xml:space="preserve">er met de differentiant afspraken gemaakt over de algemene en specifieke leerdoelen. Gedurende de opleiding wordt de </w:t>
      </w:r>
      <w:r>
        <w:t xml:space="preserve">voortgang van de differentiant meerdere manieren </w:t>
      </w:r>
      <w:r w:rsidR="00610A8B">
        <w:t xml:space="preserve">getoetst en </w:t>
      </w:r>
      <w:r>
        <w:t xml:space="preserve">bewaakt. Er zijn structurele gesprekken met de opleider, waarbij de voorgang en het behalen van de competenties wordt besproken. Daarnaast biedt de intensieve supervisie </w:t>
      </w:r>
      <w:r w:rsidR="000B27F3">
        <w:t xml:space="preserve">de mogelijkheid voor informele </w:t>
      </w:r>
      <w:r w:rsidR="00ED1CF2">
        <w:t xml:space="preserve">feedback en voor </w:t>
      </w:r>
      <w:r w:rsidR="000B27F3">
        <w:t>formele feedback</w:t>
      </w:r>
      <w:r w:rsidR="00ED1CF2">
        <w:t xml:space="preserve"> met KKB</w:t>
      </w:r>
      <w:r w:rsidR="000B27F3">
        <w:t xml:space="preserve">. </w:t>
      </w:r>
    </w:p>
    <w:p w:rsidR="00994C38" w:rsidRDefault="00994C38" w:rsidP="00ED1CF2">
      <w:pPr>
        <w:jc w:val="both"/>
      </w:pPr>
      <w:r>
        <w:t>Er is een maandelijks sectoroverleg in het Erasmus MC, waarbij de opleidingsstaf bij elkaar komt. De voortgang van de differentianten is een vast onderdeel van agenda</w:t>
      </w:r>
      <w:r w:rsidR="000B27F3">
        <w:t xml:space="preserve"> is. Aan de hand van het sectoroverleg volgt zo nodig feedback over wat er goed gaat en wat er beter kan.</w:t>
      </w:r>
    </w:p>
    <w:p w:rsidR="000B27F3" w:rsidRDefault="000B27F3" w:rsidP="00ED1CF2">
      <w:pPr>
        <w:jc w:val="both"/>
      </w:pPr>
      <w:r>
        <w:t>Er is vier keer per jaar een regio overleg met leden van het opleidingsteam van de perifere ziekenhuizen. Bij overgang van stages van het ene ziekenhuis naar het andere ziekenhuis volgt er in dit overleg een overdracht, en vervolgens wordt de voortgang van de differentianten in dit overleg besproken.</w:t>
      </w:r>
    </w:p>
    <w:p w:rsidR="00ED1CF2" w:rsidRDefault="00ED1CF2" w:rsidP="00ED1CF2">
      <w:pPr>
        <w:jc w:val="both"/>
      </w:pPr>
      <w:r>
        <w:t>Daarnaast zijn er jaarlijks gesprekken met de hoofdopleider interne geneeskunde.</w:t>
      </w:r>
    </w:p>
    <w:p w:rsidR="00313F5C" w:rsidRPr="00994C38" w:rsidRDefault="00313F5C" w:rsidP="00ED1CF2">
      <w:pPr>
        <w:jc w:val="both"/>
      </w:pPr>
    </w:p>
    <w:p w:rsidR="00D5553C" w:rsidRPr="00994C38" w:rsidRDefault="00504C09" w:rsidP="00994C38">
      <w:pPr>
        <w:pStyle w:val="Heading2"/>
        <w:numPr>
          <w:ilvl w:val="1"/>
          <w:numId w:val="3"/>
        </w:numPr>
      </w:pPr>
      <w:bookmarkStart w:id="37" w:name="_Toc6139810"/>
      <w:proofErr w:type="gramStart"/>
      <w:r>
        <w:t>Implementatie</w:t>
      </w:r>
      <w:proofErr w:type="gramEnd"/>
      <w:r>
        <w:t xml:space="preserve"> EPA structuur</w:t>
      </w:r>
      <w:bookmarkEnd w:id="37"/>
    </w:p>
    <w:p w:rsidR="008862EA" w:rsidRDefault="008862EA"/>
    <w:p w:rsidR="00BC6894" w:rsidRDefault="00313F5C" w:rsidP="00215786">
      <w:pPr>
        <w:jc w:val="both"/>
      </w:pPr>
      <w:r>
        <w:t xml:space="preserve">Met de komst van het nieuwe opleidingsplan zullen ook de </w:t>
      </w:r>
      <w:proofErr w:type="spellStart"/>
      <w:r w:rsidR="009E7C50">
        <w:t>Entrusted</w:t>
      </w:r>
      <w:proofErr w:type="spellEnd"/>
      <w:r w:rsidR="009E7C50">
        <w:t xml:space="preserve"> Professional </w:t>
      </w:r>
      <w:proofErr w:type="spellStart"/>
      <w:r w:rsidR="009E7C50">
        <w:t>Activities</w:t>
      </w:r>
      <w:proofErr w:type="spellEnd"/>
      <w:r w:rsidR="009E7C50">
        <w:t xml:space="preserve"> (</w:t>
      </w:r>
      <w:proofErr w:type="spellStart"/>
      <w:r w:rsidR="009E7C50">
        <w:t>EPAs</w:t>
      </w:r>
      <w:proofErr w:type="spellEnd"/>
      <w:r w:rsidR="009E7C50">
        <w:t xml:space="preserve">) </w:t>
      </w:r>
      <w:r>
        <w:t xml:space="preserve">worden geïntroduceerd. De invoering van de </w:t>
      </w:r>
      <w:proofErr w:type="spellStart"/>
      <w:r w:rsidR="009E7C50">
        <w:t>EPAs</w:t>
      </w:r>
      <w:proofErr w:type="spellEnd"/>
      <w:r w:rsidR="009E7C50">
        <w:t xml:space="preserve"> </w:t>
      </w:r>
      <w:r>
        <w:t xml:space="preserve">zal een nieuwe manier van werken met zich mee brengen. Er is de afgelopen periode ervaring opgedaan met het werken </w:t>
      </w:r>
      <w:r w:rsidR="00A45418">
        <w:t>met</w:t>
      </w:r>
      <w:r>
        <w:t xml:space="preserve"> </w:t>
      </w:r>
      <w:proofErr w:type="spellStart"/>
      <w:r>
        <w:t>EPAs</w:t>
      </w:r>
      <w:proofErr w:type="spellEnd"/>
      <w:r w:rsidR="009E7C50">
        <w:t xml:space="preserve"> en er zijn afspraken gemaakt met het opleidingsteam om de invoering zo goed mogelijk te laten verlopen.</w:t>
      </w:r>
      <w:r w:rsidR="002C0BEA">
        <w:t xml:space="preserve"> </w:t>
      </w:r>
    </w:p>
    <w:p w:rsidR="009E7C50" w:rsidRDefault="009E7C50" w:rsidP="00215786">
      <w:pPr>
        <w:jc w:val="both"/>
      </w:pPr>
      <w:r>
        <w:t xml:space="preserve">De verantwoordelijkheid voor het veranderen van een niveau van een EPA ligt bij de differentiant. Als de differentiant vindt dat hij of zij </w:t>
      </w:r>
      <w:r w:rsidR="0063218F">
        <w:t xml:space="preserve">een EPA op </w:t>
      </w:r>
      <w:r>
        <w:t xml:space="preserve">een </w:t>
      </w:r>
      <w:r w:rsidR="0063218F">
        <w:t>hoger niveau kan uitvoeren, dan mag hij of zij vragen om beoordeling bij de differentiatie opleider. Hierbij zorgt de diffe</w:t>
      </w:r>
      <w:r w:rsidR="002C0BEA">
        <w:t>re</w:t>
      </w:r>
      <w:r w:rsidR="0063218F">
        <w:t xml:space="preserve">ntiant zelf voor de informatie die de opleidingsstaf nodig heeft om dit te kunnen beoordelen. Deze aanvraag zal voor het sectoroverleg bekend worden gemaakt bij de opleidingsstaf, zodat er mogelijkheden zijn om bij stakeholders te informeren over de voortgang. Tijdens het sectoroverleg wordt het verzoek besproken en de uitkomst hiervan zal door de opleider met </w:t>
      </w:r>
      <w:proofErr w:type="gramStart"/>
      <w:r w:rsidR="0063218F">
        <w:t>de</w:t>
      </w:r>
      <w:proofErr w:type="gramEnd"/>
      <w:r w:rsidR="0063218F">
        <w:t xml:space="preserve"> differentiant worden  besproken. </w:t>
      </w:r>
    </w:p>
    <w:p w:rsidR="003B4FB1" w:rsidRDefault="00A45418" w:rsidP="00215786">
      <w:pPr>
        <w:jc w:val="both"/>
      </w:pPr>
      <w:proofErr w:type="spellStart"/>
      <w:r>
        <w:t>D</w:t>
      </w:r>
      <w:r w:rsidR="0063218F">
        <w:t>ifferentianten</w:t>
      </w:r>
      <w:proofErr w:type="spellEnd"/>
      <w:r w:rsidR="0063218F">
        <w:t xml:space="preserve"> die hun stage perifeer volgen geven ook bij de opleider aan dat ze naar een hoger niveau EPA willen. Tijdens de regionale opleidingsvergadering wordt dit verzoek besproken.</w:t>
      </w:r>
      <w:r w:rsidR="002C0BEA">
        <w:t xml:space="preserve"> </w:t>
      </w:r>
    </w:p>
    <w:p w:rsidR="002C0BEA" w:rsidRDefault="002C0BEA"/>
    <w:p w:rsidR="002C0BEA" w:rsidRDefault="002C0BEA">
      <w:pPr>
        <w:rPr>
          <w:smallCaps/>
          <w:sz w:val="28"/>
          <w:szCs w:val="28"/>
        </w:rPr>
      </w:pPr>
      <w:r>
        <w:br w:type="page"/>
      </w:r>
    </w:p>
    <w:p w:rsidR="002C0BEA" w:rsidRDefault="002C0BEA" w:rsidP="002C0BEA">
      <w:pPr>
        <w:pStyle w:val="Heading2"/>
        <w:numPr>
          <w:ilvl w:val="1"/>
          <w:numId w:val="3"/>
        </w:numPr>
      </w:pPr>
      <w:r>
        <w:lastRenderedPageBreak/>
        <w:t xml:space="preserve"> </w:t>
      </w:r>
      <w:bookmarkStart w:id="38" w:name="_Toc6139811"/>
      <w:r>
        <w:t>Toetsingsinstrumenten</w:t>
      </w:r>
      <w:bookmarkEnd w:id="38"/>
    </w:p>
    <w:p w:rsidR="002C0BEA" w:rsidRDefault="002C0BEA" w:rsidP="003B4FB1"/>
    <w:p w:rsidR="002C0BEA" w:rsidRDefault="002C0BEA" w:rsidP="003B4FB1">
      <w:r>
        <w:t>De differentiant en de opleidingsstaf hebben de volgende formele toetsingsinstrumenten tot hun beschikking.</w:t>
      </w:r>
    </w:p>
    <w:p w:rsidR="002C0BEA" w:rsidRDefault="002C0BEA" w:rsidP="002C0BEA">
      <w:pPr>
        <w:pStyle w:val="ListParagraph"/>
        <w:numPr>
          <w:ilvl w:val="0"/>
          <w:numId w:val="4"/>
        </w:numPr>
      </w:pPr>
      <w:r>
        <w:t>Het elektro</w:t>
      </w:r>
      <w:r w:rsidR="004C3171">
        <w:t>nisch portfolio via de NIV</w:t>
      </w:r>
    </w:p>
    <w:p w:rsidR="002C0BEA" w:rsidRDefault="002C0BEA" w:rsidP="002C0BEA">
      <w:pPr>
        <w:pStyle w:val="ListParagraph"/>
        <w:numPr>
          <w:ilvl w:val="0"/>
          <w:numId w:val="4"/>
        </w:numPr>
      </w:pPr>
      <w:r>
        <w:t>Korte Klinische Beoordelingen</w:t>
      </w:r>
    </w:p>
    <w:p w:rsidR="002C0BEA" w:rsidRPr="00D649C1" w:rsidRDefault="002C0BEA" w:rsidP="002C0BEA">
      <w:pPr>
        <w:pStyle w:val="ListParagraph"/>
        <w:numPr>
          <w:ilvl w:val="0"/>
          <w:numId w:val="4"/>
        </w:numPr>
        <w:rPr>
          <w:lang w:val="en-US"/>
        </w:rPr>
      </w:pPr>
      <w:r w:rsidRPr="00D649C1">
        <w:rPr>
          <w:lang w:val="en-US"/>
        </w:rPr>
        <w:t>Entrusted Professional Activities (EPAs),</w:t>
      </w:r>
      <w:r w:rsidR="00D649C1">
        <w:rPr>
          <w:lang w:val="en-US"/>
        </w:rPr>
        <w:t xml:space="preserve"> in concept</w:t>
      </w:r>
    </w:p>
    <w:p w:rsidR="00D649C1" w:rsidRDefault="00D649C1" w:rsidP="002C0BEA">
      <w:pPr>
        <w:pStyle w:val="ListParagraph"/>
        <w:numPr>
          <w:ilvl w:val="0"/>
          <w:numId w:val="4"/>
        </w:numPr>
      </w:pPr>
      <w:r w:rsidRPr="00D649C1">
        <w:t xml:space="preserve">OSATS echografie </w:t>
      </w:r>
      <w:r>
        <w:t xml:space="preserve">en portfolio echografie </w:t>
      </w:r>
      <w:r w:rsidRPr="00D649C1">
        <w:t>als aanvulling op de EPA</w:t>
      </w:r>
      <w:r>
        <w:t xml:space="preserve"> echografie. Deze zijn nog in een implementatiefase</w:t>
      </w:r>
    </w:p>
    <w:p w:rsidR="00D649C1" w:rsidRDefault="00D649C1" w:rsidP="002C0BEA">
      <w:pPr>
        <w:pStyle w:val="ListParagraph"/>
        <w:numPr>
          <w:ilvl w:val="0"/>
          <w:numId w:val="4"/>
        </w:numPr>
      </w:pPr>
      <w:r>
        <w:t>Stagegesprekken (Startgesprek, tussentijds gesprek, eindgesprek)</w:t>
      </w:r>
    </w:p>
    <w:p w:rsidR="00D649C1" w:rsidRDefault="00D649C1" w:rsidP="002C0BEA">
      <w:pPr>
        <w:pStyle w:val="ListParagraph"/>
        <w:numPr>
          <w:ilvl w:val="0"/>
          <w:numId w:val="4"/>
        </w:numPr>
      </w:pPr>
      <w:r>
        <w:t xml:space="preserve">Voortgangsgesprekken met de differentiatie opleider, </w:t>
      </w:r>
      <w:proofErr w:type="gramStart"/>
      <w:r>
        <w:t>ten minste</w:t>
      </w:r>
      <w:proofErr w:type="gramEnd"/>
      <w:r>
        <w:t xml:space="preserve"> twee keer per jaar. </w:t>
      </w:r>
    </w:p>
    <w:p w:rsidR="00D649C1" w:rsidRPr="00D649C1" w:rsidRDefault="00D649C1" w:rsidP="002C0BEA">
      <w:pPr>
        <w:pStyle w:val="ListParagraph"/>
        <w:numPr>
          <w:ilvl w:val="0"/>
          <w:numId w:val="4"/>
        </w:numPr>
      </w:pPr>
      <w:r>
        <w:t>Jaarlijks gesprek met hoofdopleider.</w:t>
      </w:r>
    </w:p>
    <w:p w:rsidR="00D649C1" w:rsidRDefault="00D649C1">
      <w:pPr>
        <w:rPr>
          <w:smallCaps/>
          <w:sz w:val="28"/>
          <w:szCs w:val="28"/>
        </w:rPr>
      </w:pPr>
      <w:r>
        <w:br w:type="page"/>
      </w:r>
    </w:p>
    <w:p w:rsidR="005906F7" w:rsidRDefault="00D5553C" w:rsidP="00AC06A7">
      <w:pPr>
        <w:pStyle w:val="Heading2"/>
        <w:numPr>
          <w:ilvl w:val="0"/>
          <w:numId w:val="3"/>
        </w:numPr>
      </w:pPr>
      <w:bookmarkStart w:id="39" w:name="_Toc6139812"/>
      <w:r>
        <w:lastRenderedPageBreak/>
        <w:t>Weekprogramma en besprekingen</w:t>
      </w:r>
      <w:bookmarkEnd w:id="39"/>
    </w:p>
    <w:p w:rsidR="00AD18E0" w:rsidRDefault="00AD18E0" w:rsidP="00AD18E0"/>
    <w:p w:rsidR="00AD18E0" w:rsidRDefault="00AD18E0" w:rsidP="00D70383">
      <w:pPr>
        <w:jc w:val="both"/>
      </w:pPr>
      <w:r>
        <w:t xml:space="preserve">In het onderstaande programma is het overzicht gegeven van de activiteiten die relevant zijn voor de AIOS interne geneeskunde die de basisstage acute geneeskunde lopen, de consultenstage met MPU en voor </w:t>
      </w:r>
      <w:r w:rsidR="00A17E56">
        <w:t xml:space="preserve">de </w:t>
      </w:r>
      <w:proofErr w:type="spellStart"/>
      <w:r w:rsidR="00A17E56">
        <w:t>differentianten</w:t>
      </w:r>
      <w:proofErr w:type="spellEnd"/>
      <w:r w:rsidR="00A17E56">
        <w:t xml:space="preserve"> acute </w:t>
      </w:r>
      <w:proofErr w:type="gramStart"/>
      <w:r w:rsidR="00A17E56">
        <w:t>geneeskunde</w:t>
      </w:r>
      <w:r>
        <w:t xml:space="preserve">.  </w:t>
      </w:r>
      <w:proofErr w:type="gramEnd"/>
      <w:r w:rsidR="00A17E56">
        <w:t xml:space="preserve">De besprekingen met een * zijn relevant voor </w:t>
      </w:r>
      <w:proofErr w:type="spellStart"/>
      <w:r w:rsidR="00D70383">
        <w:t>aios</w:t>
      </w:r>
      <w:proofErr w:type="spellEnd"/>
      <w:r w:rsidR="00D70383">
        <w:t xml:space="preserve"> die de </w:t>
      </w:r>
      <w:r w:rsidR="00A17E56">
        <w:t xml:space="preserve">basisstage acute geneeskunde </w:t>
      </w:r>
      <w:r w:rsidR="00D70383">
        <w:t xml:space="preserve">volgen </w:t>
      </w:r>
      <w:r w:rsidR="00A17E56">
        <w:t>en de differentiant acute geneeskunde, de besprekingen met ** voor de AIOS die de consultenstage volg</w:t>
      </w:r>
      <w:r w:rsidR="00D70383">
        <w:t>en</w:t>
      </w:r>
      <w:r w:rsidR="00A17E56">
        <w:t>. De overige onderdelen zijn voor alle AIOS relevant.</w:t>
      </w:r>
    </w:p>
    <w:p w:rsidR="00ED0CCB" w:rsidRDefault="00AD18E0" w:rsidP="00C3623F">
      <w:pPr>
        <w:pStyle w:val="NoSpacing"/>
        <w:spacing w:line="276" w:lineRule="auto"/>
      </w:pPr>
      <w:r w:rsidRPr="00AD18E0">
        <w:rPr>
          <w:u w:val="single"/>
        </w:rPr>
        <w:t>Maandag</w:t>
      </w:r>
      <w:r>
        <w:t xml:space="preserve"> </w:t>
      </w:r>
    </w:p>
    <w:p w:rsidR="00A95A43" w:rsidRDefault="00ED0CCB" w:rsidP="00C3623F">
      <w:pPr>
        <w:pStyle w:val="NoSpacing"/>
        <w:spacing w:line="276" w:lineRule="auto"/>
      </w:pPr>
      <w:r>
        <w:t>08.00</w:t>
      </w:r>
      <w:r>
        <w:tab/>
      </w:r>
      <w:r>
        <w:tab/>
        <w:t>Ochtendrapport SEH</w:t>
      </w:r>
      <w:r w:rsidR="00A17E56">
        <w:t>*</w:t>
      </w:r>
      <w:r w:rsidR="00AD18E0">
        <w:br/>
        <w:t>08.30 – 09.15</w:t>
      </w:r>
      <w:r w:rsidR="00AD18E0">
        <w:tab/>
      </w:r>
      <w:r w:rsidR="00BC466D">
        <w:t>Ochtendrapport Interne geneeskunde</w:t>
      </w:r>
    </w:p>
    <w:p w:rsidR="00A95A43" w:rsidRDefault="00AD18E0" w:rsidP="00C3623F">
      <w:pPr>
        <w:pStyle w:val="NoSpacing"/>
        <w:spacing w:line="276" w:lineRule="auto"/>
      </w:pPr>
      <w:r>
        <w:t>09.15</w:t>
      </w:r>
      <w:r>
        <w:tab/>
      </w:r>
      <w:r>
        <w:tab/>
        <w:t>Teammeet Acute geneeskunde en consulten</w:t>
      </w:r>
      <w:r w:rsidR="00A17E56">
        <w:t>*</w:t>
      </w:r>
    </w:p>
    <w:p w:rsidR="00A95A43" w:rsidRDefault="00AD18E0" w:rsidP="00C3623F">
      <w:pPr>
        <w:pStyle w:val="NoSpacing"/>
        <w:spacing w:line="276" w:lineRule="auto"/>
      </w:pPr>
      <w:r>
        <w:t xml:space="preserve">09.30 – </w:t>
      </w:r>
      <w:r w:rsidR="001E2AB3">
        <w:t>10.30</w:t>
      </w:r>
      <w:r>
        <w:tab/>
        <w:t>Visite op het AKV</w:t>
      </w:r>
      <w:r w:rsidR="00A17E56">
        <w:t>*</w:t>
      </w:r>
    </w:p>
    <w:p w:rsidR="00A95A43" w:rsidRDefault="00AD18E0" w:rsidP="00C3623F">
      <w:pPr>
        <w:pStyle w:val="NoSpacing"/>
        <w:spacing w:line="276" w:lineRule="auto"/>
      </w:pPr>
      <w:r>
        <w:t xml:space="preserve">09.30 </w:t>
      </w:r>
      <w:r>
        <w:tab/>
      </w:r>
      <w:r>
        <w:tab/>
        <w:t>Visite op de MPU</w:t>
      </w:r>
      <w:r w:rsidR="00A17E56">
        <w:t>**</w:t>
      </w:r>
    </w:p>
    <w:p w:rsidR="00ED0CCB" w:rsidRDefault="00ED0CCB" w:rsidP="00C3623F">
      <w:pPr>
        <w:pStyle w:val="NoSpacing"/>
        <w:spacing w:line="276" w:lineRule="auto"/>
      </w:pPr>
      <w:r>
        <w:t>15.30</w:t>
      </w:r>
      <w:r>
        <w:tab/>
      </w:r>
      <w:r>
        <w:tab/>
        <w:t>Middagoverdracht SEH</w:t>
      </w:r>
      <w:r w:rsidR="00A17E56">
        <w:t>*</w:t>
      </w:r>
    </w:p>
    <w:p w:rsidR="00A95A43" w:rsidRDefault="00AD18E0" w:rsidP="00C3623F">
      <w:pPr>
        <w:pStyle w:val="NoSpacing"/>
        <w:spacing w:line="276" w:lineRule="auto"/>
      </w:pPr>
      <w:r>
        <w:t>16.00 – 16.30</w:t>
      </w:r>
      <w:r>
        <w:tab/>
        <w:t>DBC Instructie</w:t>
      </w:r>
    </w:p>
    <w:p w:rsidR="00A95A43" w:rsidRDefault="00AD18E0" w:rsidP="00C3623F">
      <w:pPr>
        <w:pStyle w:val="NoSpacing"/>
        <w:spacing w:line="276" w:lineRule="auto"/>
      </w:pPr>
      <w:r>
        <w:t>16.30</w:t>
      </w:r>
      <w:r>
        <w:tab/>
      </w:r>
      <w:r>
        <w:tab/>
        <w:t>Middagoverdracht</w:t>
      </w:r>
    </w:p>
    <w:p w:rsidR="00AD18E0" w:rsidRDefault="00AD18E0" w:rsidP="00C3623F">
      <w:pPr>
        <w:pStyle w:val="NoSpacing"/>
        <w:spacing w:line="276" w:lineRule="auto"/>
      </w:pPr>
      <w:r>
        <w:t>17.00 – 18.00</w:t>
      </w:r>
      <w:r>
        <w:tab/>
        <w:t>Reanimatietraining met Anesthesie en SEH (3x per maand)</w:t>
      </w:r>
    </w:p>
    <w:p w:rsidR="00A95A43" w:rsidRDefault="00A95A43" w:rsidP="00C3623F">
      <w:pPr>
        <w:rPr>
          <w:u w:val="single"/>
        </w:rPr>
      </w:pPr>
    </w:p>
    <w:p w:rsidR="00ED0CCB" w:rsidRDefault="00AD18E0" w:rsidP="00BC466D">
      <w:pPr>
        <w:pStyle w:val="NoSpacing"/>
        <w:spacing w:line="276" w:lineRule="auto"/>
      </w:pPr>
      <w:r>
        <w:rPr>
          <w:u w:val="single"/>
        </w:rPr>
        <w:t>Dinsdag</w:t>
      </w:r>
      <w:r>
        <w:rPr>
          <w:u w:val="single"/>
        </w:rPr>
        <w:br/>
      </w:r>
      <w:r w:rsidR="00ED0CCB">
        <w:t>08.00</w:t>
      </w:r>
      <w:r w:rsidR="00ED0CCB">
        <w:tab/>
      </w:r>
      <w:r w:rsidR="00ED0CCB">
        <w:tab/>
        <w:t>Ochtendrapport SEH</w:t>
      </w:r>
      <w:r w:rsidR="00A17E56">
        <w:t>*</w:t>
      </w:r>
    </w:p>
    <w:p w:rsidR="00BC466D" w:rsidRDefault="00AD18E0" w:rsidP="00BC466D">
      <w:pPr>
        <w:pStyle w:val="NoSpacing"/>
        <w:spacing w:line="276" w:lineRule="auto"/>
      </w:pPr>
      <w:r>
        <w:t>08.30 – 09.00</w:t>
      </w:r>
      <w:r>
        <w:tab/>
      </w:r>
      <w:r w:rsidR="00BC466D">
        <w:t>Ochtendrapport Interne geneeskunde</w:t>
      </w:r>
      <w:r w:rsidR="00A95A43">
        <w:t xml:space="preserve"> </w:t>
      </w:r>
    </w:p>
    <w:p w:rsidR="00A95A43" w:rsidRDefault="00AD18E0" w:rsidP="00BC466D">
      <w:pPr>
        <w:pStyle w:val="NoSpacing"/>
        <w:spacing w:line="276" w:lineRule="auto"/>
      </w:pPr>
      <w:r>
        <w:t>09.00</w:t>
      </w:r>
      <w:r>
        <w:tab/>
      </w:r>
      <w:r>
        <w:tab/>
        <w:t>Visite op de psychiatrie</w:t>
      </w:r>
      <w:r w:rsidR="00A17E56">
        <w:t>**</w:t>
      </w:r>
    </w:p>
    <w:p w:rsidR="00ED0CCB" w:rsidRDefault="00AD18E0" w:rsidP="00C3623F">
      <w:pPr>
        <w:pStyle w:val="NoSpacing"/>
        <w:spacing w:line="276" w:lineRule="auto"/>
      </w:pPr>
      <w:r w:rsidRPr="00A95A43">
        <w:t xml:space="preserve">09.00 – </w:t>
      </w:r>
      <w:r w:rsidR="00382811">
        <w:t>12.00</w:t>
      </w:r>
      <w:r w:rsidRPr="00A95A43">
        <w:tab/>
        <w:t>Polikliniek acute geneeskunde</w:t>
      </w:r>
      <w:r w:rsidR="00A17E56">
        <w:t>*</w:t>
      </w:r>
      <w:r w:rsidRPr="00A95A43">
        <w:br/>
        <w:t xml:space="preserve">09.30 – </w:t>
      </w:r>
      <w:r w:rsidR="00382811">
        <w:t>10.30</w:t>
      </w:r>
      <w:r w:rsidRPr="00A95A43">
        <w:tab/>
        <w:t>Visite op het AKV</w:t>
      </w:r>
      <w:r w:rsidR="00A17E56">
        <w:t>*</w:t>
      </w:r>
      <w:r w:rsidRPr="00A95A43">
        <w:br/>
        <w:t xml:space="preserve">09.30 </w:t>
      </w:r>
      <w:r w:rsidRPr="00A95A43">
        <w:tab/>
      </w:r>
      <w:r w:rsidRPr="00A95A43">
        <w:tab/>
        <w:t>Visite op de MPU</w:t>
      </w:r>
      <w:r w:rsidR="00A17E56">
        <w:t>**</w:t>
      </w:r>
    </w:p>
    <w:p w:rsidR="00ED0CCB" w:rsidRDefault="00ED0CCB" w:rsidP="00ED0CCB">
      <w:pPr>
        <w:pStyle w:val="NoSpacing"/>
        <w:spacing w:line="276" w:lineRule="auto"/>
      </w:pPr>
      <w:r>
        <w:t>15.30</w:t>
      </w:r>
      <w:r>
        <w:tab/>
      </w:r>
      <w:r>
        <w:tab/>
        <w:t>Middagoverdracht SEH</w:t>
      </w:r>
      <w:r w:rsidR="00A17E56">
        <w:t>*</w:t>
      </w:r>
    </w:p>
    <w:p w:rsidR="00A95A43" w:rsidRPr="00A95A43" w:rsidRDefault="00AD18E0" w:rsidP="00C3623F">
      <w:pPr>
        <w:pStyle w:val="NoSpacing"/>
        <w:spacing w:line="276" w:lineRule="auto"/>
      </w:pPr>
      <w:r w:rsidRPr="00A95A43">
        <w:t xml:space="preserve">16.30 </w:t>
      </w:r>
      <w:r w:rsidRPr="00A95A43">
        <w:tab/>
      </w:r>
      <w:r w:rsidRPr="00A95A43">
        <w:tab/>
        <w:t xml:space="preserve">Middagoverdracht (1x per maand voorafgegaan door pathologiebespreking ) </w:t>
      </w:r>
    </w:p>
    <w:p w:rsidR="00AD18E0" w:rsidRPr="00A95A43" w:rsidRDefault="001E2AB3" w:rsidP="00C3623F">
      <w:pPr>
        <w:pStyle w:val="NoSpacing"/>
        <w:spacing w:line="276" w:lineRule="auto"/>
      </w:pPr>
      <w:r w:rsidRPr="00A95A43">
        <w:t xml:space="preserve">17.00 – 18.00 </w:t>
      </w:r>
      <w:r w:rsidRPr="00A95A43">
        <w:tab/>
        <w:t>Echo-onderwijs (even weken) en Scenariotraining (oneven weken)</w:t>
      </w:r>
      <w:r w:rsidR="00A17E56">
        <w:t>*</w:t>
      </w:r>
    </w:p>
    <w:p w:rsidR="00ED0CCB" w:rsidRDefault="00954179" w:rsidP="00BC466D">
      <w:pPr>
        <w:pStyle w:val="NoSpacing"/>
        <w:spacing w:line="276" w:lineRule="auto"/>
      </w:pPr>
      <w:r>
        <w:rPr>
          <w:u w:val="single"/>
        </w:rPr>
        <w:br/>
      </w:r>
      <w:r w:rsidR="00AD18E0" w:rsidRPr="00AD18E0">
        <w:rPr>
          <w:u w:val="single"/>
        </w:rPr>
        <w:t xml:space="preserve">Woensdag </w:t>
      </w:r>
      <w:r w:rsidR="00AD18E0">
        <w:rPr>
          <w:u w:val="single"/>
        </w:rPr>
        <w:br/>
      </w:r>
      <w:r w:rsidR="00ED0CCB">
        <w:t>08.00</w:t>
      </w:r>
      <w:r w:rsidR="00ED0CCB">
        <w:tab/>
      </w:r>
      <w:r w:rsidR="00ED0CCB">
        <w:tab/>
        <w:t>Ochtendrapport SEH</w:t>
      </w:r>
      <w:r w:rsidR="00A17E56">
        <w:t>*</w:t>
      </w:r>
    </w:p>
    <w:p w:rsidR="00BC466D" w:rsidRDefault="00AD18E0" w:rsidP="00BC466D">
      <w:pPr>
        <w:pStyle w:val="NoSpacing"/>
        <w:spacing w:line="276" w:lineRule="auto"/>
      </w:pPr>
      <w:r>
        <w:t>08.30 – 09.00</w:t>
      </w:r>
      <w:r>
        <w:tab/>
      </w:r>
      <w:r w:rsidR="00BC466D">
        <w:t>Ochtendrapport Interne geneeskunde met aansluitend “</w:t>
      </w:r>
      <w:proofErr w:type="spellStart"/>
      <w:r w:rsidR="00BC466D">
        <w:t>Prepare</w:t>
      </w:r>
      <w:proofErr w:type="spellEnd"/>
      <w:r w:rsidR="00BC466D">
        <w:t>-</w:t>
      </w:r>
      <w:proofErr w:type="spellStart"/>
      <w:r w:rsidR="00BC466D">
        <w:t>for</w:t>
      </w:r>
      <w:proofErr w:type="spellEnd"/>
      <w:r w:rsidR="00BC466D">
        <w:t xml:space="preserve">-reading” </w:t>
      </w:r>
    </w:p>
    <w:p w:rsidR="00BC466D" w:rsidRDefault="00BC466D" w:rsidP="00BC466D">
      <w:pPr>
        <w:pStyle w:val="NoSpacing"/>
        <w:spacing w:line="276" w:lineRule="auto"/>
        <w:ind w:left="708" w:firstLine="708"/>
      </w:pPr>
      <w:r>
        <w:t>(kort referaat algemene Interne geneeskunde)</w:t>
      </w:r>
    </w:p>
    <w:p w:rsidR="00C3623F" w:rsidRDefault="00AD18E0" w:rsidP="00C3623F">
      <w:pPr>
        <w:pStyle w:val="NoSpacing"/>
        <w:spacing w:line="276" w:lineRule="auto"/>
      </w:pPr>
      <w:r>
        <w:t xml:space="preserve">09.30 – </w:t>
      </w:r>
      <w:r w:rsidR="001E2AB3">
        <w:t>10.30</w:t>
      </w:r>
      <w:r>
        <w:tab/>
        <w:t>Visite op het AKV</w:t>
      </w:r>
      <w:r w:rsidR="00A17E56">
        <w:t>*</w:t>
      </w:r>
    </w:p>
    <w:p w:rsidR="00C3623F" w:rsidRDefault="00AD18E0" w:rsidP="00C3623F">
      <w:pPr>
        <w:pStyle w:val="NoSpacing"/>
        <w:spacing w:line="276" w:lineRule="auto"/>
      </w:pPr>
      <w:r>
        <w:t xml:space="preserve">09.30 </w:t>
      </w:r>
      <w:r>
        <w:tab/>
      </w:r>
      <w:r>
        <w:tab/>
        <w:t>Visite op de MPU</w:t>
      </w:r>
      <w:r w:rsidR="00A17E56">
        <w:t>**</w:t>
      </w:r>
    </w:p>
    <w:p w:rsidR="00C3623F" w:rsidRDefault="001E2AB3" w:rsidP="00C3623F">
      <w:pPr>
        <w:pStyle w:val="NoSpacing"/>
        <w:spacing w:line="276" w:lineRule="auto"/>
      </w:pPr>
      <w:r>
        <w:t>10.30 – 12.00</w:t>
      </w:r>
      <w:r>
        <w:tab/>
        <w:t>Grote visite consulten en polibespreking</w:t>
      </w:r>
      <w:r w:rsidR="00A17E56">
        <w:t xml:space="preserve"> */**</w:t>
      </w:r>
    </w:p>
    <w:p w:rsidR="00C3623F" w:rsidRDefault="00AD18E0" w:rsidP="00C3623F">
      <w:pPr>
        <w:pStyle w:val="NoSpacing"/>
        <w:spacing w:line="276" w:lineRule="auto"/>
      </w:pPr>
      <w:r>
        <w:t>12.30 – 13.30</w:t>
      </w:r>
      <w:r>
        <w:tab/>
        <w:t>AIOS onderwijs</w:t>
      </w:r>
    </w:p>
    <w:p w:rsidR="00C3623F" w:rsidRDefault="00AD18E0" w:rsidP="00C3623F">
      <w:pPr>
        <w:pStyle w:val="NoSpacing"/>
        <w:spacing w:line="276" w:lineRule="auto"/>
      </w:pPr>
      <w:r>
        <w:t>13.30 – 14.30</w:t>
      </w:r>
      <w:r>
        <w:tab/>
        <w:t>Toxicologiebespreking (1x per maand)</w:t>
      </w:r>
      <w:r w:rsidR="00A17E56">
        <w:t xml:space="preserve"> */**</w:t>
      </w:r>
    </w:p>
    <w:p w:rsidR="00ED0CCB" w:rsidRDefault="00ED0CCB" w:rsidP="00ED0CCB">
      <w:pPr>
        <w:pStyle w:val="NoSpacing"/>
        <w:spacing w:line="276" w:lineRule="auto"/>
      </w:pPr>
      <w:r>
        <w:t>15.30</w:t>
      </w:r>
      <w:r>
        <w:tab/>
      </w:r>
      <w:r>
        <w:tab/>
        <w:t>Middagoverdracht SEH</w:t>
      </w:r>
      <w:r w:rsidR="00A17E56">
        <w:t xml:space="preserve"> *</w:t>
      </w:r>
    </w:p>
    <w:p w:rsidR="00C3623F" w:rsidRDefault="001E2AB3" w:rsidP="00C3623F">
      <w:pPr>
        <w:pStyle w:val="NoSpacing"/>
        <w:spacing w:line="276" w:lineRule="auto"/>
      </w:pPr>
      <w:r>
        <w:t>15.30 – 16.30</w:t>
      </w:r>
      <w:r>
        <w:tab/>
        <w:t xml:space="preserve">Polikliniekbespreking voor probleem </w:t>
      </w:r>
      <w:proofErr w:type="gramStart"/>
      <w:r>
        <w:t xml:space="preserve">patiënten </w:t>
      </w:r>
      <w:r w:rsidR="00A17E56">
        <w:t xml:space="preserve"> </w:t>
      </w:r>
      <w:proofErr w:type="gramEnd"/>
      <w:r w:rsidR="00A17E56">
        <w:t>*/**</w:t>
      </w:r>
    </w:p>
    <w:p w:rsidR="00AD18E0" w:rsidRDefault="00AD18E0" w:rsidP="00C3623F">
      <w:pPr>
        <w:pStyle w:val="NoSpacing"/>
        <w:spacing w:line="276" w:lineRule="auto"/>
      </w:pPr>
      <w:r>
        <w:t>16.30</w:t>
      </w:r>
      <w:r>
        <w:tab/>
      </w:r>
      <w:r>
        <w:tab/>
        <w:t>Radiologiebespreking en middagoverdracht</w:t>
      </w:r>
      <w:r>
        <w:br/>
      </w:r>
    </w:p>
    <w:p w:rsidR="00222736" w:rsidRDefault="00222736" w:rsidP="00183083">
      <w:pPr>
        <w:rPr>
          <w:u w:val="single"/>
        </w:rPr>
      </w:pPr>
      <w:r>
        <w:rPr>
          <w:u w:val="single"/>
        </w:rPr>
        <w:br w:type="page"/>
      </w:r>
      <w:r w:rsidR="001E2AB3">
        <w:rPr>
          <w:u w:val="single"/>
        </w:rPr>
        <w:lastRenderedPageBreak/>
        <w:t>Donderdag</w:t>
      </w:r>
    </w:p>
    <w:p w:rsidR="00183083" w:rsidRDefault="00ED0CCB" w:rsidP="00183083">
      <w:pPr>
        <w:pStyle w:val="NoSpacing"/>
        <w:spacing w:line="276" w:lineRule="auto"/>
      </w:pPr>
      <w:r>
        <w:t>08.00</w:t>
      </w:r>
      <w:r>
        <w:tab/>
      </w:r>
      <w:r>
        <w:tab/>
        <w:t>Ochtendrapport SEH</w:t>
      </w:r>
      <w:r w:rsidR="00A17E56">
        <w:t xml:space="preserve"> *</w:t>
      </w:r>
    </w:p>
    <w:p w:rsidR="00183083" w:rsidRDefault="001E2AB3" w:rsidP="00183083">
      <w:pPr>
        <w:pStyle w:val="NoSpacing"/>
        <w:spacing w:line="276" w:lineRule="auto"/>
        <w:ind w:left="1410" w:hanging="1410"/>
      </w:pPr>
      <w:r>
        <w:t>08.30 – 09.00</w:t>
      </w:r>
      <w:r>
        <w:tab/>
      </w:r>
      <w:r w:rsidR="00BC466D">
        <w:t>Ochtendrapport Interne geneeskunde</w:t>
      </w:r>
      <w:r w:rsidR="00C56BE8">
        <w:t xml:space="preserve"> met </w:t>
      </w:r>
      <w:r w:rsidR="00222736">
        <w:t>richtlijnbespreking of complicatiebespreking</w:t>
      </w:r>
    </w:p>
    <w:p w:rsidR="00183083" w:rsidRDefault="001E2AB3" w:rsidP="00183083">
      <w:pPr>
        <w:pStyle w:val="NoSpacing"/>
        <w:spacing w:line="276" w:lineRule="auto"/>
      </w:pPr>
      <w:r>
        <w:t>09.30 – 12.00</w:t>
      </w:r>
      <w:r>
        <w:tab/>
        <w:t>Visite op het AKV</w:t>
      </w:r>
      <w:r w:rsidR="00A17E56">
        <w:t xml:space="preserve"> *</w:t>
      </w:r>
    </w:p>
    <w:p w:rsidR="00183083" w:rsidRDefault="001E2AB3" w:rsidP="00183083">
      <w:pPr>
        <w:pStyle w:val="NoSpacing"/>
        <w:spacing w:line="276" w:lineRule="auto"/>
      </w:pPr>
      <w:r>
        <w:t xml:space="preserve">09.30 </w:t>
      </w:r>
      <w:r>
        <w:tab/>
      </w:r>
      <w:r>
        <w:tab/>
        <w:t>Visite op de MPU</w:t>
      </w:r>
      <w:r w:rsidR="00A17E56">
        <w:t xml:space="preserve"> **</w:t>
      </w:r>
    </w:p>
    <w:p w:rsidR="00183083" w:rsidRDefault="00C56BE8" w:rsidP="00183083">
      <w:pPr>
        <w:pStyle w:val="NoSpacing"/>
        <w:spacing w:line="276" w:lineRule="auto"/>
      </w:pPr>
      <w:r>
        <w:t>12.30 – 13.30</w:t>
      </w:r>
      <w:r>
        <w:tab/>
        <w:t xml:space="preserve">Klinische </w:t>
      </w:r>
      <w:r w:rsidR="00ED0CCB">
        <w:t>patiëntendemonstratie</w:t>
      </w:r>
      <w:r w:rsidR="00A17E56">
        <w:t xml:space="preserve"> </w:t>
      </w:r>
    </w:p>
    <w:p w:rsidR="00183083" w:rsidRDefault="00ED0CCB" w:rsidP="00183083">
      <w:pPr>
        <w:pStyle w:val="NoSpacing"/>
        <w:spacing w:line="276" w:lineRule="auto"/>
      </w:pPr>
      <w:r>
        <w:t>15.30</w:t>
      </w:r>
      <w:r>
        <w:tab/>
      </w:r>
      <w:r>
        <w:tab/>
        <w:t>Middagoverdracht SEH</w:t>
      </w:r>
      <w:r w:rsidR="00A17E56">
        <w:t xml:space="preserve"> *</w:t>
      </w:r>
    </w:p>
    <w:p w:rsidR="00AD18E0" w:rsidRDefault="001E2AB3" w:rsidP="00183083">
      <w:pPr>
        <w:pStyle w:val="NoSpacing"/>
        <w:spacing w:line="276" w:lineRule="auto"/>
      </w:pPr>
      <w:r>
        <w:t xml:space="preserve">16.30 </w:t>
      </w:r>
      <w:r>
        <w:tab/>
      </w:r>
      <w:r>
        <w:tab/>
        <w:t xml:space="preserve">Middagoverdracht </w:t>
      </w:r>
      <w:r w:rsidR="00AD18E0">
        <w:tab/>
      </w:r>
    </w:p>
    <w:p w:rsidR="00183083" w:rsidRDefault="00183083" w:rsidP="00183083">
      <w:pPr>
        <w:rPr>
          <w:u w:val="single"/>
        </w:rPr>
      </w:pPr>
    </w:p>
    <w:p w:rsidR="00AD18E0" w:rsidRPr="00222736" w:rsidRDefault="00AD18E0" w:rsidP="00183083">
      <w:pPr>
        <w:rPr>
          <w:u w:val="single"/>
        </w:rPr>
      </w:pPr>
      <w:r w:rsidRPr="00222736">
        <w:rPr>
          <w:u w:val="single"/>
        </w:rPr>
        <w:t xml:space="preserve">Vrijdag </w:t>
      </w:r>
    </w:p>
    <w:p w:rsidR="00ED0CCB" w:rsidRDefault="00ED0CCB" w:rsidP="00183083">
      <w:pPr>
        <w:pStyle w:val="NoSpacing"/>
        <w:spacing w:line="276" w:lineRule="auto"/>
      </w:pPr>
      <w:r>
        <w:t>08.00</w:t>
      </w:r>
      <w:r>
        <w:tab/>
      </w:r>
      <w:r>
        <w:tab/>
        <w:t>Ochtendrapport SEH</w:t>
      </w:r>
      <w:r w:rsidR="00A17E56">
        <w:t xml:space="preserve"> *</w:t>
      </w:r>
    </w:p>
    <w:p w:rsidR="00183083" w:rsidRDefault="00AD18E0" w:rsidP="00183083">
      <w:pPr>
        <w:pStyle w:val="NoSpacing"/>
        <w:spacing w:line="276" w:lineRule="auto"/>
      </w:pPr>
      <w:r>
        <w:t>08:30 – 09.00</w:t>
      </w:r>
      <w:r>
        <w:tab/>
      </w:r>
      <w:r w:rsidR="00BC466D">
        <w:t>Ochtendrapport Interne geneeskunde</w:t>
      </w:r>
      <w:r w:rsidR="00222736">
        <w:t xml:space="preserve"> met aansluitend CAL </w:t>
      </w:r>
    </w:p>
    <w:p w:rsidR="00183083" w:rsidRDefault="00382811" w:rsidP="00183083">
      <w:pPr>
        <w:pStyle w:val="NoSpacing"/>
        <w:spacing w:line="276" w:lineRule="auto"/>
      </w:pPr>
      <w:r w:rsidRPr="00A95A43">
        <w:t>09.</w:t>
      </w:r>
      <w:r>
        <w:t>3</w:t>
      </w:r>
      <w:r w:rsidRPr="00A95A43">
        <w:t xml:space="preserve">0 – </w:t>
      </w:r>
      <w:r>
        <w:t>12.00</w:t>
      </w:r>
      <w:r w:rsidRPr="00A95A43">
        <w:tab/>
        <w:t>Polikliniek acute geneeskunde</w:t>
      </w:r>
      <w:r w:rsidR="00A17E56">
        <w:t xml:space="preserve"> **</w:t>
      </w:r>
    </w:p>
    <w:p w:rsidR="00183083" w:rsidRDefault="00382811" w:rsidP="00183083">
      <w:pPr>
        <w:pStyle w:val="NoSpacing"/>
        <w:spacing w:line="276" w:lineRule="auto"/>
      </w:pPr>
      <w:r w:rsidRPr="00A95A43">
        <w:t xml:space="preserve">09.30 – </w:t>
      </w:r>
      <w:r>
        <w:t>10.30</w:t>
      </w:r>
      <w:r w:rsidRPr="00A95A43">
        <w:tab/>
        <w:t>Visite op het AKV</w:t>
      </w:r>
      <w:r w:rsidR="00A17E56">
        <w:t xml:space="preserve"> *</w:t>
      </w:r>
    </w:p>
    <w:p w:rsidR="00ED0CCB" w:rsidRDefault="00382811" w:rsidP="00183083">
      <w:pPr>
        <w:pStyle w:val="NoSpacing"/>
        <w:spacing w:line="276" w:lineRule="auto"/>
      </w:pPr>
      <w:r w:rsidRPr="00A95A43">
        <w:t xml:space="preserve">09.30 </w:t>
      </w:r>
      <w:r w:rsidRPr="00A95A43">
        <w:tab/>
      </w:r>
      <w:r w:rsidRPr="00A95A43">
        <w:tab/>
        <w:t>Visite op de MPU</w:t>
      </w:r>
      <w:r w:rsidR="00A17E56">
        <w:t xml:space="preserve"> **</w:t>
      </w:r>
    </w:p>
    <w:p w:rsidR="00183083" w:rsidRDefault="00ED0CCB" w:rsidP="00183083">
      <w:pPr>
        <w:pStyle w:val="NoSpacing"/>
        <w:spacing w:line="276" w:lineRule="auto"/>
      </w:pPr>
      <w:r>
        <w:t>15.30</w:t>
      </w:r>
      <w:r>
        <w:tab/>
      </w:r>
      <w:r>
        <w:tab/>
        <w:t>Middagoverdracht SEH</w:t>
      </w:r>
    </w:p>
    <w:p w:rsidR="005906F7" w:rsidRPr="00382811" w:rsidRDefault="00AD18E0" w:rsidP="00183083">
      <w:pPr>
        <w:pStyle w:val="NoSpacing"/>
        <w:spacing w:line="276" w:lineRule="auto"/>
      </w:pPr>
      <w:r>
        <w:t>16.00 – 16.30</w:t>
      </w:r>
      <w:r>
        <w:tab/>
      </w:r>
      <w:proofErr w:type="spellStart"/>
      <w:r w:rsidR="007B084B">
        <w:t>Patiënten</w:t>
      </w:r>
      <w:r>
        <w:t>overdracht</w:t>
      </w:r>
      <w:proofErr w:type="spellEnd"/>
      <w:r>
        <w:t xml:space="preserve"> weekeinde</w:t>
      </w:r>
      <w:r w:rsidR="00222736">
        <w:t xml:space="preserve"> met Stippenbespreking</w:t>
      </w:r>
      <w:r w:rsidR="005906F7">
        <w:br w:type="page"/>
      </w:r>
    </w:p>
    <w:p w:rsidR="00D5553C" w:rsidRDefault="005906F7" w:rsidP="00AC06A7">
      <w:pPr>
        <w:pStyle w:val="Heading2"/>
        <w:numPr>
          <w:ilvl w:val="0"/>
          <w:numId w:val="3"/>
        </w:numPr>
      </w:pPr>
      <w:bookmarkStart w:id="40" w:name="_Toc6139813"/>
      <w:r>
        <w:lastRenderedPageBreak/>
        <w:t>Bijlagen</w:t>
      </w:r>
      <w:bookmarkEnd w:id="40"/>
    </w:p>
    <w:p w:rsidR="002E6610" w:rsidRDefault="002E6610" w:rsidP="00AC06A7">
      <w:pPr>
        <w:pStyle w:val="ListParagraph"/>
        <w:numPr>
          <w:ilvl w:val="0"/>
          <w:numId w:val="5"/>
        </w:numPr>
      </w:pPr>
      <w:r>
        <w:t xml:space="preserve">Overzicht </w:t>
      </w:r>
      <w:r w:rsidR="00126E88">
        <w:t>Internisten – acute geneeskunde opgeleid in het Erasmus MC</w:t>
      </w:r>
    </w:p>
    <w:p w:rsidR="00F425AA" w:rsidRDefault="00F425AA" w:rsidP="00AC06A7">
      <w:pPr>
        <w:pStyle w:val="ListParagraph"/>
        <w:numPr>
          <w:ilvl w:val="0"/>
          <w:numId w:val="5"/>
        </w:numPr>
      </w:pPr>
      <w:r>
        <w:t xml:space="preserve">SEH reglement </w:t>
      </w:r>
    </w:p>
    <w:p w:rsidR="00F425AA" w:rsidRDefault="00F425AA" w:rsidP="00AC06A7">
      <w:pPr>
        <w:pStyle w:val="ListParagraph"/>
        <w:numPr>
          <w:ilvl w:val="0"/>
          <w:numId w:val="5"/>
        </w:numPr>
      </w:pPr>
      <w:r>
        <w:t>Gebruikersraad SEH</w:t>
      </w:r>
    </w:p>
    <w:p w:rsidR="004D4534" w:rsidRDefault="004D4534" w:rsidP="00AC06A7">
      <w:pPr>
        <w:pStyle w:val="ListParagraph"/>
        <w:numPr>
          <w:ilvl w:val="0"/>
          <w:numId w:val="5"/>
        </w:numPr>
      </w:pPr>
      <w:r>
        <w:t>SOS team</w:t>
      </w:r>
    </w:p>
    <w:p w:rsidR="004D4534" w:rsidRDefault="004D4534" w:rsidP="00AC06A7">
      <w:pPr>
        <w:pStyle w:val="ListParagraph"/>
        <w:numPr>
          <w:ilvl w:val="0"/>
          <w:numId w:val="5"/>
        </w:numPr>
      </w:pPr>
      <w:r>
        <w:t>AKV</w:t>
      </w:r>
    </w:p>
    <w:p w:rsidR="007F262D" w:rsidRDefault="007F262D" w:rsidP="00AC06A7">
      <w:pPr>
        <w:pStyle w:val="ListParagraph"/>
        <w:numPr>
          <w:ilvl w:val="0"/>
          <w:numId w:val="5"/>
        </w:numPr>
      </w:pPr>
      <w:r>
        <w:t>Opleidingsplan Maasstad Ziekenhuis</w:t>
      </w:r>
      <w:bookmarkStart w:id="41" w:name="_GoBack"/>
      <w:bookmarkEnd w:id="41"/>
    </w:p>
    <w:p w:rsidR="007F262D" w:rsidRDefault="007F262D" w:rsidP="00AC06A7">
      <w:pPr>
        <w:pStyle w:val="ListParagraph"/>
        <w:numPr>
          <w:ilvl w:val="0"/>
          <w:numId w:val="5"/>
        </w:numPr>
      </w:pPr>
      <w:r>
        <w:t xml:space="preserve">Opleidingsplan Franciscus </w:t>
      </w:r>
      <w:r w:rsidR="001B3B6F">
        <w:t xml:space="preserve">Ziekenhuis – locatie </w:t>
      </w:r>
      <w:proofErr w:type="gramStart"/>
      <w:r w:rsidR="001B3B6F">
        <w:t>Gasthuis</w:t>
      </w:r>
      <w:proofErr w:type="gramEnd"/>
    </w:p>
    <w:p w:rsidR="008229DD" w:rsidRDefault="001B3B6F" w:rsidP="00AC06A7">
      <w:pPr>
        <w:pStyle w:val="ListParagraph"/>
        <w:numPr>
          <w:ilvl w:val="0"/>
          <w:numId w:val="5"/>
        </w:numPr>
      </w:pPr>
      <w:r>
        <w:t xml:space="preserve">Lesplan </w:t>
      </w:r>
      <w:r w:rsidR="008229DD">
        <w:t>echografie</w:t>
      </w:r>
      <w:r>
        <w:t xml:space="preserve"> Erasmus MC</w:t>
      </w:r>
    </w:p>
    <w:p w:rsidR="002E6610" w:rsidRDefault="002E6610" w:rsidP="00AC06A7">
      <w:pPr>
        <w:pStyle w:val="ListParagraph"/>
        <w:numPr>
          <w:ilvl w:val="0"/>
          <w:numId w:val="5"/>
        </w:numPr>
      </w:pPr>
      <w:r>
        <w:t xml:space="preserve">Overzicht </w:t>
      </w:r>
      <w:r w:rsidR="001B3B6F">
        <w:t>regionaal onderwijs acute geneeskunde (ROAG)</w:t>
      </w:r>
    </w:p>
    <w:p w:rsidR="00966E25" w:rsidRDefault="00966E25" w:rsidP="00AC06A7">
      <w:pPr>
        <w:pStyle w:val="ListParagraph"/>
        <w:numPr>
          <w:ilvl w:val="0"/>
          <w:numId w:val="5"/>
        </w:numPr>
      </w:pPr>
      <w:r>
        <w:t>Overzicht regionale avonden</w:t>
      </w:r>
      <w:r w:rsidR="00F701E4">
        <w:t xml:space="preserve"> acute geneeskunde</w:t>
      </w:r>
    </w:p>
    <w:p w:rsidR="008735A6" w:rsidRDefault="008735A6" w:rsidP="00126E88"/>
    <w:sectPr w:rsidR="008735A6" w:rsidSect="00BF4A60">
      <w:headerReference w:type="default" r:id="rId12"/>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603" w:rsidRDefault="003E2603" w:rsidP="003F5E09">
      <w:pPr>
        <w:spacing w:after="0" w:line="240" w:lineRule="auto"/>
      </w:pPr>
      <w:r>
        <w:separator/>
      </w:r>
    </w:p>
  </w:endnote>
  <w:endnote w:type="continuationSeparator" w:id="0">
    <w:p w:rsidR="003E2603" w:rsidRDefault="003E2603" w:rsidP="003F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603" w:rsidRDefault="003E2603" w:rsidP="001F5E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2603" w:rsidRDefault="003E2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603" w:rsidRDefault="003E2603" w:rsidP="001F5E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76DC">
      <w:rPr>
        <w:rStyle w:val="PageNumber"/>
        <w:noProof/>
      </w:rPr>
      <w:t>2</w:t>
    </w:r>
    <w:r>
      <w:rPr>
        <w:rStyle w:val="PageNumber"/>
      </w:rPr>
      <w:fldChar w:fldCharType="end"/>
    </w:r>
  </w:p>
  <w:p w:rsidR="003E2603" w:rsidRDefault="003E26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603" w:rsidRDefault="003E2603">
    <w:pPr>
      <w:pStyle w:val="Footer"/>
      <w:jc w:val="center"/>
    </w:pPr>
    <w:r>
      <w:rPr>
        <w:rStyle w:val="PageNumber"/>
      </w:rPr>
      <w:fldChar w:fldCharType="begin"/>
    </w:r>
    <w:r>
      <w:rPr>
        <w:rStyle w:val="PageNumber"/>
      </w:rPr>
      <w:instrText xml:space="preserve"> PAGE </w:instrText>
    </w:r>
    <w:r>
      <w:rPr>
        <w:rStyle w:val="PageNumber"/>
      </w:rPr>
      <w:fldChar w:fldCharType="separate"/>
    </w:r>
    <w:r w:rsidR="00133196">
      <w:rPr>
        <w:rStyle w:val="PageNumber"/>
        <w:noProof/>
      </w:rPr>
      <w:t>22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603" w:rsidRDefault="003E2603" w:rsidP="003F5E09">
      <w:pPr>
        <w:spacing w:after="0" w:line="240" w:lineRule="auto"/>
      </w:pPr>
      <w:r>
        <w:separator/>
      </w:r>
    </w:p>
  </w:footnote>
  <w:footnote w:type="continuationSeparator" w:id="0">
    <w:p w:rsidR="003E2603" w:rsidRDefault="003E2603" w:rsidP="003F5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603" w:rsidRDefault="003E2603">
    <w:pPr>
      <w:pStyle w:val="Head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39EC"/>
    <w:multiLevelType w:val="hybridMultilevel"/>
    <w:tmpl w:val="EB6AE3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04439B3"/>
    <w:multiLevelType w:val="hybridMultilevel"/>
    <w:tmpl w:val="7BC84B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95C66C2"/>
    <w:multiLevelType w:val="multilevel"/>
    <w:tmpl w:val="F7D09D92"/>
    <w:lvl w:ilvl="0">
      <w:start w:val="3"/>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2CC671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A310F45"/>
    <w:multiLevelType w:val="hybridMultilevel"/>
    <w:tmpl w:val="17C6597E"/>
    <w:lvl w:ilvl="0" w:tplc="762AC60A">
      <w:start w:val="5"/>
      <w:numFmt w:val="bullet"/>
      <w:lvlText w:val="-"/>
      <w:lvlJc w:val="left"/>
      <w:pPr>
        <w:ind w:left="720" w:hanging="360"/>
      </w:pPr>
      <w:rPr>
        <w:rFonts w:ascii="Calibri" w:eastAsiaTheme="majorEastAsia" w:hAnsi="Calibri"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7412493"/>
    <w:multiLevelType w:val="multilevel"/>
    <w:tmpl w:val="CB02A38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5"/>
  </w:num>
  <w:num w:numId="3">
    <w:abstractNumId w:val="2"/>
  </w:num>
  <w:num w:numId="4">
    <w:abstractNumId w:val="4"/>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5F"/>
    <w:rsid w:val="000050E3"/>
    <w:rsid w:val="00005CE6"/>
    <w:rsid w:val="00020338"/>
    <w:rsid w:val="00022031"/>
    <w:rsid w:val="00023342"/>
    <w:rsid w:val="00026CFD"/>
    <w:rsid w:val="000277F6"/>
    <w:rsid w:val="00027B26"/>
    <w:rsid w:val="00032C85"/>
    <w:rsid w:val="00037BCB"/>
    <w:rsid w:val="0004701E"/>
    <w:rsid w:val="000508DC"/>
    <w:rsid w:val="00050D3B"/>
    <w:rsid w:val="00055286"/>
    <w:rsid w:val="00065E6C"/>
    <w:rsid w:val="000701CE"/>
    <w:rsid w:val="0008266E"/>
    <w:rsid w:val="00090D32"/>
    <w:rsid w:val="000957AF"/>
    <w:rsid w:val="000A3E3D"/>
    <w:rsid w:val="000A5A96"/>
    <w:rsid w:val="000B0460"/>
    <w:rsid w:val="000B27F3"/>
    <w:rsid w:val="000B5659"/>
    <w:rsid w:val="000D1260"/>
    <w:rsid w:val="000D66E7"/>
    <w:rsid w:val="000D677C"/>
    <w:rsid w:val="000D693C"/>
    <w:rsid w:val="000E711E"/>
    <w:rsid w:val="00103767"/>
    <w:rsid w:val="00104D65"/>
    <w:rsid w:val="00106053"/>
    <w:rsid w:val="00110323"/>
    <w:rsid w:val="00112006"/>
    <w:rsid w:val="001135AF"/>
    <w:rsid w:val="00117004"/>
    <w:rsid w:val="001237F8"/>
    <w:rsid w:val="00126E88"/>
    <w:rsid w:val="001276DC"/>
    <w:rsid w:val="00133196"/>
    <w:rsid w:val="00156C08"/>
    <w:rsid w:val="00167437"/>
    <w:rsid w:val="00170DBA"/>
    <w:rsid w:val="001767C3"/>
    <w:rsid w:val="00177FD0"/>
    <w:rsid w:val="00180CED"/>
    <w:rsid w:val="00181D3E"/>
    <w:rsid w:val="00183083"/>
    <w:rsid w:val="00185A04"/>
    <w:rsid w:val="0018625F"/>
    <w:rsid w:val="001A6245"/>
    <w:rsid w:val="001B3B6F"/>
    <w:rsid w:val="001B4AD3"/>
    <w:rsid w:val="001C0D5B"/>
    <w:rsid w:val="001E1D6D"/>
    <w:rsid w:val="001E2AB3"/>
    <w:rsid w:val="001E2F2F"/>
    <w:rsid w:val="001E5003"/>
    <w:rsid w:val="001E5682"/>
    <w:rsid w:val="001E56AA"/>
    <w:rsid w:val="001F0859"/>
    <w:rsid w:val="001F5E3D"/>
    <w:rsid w:val="002005AF"/>
    <w:rsid w:val="00206C68"/>
    <w:rsid w:val="00206D6D"/>
    <w:rsid w:val="00215786"/>
    <w:rsid w:val="00222736"/>
    <w:rsid w:val="00226F9D"/>
    <w:rsid w:val="00231BD8"/>
    <w:rsid w:val="0024337D"/>
    <w:rsid w:val="0024587D"/>
    <w:rsid w:val="00247551"/>
    <w:rsid w:val="00257662"/>
    <w:rsid w:val="00257B52"/>
    <w:rsid w:val="002649DE"/>
    <w:rsid w:val="002812BA"/>
    <w:rsid w:val="00285AE2"/>
    <w:rsid w:val="002A3495"/>
    <w:rsid w:val="002B060B"/>
    <w:rsid w:val="002C0BEA"/>
    <w:rsid w:val="002E3109"/>
    <w:rsid w:val="002E6610"/>
    <w:rsid w:val="002F2BFF"/>
    <w:rsid w:val="0030238F"/>
    <w:rsid w:val="00302B4E"/>
    <w:rsid w:val="0030369A"/>
    <w:rsid w:val="00313F5C"/>
    <w:rsid w:val="00315135"/>
    <w:rsid w:val="00315273"/>
    <w:rsid w:val="00345407"/>
    <w:rsid w:val="0035508E"/>
    <w:rsid w:val="003645C7"/>
    <w:rsid w:val="00372B40"/>
    <w:rsid w:val="00374BF9"/>
    <w:rsid w:val="00382811"/>
    <w:rsid w:val="00385606"/>
    <w:rsid w:val="003A6B5C"/>
    <w:rsid w:val="003B4FB1"/>
    <w:rsid w:val="003B5E0F"/>
    <w:rsid w:val="003B734E"/>
    <w:rsid w:val="003C5E10"/>
    <w:rsid w:val="003D17E0"/>
    <w:rsid w:val="003D520D"/>
    <w:rsid w:val="003E2603"/>
    <w:rsid w:val="003F15C4"/>
    <w:rsid w:val="003F1F9F"/>
    <w:rsid w:val="003F5E09"/>
    <w:rsid w:val="003F7186"/>
    <w:rsid w:val="00423A42"/>
    <w:rsid w:val="004269D2"/>
    <w:rsid w:val="00427474"/>
    <w:rsid w:val="0042777A"/>
    <w:rsid w:val="004319CD"/>
    <w:rsid w:val="0043485B"/>
    <w:rsid w:val="00437D67"/>
    <w:rsid w:val="00441C01"/>
    <w:rsid w:val="004425D4"/>
    <w:rsid w:val="00444CEA"/>
    <w:rsid w:val="0045662B"/>
    <w:rsid w:val="00466631"/>
    <w:rsid w:val="004670CB"/>
    <w:rsid w:val="004740E4"/>
    <w:rsid w:val="004773DA"/>
    <w:rsid w:val="004862C1"/>
    <w:rsid w:val="00490135"/>
    <w:rsid w:val="00492A9D"/>
    <w:rsid w:val="004934C8"/>
    <w:rsid w:val="00497092"/>
    <w:rsid w:val="004B06DF"/>
    <w:rsid w:val="004B120D"/>
    <w:rsid w:val="004C3171"/>
    <w:rsid w:val="004D4534"/>
    <w:rsid w:val="004D59AE"/>
    <w:rsid w:val="004F0664"/>
    <w:rsid w:val="004F0EBD"/>
    <w:rsid w:val="004F22E5"/>
    <w:rsid w:val="00504C09"/>
    <w:rsid w:val="00515933"/>
    <w:rsid w:val="005168ED"/>
    <w:rsid w:val="005207DB"/>
    <w:rsid w:val="005223F9"/>
    <w:rsid w:val="0053186F"/>
    <w:rsid w:val="00532FA0"/>
    <w:rsid w:val="00533BC7"/>
    <w:rsid w:val="005426AB"/>
    <w:rsid w:val="0054569B"/>
    <w:rsid w:val="00546E25"/>
    <w:rsid w:val="00547605"/>
    <w:rsid w:val="00560576"/>
    <w:rsid w:val="00561208"/>
    <w:rsid w:val="0056204B"/>
    <w:rsid w:val="00564B18"/>
    <w:rsid w:val="005713EA"/>
    <w:rsid w:val="005906F7"/>
    <w:rsid w:val="005912B5"/>
    <w:rsid w:val="005A6E1D"/>
    <w:rsid w:val="005B0345"/>
    <w:rsid w:val="005C0455"/>
    <w:rsid w:val="005C0A8E"/>
    <w:rsid w:val="005D2410"/>
    <w:rsid w:val="005E39E9"/>
    <w:rsid w:val="005F21B0"/>
    <w:rsid w:val="00600490"/>
    <w:rsid w:val="00600ED6"/>
    <w:rsid w:val="00602008"/>
    <w:rsid w:val="00610A8B"/>
    <w:rsid w:val="00611164"/>
    <w:rsid w:val="00623346"/>
    <w:rsid w:val="006302EA"/>
    <w:rsid w:val="0063218F"/>
    <w:rsid w:val="00633E24"/>
    <w:rsid w:val="00636F54"/>
    <w:rsid w:val="006422F3"/>
    <w:rsid w:val="00646068"/>
    <w:rsid w:val="006723B3"/>
    <w:rsid w:val="0067448F"/>
    <w:rsid w:val="006818BF"/>
    <w:rsid w:val="00683084"/>
    <w:rsid w:val="006B2776"/>
    <w:rsid w:val="006B624E"/>
    <w:rsid w:val="006C4A0E"/>
    <w:rsid w:val="006C7A33"/>
    <w:rsid w:val="006D17C3"/>
    <w:rsid w:val="006D2115"/>
    <w:rsid w:val="006E1D16"/>
    <w:rsid w:val="006E25CC"/>
    <w:rsid w:val="006E46F0"/>
    <w:rsid w:val="0070204C"/>
    <w:rsid w:val="00702EBA"/>
    <w:rsid w:val="007035AA"/>
    <w:rsid w:val="007170F2"/>
    <w:rsid w:val="00725579"/>
    <w:rsid w:val="0073574D"/>
    <w:rsid w:val="00747DA1"/>
    <w:rsid w:val="00750BE5"/>
    <w:rsid w:val="007600F2"/>
    <w:rsid w:val="00763A5A"/>
    <w:rsid w:val="00767FCF"/>
    <w:rsid w:val="0077438E"/>
    <w:rsid w:val="00780626"/>
    <w:rsid w:val="00784976"/>
    <w:rsid w:val="007A21ED"/>
    <w:rsid w:val="007B01A5"/>
    <w:rsid w:val="007B030E"/>
    <w:rsid w:val="007B084B"/>
    <w:rsid w:val="007B136D"/>
    <w:rsid w:val="007B28CF"/>
    <w:rsid w:val="007C1ACD"/>
    <w:rsid w:val="007D1074"/>
    <w:rsid w:val="007E29AB"/>
    <w:rsid w:val="007F180F"/>
    <w:rsid w:val="007F262D"/>
    <w:rsid w:val="00804C70"/>
    <w:rsid w:val="00804E40"/>
    <w:rsid w:val="008075AC"/>
    <w:rsid w:val="00807E9B"/>
    <w:rsid w:val="00816020"/>
    <w:rsid w:val="008172C8"/>
    <w:rsid w:val="0082259A"/>
    <w:rsid w:val="008229DD"/>
    <w:rsid w:val="008246A5"/>
    <w:rsid w:val="00824823"/>
    <w:rsid w:val="00825704"/>
    <w:rsid w:val="0082685F"/>
    <w:rsid w:val="00837B52"/>
    <w:rsid w:val="00847CDE"/>
    <w:rsid w:val="00855D8A"/>
    <w:rsid w:val="00861851"/>
    <w:rsid w:val="0086311C"/>
    <w:rsid w:val="008726FB"/>
    <w:rsid w:val="008735A6"/>
    <w:rsid w:val="00874671"/>
    <w:rsid w:val="00885A75"/>
    <w:rsid w:val="008862EA"/>
    <w:rsid w:val="00893EF6"/>
    <w:rsid w:val="008947AC"/>
    <w:rsid w:val="008A06F0"/>
    <w:rsid w:val="008A5803"/>
    <w:rsid w:val="008A5DD4"/>
    <w:rsid w:val="008A746D"/>
    <w:rsid w:val="008B13A5"/>
    <w:rsid w:val="008C6D8E"/>
    <w:rsid w:val="008D15C5"/>
    <w:rsid w:val="008D668C"/>
    <w:rsid w:val="008E410F"/>
    <w:rsid w:val="008F10FE"/>
    <w:rsid w:val="008F7FBB"/>
    <w:rsid w:val="00902E04"/>
    <w:rsid w:val="00902E92"/>
    <w:rsid w:val="00914660"/>
    <w:rsid w:val="00915816"/>
    <w:rsid w:val="00931D79"/>
    <w:rsid w:val="0093492F"/>
    <w:rsid w:val="00935F65"/>
    <w:rsid w:val="009401F8"/>
    <w:rsid w:val="009476B7"/>
    <w:rsid w:val="00954179"/>
    <w:rsid w:val="0095567F"/>
    <w:rsid w:val="00957A79"/>
    <w:rsid w:val="00966E25"/>
    <w:rsid w:val="00991821"/>
    <w:rsid w:val="00991DAA"/>
    <w:rsid w:val="009946C3"/>
    <w:rsid w:val="00994C38"/>
    <w:rsid w:val="009B1820"/>
    <w:rsid w:val="009B55D4"/>
    <w:rsid w:val="009C3A4C"/>
    <w:rsid w:val="009C50C1"/>
    <w:rsid w:val="009E7C50"/>
    <w:rsid w:val="009F171B"/>
    <w:rsid w:val="00A03FF0"/>
    <w:rsid w:val="00A0757F"/>
    <w:rsid w:val="00A17E56"/>
    <w:rsid w:val="00A26FC6"/>
    <w:rsid w:val="00A32F95"/>
    <w:rsid w:val="00A35E88"/>
    <w:rsid w:val="00A42CD2"/>
    <w:rsid w:val="00A45418"/>
    <w:rsid w:val="00A50328"/>
    <w:rsid w:val="00A536AC"/>
    <w:rsid w:val="00A56314"/>
    <w:rsid w:val="00A56625"/>
    <w:rsid w:val="00A6186F"/>
    <w:rsid w:val="00A61F11"/>
    <w:rsid w:val="00A672E1"/>
    <w:rsid w:val="00A7254A"/>
    <w:rsid w:val="00A7758B"/>
    <w:rsid w:val="00A857EB"/>
    <w:rsid w:val="00A93577"/>
    <w:rsid w:val="00A95A43"/>
    <w:rsid w:val="00A95E17"/>
    <w:rsid w:val="00AA29DC"/>
    <w:rsid w:val="00AA5810"/>
    <w:rsid w:val="00AB278B"/>
    <w:rsid w:val="00AB2F46"/>
    <w:rsid w:val="00AC06A7"/>
    <w:rsid w:val="00AC66EA"/>
    <w:rsid w:val="00AD18E0"/>
    <w:rsid w:val="00AD20A2"/>
    <w:rsid w:val="00AD7B72"/>
    <w:rsid w:val="00AE705C"/>
    <w:rsid w:val="00AF1983"/>
    <w:rsid w:val="00B03BDE"/>
    <w:rsid w:val="00B209B4"/>
    <w:rsid w:val="00B21299"/>
    <w:rsid w:val="00B31A81"/>
    <w:rsid w:val="00B40FC3"/>
    <w:rsid w:val="00B41098"/>
    <w:rsid w:val="00B4524B"/>
    <w:rsid w:val="00B50FC7"/>
    <w:rsid w:val="00B53254"/>
    <w:rsid w:val="00B54E5A"/>
    <w:rsid w:val="00B55F0E"/>
    <w:rsid w:val="00B67C4B"/>
    <w:rsid w:val="00B777AC"/>
    <w:rsid w:val="00B77899"/>
    <w:rsid w:val="00B83F57"/>
    <w:rsid w:val="00B86123"/>
    <w:rsid w:val="00B86CAF"/>
    <w:rsid w:val="00B94770"/>
    <w:rsid w:val="00BB672D"/>
    <w:rsid w:val="00BC0587"/>
    <w:rsid w:val="00BC2CA7"/>
    <w:rsid w:val="00BC2E94"/>
    <w:rsid w:val="00BC2F6D"/>
    <w:rsid w:val="00BC466D"/>
    <w:rsid w:val="00BC6894"/>
    <w:rsid w:val="00BD0DCD"/>
    <w:rsid w:val="00BD3254"/>
    <w:rsid w:val="00BD6ACC"/>
    <w:rsid w:val="00BE0A78"/>
    <w:rsid w:val="00BF4A60"/>
    <w:rsid w:val="00C04466"/>
    <w:rsid w:val="00C12660"/>
    <w:rsid w:val="00C21CE0"/>
    <w:rsid w:val="00C31C7A"/>
    <w:rsid w:val="00C3279B"/>
    <w:rsid w:val="00C3623F"/>
    <w:rsid w:val="00C40728"/>
    <w:rsid w:val="00C51C65"/>
    <w:rsid w:val="00C53B59"/>
    <w:rsid w:val="00C56BE8"/>
    <w:rsid w:val="00C62B3C"/>
    <w:rsid w:val="00C830B7"/>
    <w:rsid w:val="00C905CF"/>
    <w:rsid w:val="00C92FD1"/>
    <w:rsid w:val="00C93E60"/>
    <w:rsid w:val="00CA73D1"/>
    <w:rsid w:val="00CB22FD"/>
    <w:rsid w:val="00CB46C9"/>
    <w:rsid w:val="00CC192F"/>
    <w:rsid w:val="00CC5460"/>
    <w:rsid w:val="00CC5E34"/>
    <w:rsid w:val="00CE1112"/>
    <w:rsid w:val="00CF1BD7"/>
    <w:rsid w:val="00D01475"/>
    <w:rsid w:val="00D03490"/>
    <w:rsid w:val="00D425E3"/>
    <w:rsid w:val="00D474AB"/>
    <w:rsid w:val="00D52569"/>
    <w:rsid w:val="00D5553C"/>
    <w:rsid w:val="00D649C1"/>
    <w:rsid w:val="00D70383"/>
    <w:rsid w:val="00D85E90"/>
    <w:rsid w:val="00D923F1"/>
    <w:rsid w:val="00D9596C"/>
    <w:rsid w:val="00DA19B7"/>
    <w:rsid w:val="00DA4DE5"/>
    <w:rsid w:val="00DA6C36"/>
    <w:rsid w:val="00DC4EAB"/>
    <w:rsid w:val="00DC5709"/>
    <w:rsid w:val="00DC7AE9"/>
    <w:rsid w:val="00DD1759"/>
    <w:rsid w:val="00DE5D6D"/>
    <w:rsid w:val="00DF62F1"/>
    <w:rsid w:val="00E04782"/>
    <w:rsid w:val="00E11625"/>
    <w:rsid w:val="00E27460"/>
    <w:rsid w:val="00E428B2"/>
    <w:rsid w:val="00E51C94"/>
    <w:rsid w:val="00E51D91"/>
    <w:rsid w:val="00E60CE9"/>
    <w:rsid w:val="00E63238"/>
    <w:rsid w:val="00E66BDA"/>
    <w:rsid w:val="00E87AFB"/>
    <w:rsid w:val="00E90AC9"/>
    <w:rsid w:val="00E91723"/>
    <w:rsid w:val="00E976B4"/>
    <w:rsid w:val="00EB6DB5"/>
    <w:rsid w:val="00EC4060"/>
    <w:rsid w:val="00ED0CCB"/>
    <w:rsid w:val="00ED1659"/>
    <w:rsid w:val="00ED1CF2"/>
    <w:rsid w:val="00ED713B"/>
    <w:rsid w:val="00EE1888"/>
    <w:rsid w:val="00EE1FE7"/>
    <w:rsid w:val="00EE6447"/>
    <w:rsid w:val="00EF2730"/>
    <w:rsid w:val="00EF7808"/>
    <w:rsid w:val="00F000CE"/>
    <w:rsid w:val="00F02CFB"/>
    <w:rsid w:val="00F02E49"/>
    <w:rsid w:val="00F04963"/>
    <w:rsid w:val="00F06461"/>
    <w:rsid w:val="00F07D38"/>
    <w:rsid w:val="00F169FF"/>
    <w:rsid w:val="00F1739D"/>
    <w:rsid w:val="00F213A0"/>
    <w:rsid w:val="00F21F40"/>
    <w:rsid w:val="00F425AA"/>
    <w:rsid w:val="00F42DF1"/>
    <w:rsid w:val="00F701E4"/>
    <w:rsid w:val="00F7632B"/>
    <w:rsid w:val="00F8068A"/>
    <w:rsid w:val="00F82876"/>
    <w:rsid w:val="00F87CE5"/>
    <w:rsid w:val="00F917DD"/>
    <w:rsid w:val="00FA0CE3"/>
    <w:rsid w:val="00FA4D58"/>
    <w:rsid w:val="00FA5F7D"/>
    <w:rsid w:val="00FB6225"/>
    <w:rsid w:val="00FC16A5"/>
    <w:rsid w:val="00FC5266"/>
    <w:rsid w:val="00FC7E57"/>
    <w:rsid w:val="00FD171B"/>
    <w:rsid w:val="00FD2C10"/>
    <w:rsid w:val="00FE13B2"/>
    <w:rsid w:val="00FE64FA"/>
    <w:rsid w:val="00FE7067"/>
    <w:rsid w:val="00FE745C"/>
    <w:rsid w:val="00FF1659"/>
    <w:rsid w:val="00FF6A50"/>
    <w:rsid w:val="00FF75E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5F"/>
  </w:style>
  <w:style w:type="paragraph" w:styleId="Heading1">
    <w:name w:val="heading 1"/>
    <w:basedOn w:val="Normal"/>
    <w:next w:val="Normal"/>
    <w:link w:val="Heading1Char"/>
    <w:uiPriority w:val="9"/>
    <w:qFormat/>
    <w:rsid w:val="0082685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82685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82685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82685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2685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2685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2685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2685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2685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82685F"/>
    <w:rPr>
      <w:smallCaps/>
    </w:rPr>
  </w:style>
  <w:style w:type="character" w:customStyle="1" w:styleId="Heading1Char">
    <w:name w:val="Heading 1 Char"/>
    <w:basedOn w:val="DefaultParagraphFont"/>
    <w:link w:val="Heading1"/>
    <w:uiPriority w:val="9"/>
    <w:rsid w:val="0082685F"/>
    <w:rPr>
      <w:smallCaps/>
      <w:spacing w:val="5"/>
      <w:sz w:val="36"/>
      <w:szCs w:val="36"/>
    </w:rPr>
  </w:style>
  <w:style w:type="character" w:customStyle="1" w:styleId="Heading2Char">
    <w:name w:val="Heading 2 Char"/>
    <w:basedOn w:val="DefaultParagraphFont"/>
    <w:link w:val="Heading2"/>
    <w:uiPriority w:val="9"/>
    <w:rsid w:val="0082685F"/>
    <w:rPr>
      <w:smallCaps/>
      <w:sz w:val="28"/>
      <w:szCs w:val="28"/>
    </w:rPr>
  </w:style>
  <w:style w:type="character" w:customStyle="1" w:styleId="Heading3Char">
    <w:name w:val="Heading 3 Char"/>
    <w:basedOn w:val="DefaultParagraphFont"/>
    <w:link w:val="Heading3"/>
    <w:uiPriority w:val="9"/>
    <w:rsid w:val="0082685F"/>
    <w:rPr>
      <w:i/>
      <w:iCs/>
      <w:smallCaps/>
      <w:spacing w:val="5"/>
      <w:sz w:val="26"/>
      <w:szCs w:val="26"/>
    </w:rPr>
  </w:style>
  <w:style w:type="character" w:customStyle="1" w:styleId="Heading4Char">
    <w:name w:val="Heading 4 Char"/>
    <w:basedOn w:val="DefaultParagraphFont"/>
    <w:link w:val="Heading4"/>
    <w:uiPriority w:val="9"/>
    <w:rsid w:val="0082685F"/>
    <w:rPr>
      <w:b/>
      <w:bCs/>
      <w:spacing w:val="5"/>
      <w:sz w:val="24"/>
      <w:szCs w:val="24"/>
    </w:rPr>
  </w:style>
  <w:style w:type="character" w:customStyle="1" w:styleId="Heading5Char">
    <w:name w:val="Heading 5 Char"/>
    <w:basedOn w:val="DefaultParagraphFont"/>
    <w:link w:val="Heading5"/>
    <w:uiPriority w:val="9"/>
    <w:semiHidden/>
    <w:rsid w:val="0082685F"/>
    <w:rPr>
      <w:i/>
      <w:iCs/>
      <w:sz w:val="24"/>
      <w:szCs w:val="24"/>
    </w:rPr>
  </w:style>
  <w:style w:type="character" w:customStyle="1" w:styleId="Heading6Char">
    <w:name w:val="Heading 6 Char"/>
    <w:basedOn w:val="DefaultParagraphFont"/>
    <w:link w:val="Heading6"/>
    <w:uiPriority w:val="9"/>
    <w:semiHidden/>
    <w:rsid w:val="0082685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2685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2685F"/>
    <w:rPr>
      <w:b/>
      <w:bCs/>
      <w:color w:val="7F7F7F" w:themeColor="text1" w:themeTint="80"/>
      <w:sz w:val="20"/>
      <w:szCs w:val="20"/>
    </w:rPr>
  </w:style>
  <w:style w:type="character" w:customStyle="1" w:styleId="Heading9Char">
    <w:name w:val="Heading 9 Char"/>
    <w:basedOn w:val="DefaultParagraphFont"/>
    <w:link w:val="Heading9"/>
    <w:uiPriority w:val="9"/>
    <w:semiHidden/>
    <w:rsid w:val="0082685F"/>
    <w:rPr>
      <w:b/>
      <w:bCs/>
      <w:i/>
      <w:iCs/>
      <w:color w:val="7F7F7F" w:themeColor="text1" w:themeTint="80"/>
      <w:sz w:val="18"/>
      <w:szCs w:val="18"/>
    </w:rPr>
  </w:style>
  <w:style w:type="paragraph" w:styleId="Caption">
    <w:name w:val="caption"/>
    <w:basedOn w:val="Normal"/>
    <w:next w:val="Normal"/>
    <w:uiPriority w:val="35"/>
    <w:semiHidden/>
    <w:unhideWhenUsed/>
    <w:rsid w:val="0082685F"/>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82685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2685F"/>
    <w:rPr>
      <w:smallCaps/>
      <w:sz w:val="52"/>
      <w:szCs w:val="52"/>
    </w:rPr>
  </w:style>
  <w:style w:type="paragraph" w:styleId="Subtitle">
    <w:name w:val="Subtitle"/>
    <w:basedOn w:val="Normal"/>
    <w:next w:val="Normal"/>
    <w:link w:val="SubtitleChar"/>
    <w:uiPriority w:val="11"/>
    <w:qFormat/>
    <w:rsid w:val="0082685F"/>
    <w:rPr>
      <w:i/>
      <w:iCs/>
      <w:smallCaps/>
      <w:spacing w:val="10"/>
      <w:sz w:val="28"/>
      <w:szCs w:val="28"/>
    </w:rPr>
  </w:style>
  <w:style w:type="character" w:customStyle="1" w:styleId="SubtitleChar">
    <w:name w:val="Subtitle Char"/>
    <w:basedOn w:val="DefaultParagraphFont"/>
    <w:link w:val="Subtitle"/>
    <w:uiPriority w:val="11"/>
    <w:rsid w:val="0082685F"/>
    <w:rPr>
      <w:i/>
      <w:iCs/>
      <w:smallCaps/>
      <w:spacing w:val="10"/>
      <w:sz w:val="28"/>
      <w:szCs w:val="28"/>
    </w:rPr>
  </w:style>
  <w:style w:type="character" w:styleId="Strong">
    <w:name w:val="Strong"/>
    <w:qFormat/>
    <w:rsid w:val="0082685F"/>
    <w:rPr>
      <w:b/>
      <w:bCs/>
    </w:rPr>
  </w:style>
  <w:style w:type="character" w:styleId="Emphasis">
    <w:name w:val="Emphasis"/>
    <w:uiPriority w:val="20"/>
    <w:qFormat/>
    <w:rsid w:val="0082685F"/>
    <w:rPr>
      <w:b/>
      <w:bCs/>
      <w:i/>
      <w:iCs/>
      <w:spacing w:val="10"/>
    </w:rPr>
  </w:style>
  <w:style w:type="paragraph" w:styleId="NoSpacing">
    <w:name w:val="No Spacing"/>
    <w:basedOn w:val="Normal"/>
    <w:link w:val="NoSpacingChar"/>
    <w:uiPriority w:val="1"/>
    <w:qFormat/>
    <w:rsid w:val="0082685F"/>
    <w:pPr>
      <w:spacing w:after="0" w:line="240" w:lineRule="auto"/>
    </w:pPr>
  </w:style>
  <w:style w:type="paragraph" w:styleId="ListParagraph">
    <w:name w:val="List Paragraph"/>
    <w:basedOn w:val="Normal"/>
    <w:uiPriority w:val="34"/>
    <w:qFormat/>
    <w:rsid w:val="0082685F"/>
    <w:pPr>
      <w:ind w:left="720"/>
      <w:contextualSpacing/>
    </w:pPr>
  </w:style>
  <w:style w:type="paragraph" w:styleId="Quote">
    <w:name w:val="Quote"/>
    <w:basedOn w:val="Normal"/>
    <w:next w:val="Normal"/>
    <w:link w:val="QuoteChar"/>
    <w:uiPriority w:val="29"/>
    <w:qFormat/>
    <w:rsid w:val="0082685F"/>
    <w:rPr>
      <w:i/>
      <w:iCs/>
    </w:rPr>
  </w:style>
  <w:style w:type="character" w:customStyle="1" w:styleId="QuoteChar">
    <w:name w:val="Quote Char"/>
    <w:basedOn w:val="DefaultParagraphFont"/>
    <w:link w:val="Quote"/>
    <w:uiPriority w:val="29"/>
    <w:rsid w:val="0082685F"/>
    <w:rPr>
      <w:i/>
      <w:iCs/>
    </w:rPr>
  </w:style>
  <w:style w:type="paragraph" w:styleId="IntenseQuote">
    <w:name w:val="Intense Quote"/>
    <w:basedOn w:val="Normal"/>
    <w:next w:val="Normal"/>
    <w:link w:val="IntenseQuoteChar"/>
    <w:uiPriority w:val="30"/>
    <w:qFormat/>
    <w:rsid w:val="0082685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2685F"/>
    <w:rPr>
      <w:i/>
      <w:iCs/>
    </w:rPr>
  </w:style>
  <w:style w:type="character" w:styleId="SubtleEmphasis">
    <w:name w:val="Subtle Emphasis"/>
    <w:uiPriority w:val="19"/>
    <w:qFormat/>
    <w:rsid w:val="0082685F"/>
    <w:rPr>
      <w:i/>
      <w:iCs/>
    </w:rPr>
  </w:style>
  <w:style w:type="character" w:styleId="IntenseEmphasis">
    <w:name w:val="Intense Emphasis"/>
    <w:uiPriority w:val="21"/>
    <w:qFormat/>
    <w:rsid w:val="0082685F"/>
    <w:rPr>
      <w:b/>
      <w:bCs/>
      <w:i/>
      <w:iCs/>
    </w:rPr>
  </w:style>
  <w:style w:type="character" w:styleId="IntenseReference">
    <w:name w:val="Intense Reference"/>
    <w:uiPriority w:val="32"/>
    <w:qFormat/>
    <w:rsid w:val="0082685F"/>
    <w:rPr>
      <w:b/>
      <w:bCs/>
      <w:smallCaps/>
    </w:rPr>
  </w:style>
  <w:style w:type="character" w:styleId="BookTitle">
    <w:name w:val="Book Title"/>
    <w:basedOn w:val="DefaultParagraphFont"/>
    <w:uiPriority w:val="33"/>
    <w:qFormat/>
    <w:rsid w:val="0082685F"/>
    <w:rPr>
      <w:i/>
      <w:iCs/>
      <w:smallCaps/>
      <w:spacing w:val="5"/>
    </w:rPr>
  </w:style>
  <w:style w:type="paragraph" w:styleId="TOCHeading">
    <w:name w:val="TOC Heading"/>
    <w:basedOn w:val="Heading1"/>
    <w:next w:val="Normal"/>
    <w:uiPriority w:val="39"/>
    <w:unhideWhenUsed/>
    <w:qFormat/>
    <w:rsid w:val="0082685F"/>
    <w:pPr>
      <w:outlineLvl w:val="9"/>
    </w:pPr>
    <w:rPr>
      <w:lang w:bidi="en-US"/>
    </w:rPr>
  </w:style>
  <w:style w:type="character" w:customStyle="1" w:styleId="NoSpacingChar">
    <w:name w:val="No Spacing Char"/>
    <w:basedOn w:val="DefaultParagraphFont"/>
    <w:link w:val="NoSpacing"/>
    <w:uiPriority w:val="1"/>
    <w:rsid w:val="0082685F"/>
  </w:style>
  <w:style w:type="paragraph" w:customStyle="1" w:styleId="PersonalName">
    <w:name w:val="Personal Name"/>
    <w:basedOn w:val="Title"/>
    <w:rsid w:val="0082685F"/>
    <w:rPr>
      <w:b/>
      <w:caps/>
      <w:color w:val="000000"/>
      <w:sz w:val="28"/>
      <w:szCs w:val="28"/>
    </w:rPr>
  </w:style>
  <w:style w:type="paragraph" w:styleId="BalloonText">
    <w:name w:val="Balloon Text"/>
    <w:basedOn w:val="Normal"/>
    <w:link w:val="BalloonTextChar"/>
    <w:uiPriority w:val="99"/>
    <w:semiHidden/>
    <w:unhideWhenUsed/>
    <w:rsid w:val="009556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67F"/>
    <w:rPr>
      <w:rFonts w:ascii="Lucida Grande" w:hAnsi="Lucida Grande" w:cs="Lucida Grande"/>
      <w:sz w:val="18"/>
      <w:szCs w:val="18"/>
    </w:rPr>
  </w:style>
  <w:style w:type="paragraph" w:styleId="TOC1">
    <w:name w:val="toc 1"/>
    <w:basedOn w:val="Normal"/>
    <w:next w:val="Normal"/>
    <w:autoRedefine/>
    <w:uiPriority w:val="39"/>
    <w:unhideWhenUsed/>
    <w:rsid w:val="0095567F"/>
    <w:pPr>
      <w:spacing w:before="120" w:after="0"/>
    </w:pPr>
    <w:rPr>
      <w:rFonts w:asciiTheme="minorHAnsi" w:hAnsiTheme="minorHAnsi"/>
      <w:b/>
      <w:caps/>
    </w:rPr>
  </w:style>
  <w:style w:type="paragraph" w:styleId="TOC2">
    <w:name w:val="toc 2"/>
    <w:basedOn w:val="Normal"/>
    <w:next w:val="Normal"/>
    <w:autoRedefine/>
    <w:uiPriority w:val="39"/>
    <w:unhideWhenUsed/>
    <w:rsid w:val="0095567F"/>
    <w:pPr>
      <w:spacing w:after="0"/>
      <w:ind w:left="220"/>
    </w:pPr>
    <w:rPr>
      <w:rFonts w:asciiTheme="minorHAnsi" w:hAnsiTheme="minorHAnsi"/>
      <w:smallCaps/>
    </w:rPr>
  </w:style>
  <w:style w:type="paragraph" w:styleId="TOC3">
    <w:name w:val="toc 3"/>
    <w:basedOn w:val="Normal"/>
    <w:next w:val="Normal"/>
    <w:autoRedefine/>
    <w:uiPriority w:val="39"/>
    <w:unhideWhenUsed/>
    <w:rsid w:val="0095567F"/>
    <w:pPr>
      <w:spacing w:after="0"/>
      <w:ind w:left="440"/>
    </w:pPr>
    <w:rPr>
      <w:rFonts w:asciiTheme="minorHAnsi" w:hAnsiTheme="minorHAnsi"/>
      <w:i/>
    </w:rPr>
  </w:style>
  <w:style w:type="paragraph" w:styleId="TOC4">
    <w:name w:val="toc 4"/>
    <w:basedOn w:val="Normal"/>
    <w:next w:val="Normal"/>
    <w:autoRedefine/>
    <w:uiPriority w:val="39"/>
    <w:semiHidden/>
    <w:unhideWhenUsed/>
    <w:rsid w:val="0095567F"/>
    <w:pPr>
      <w:spacing w:after="0"/>
      <w:ind w:left="660"/>
    </w:pPr>
    <w:rPr>
      <w:rFonts w:asciiTheme="minorHAnsi" w:hAnsiTheme="minorHAnsi"/>
      <w:sz w:val="18"/>
      <w:szCs w:val="18"/>
    </w:rPr>
  </w:style>
  <w:style w:type="paragraph" w:styleId="TOC5">
    <w:name w:val="toc 5"/>
    <w:basedOn w:val="Normal"/>
    <w:next w:val="Normal"/>
    <w:autoRedefine/>
    <w:uiPriority w:val="39"/>
    <w:semiHidden/>
    <w:unhideWhenUsed/>
    <w:rsid w:val="0095567F"/>
    <w:pPr>
      <w:spacing w:after="0"/>
      <w:ind w:left="880"/>
    </w:pPr>
    <w:rPr>
      <w:rFonts w:asciiTheme="minorHAnsi" w:hAnsiTheme="minorHAnsi"/>
      <w:sz w:val="18"/>
      <w:szCs w:val="18"/>
    </w:rPr>
  </w:style>
  <w:style w:type="paragraph" w:styleId="TOC6">
    <w:name w:val="toc 6"/>
    <w:basedOn w:val="Normal"/>
    <w:next w:val="Normal"/>
    <w:autoRedefine/>
    <w:uiPriority w:val="39"/>
    <w:semiHidden/>
    <w:unhideWhenUsed/>
    <w:rsid w:val="0095567F"/>
    <w:pPr>
      <w:spacing w:after="0"/>
      <w:ind w:left="1100"/>
    </w:pPr>
    <w:rPr>
      <w:rFonts w:asciiTheme="minorHAnsi" w:hAnsiTheme="minorHAnsi"/>
      <w:sz w:val="18"/>
      <w:szCs w:val="18"/>
    </w:rPr>
  </w:style>
  <w:style w:type="paragraph" w:styleId="TOC7">
    <w:name w:val="toc 7"/>
    <w:basedOn w:val="Normal"/>
    <w:next w:val="Normal"/>
    <w:autoRedefine/>
    <w:uiPriority w:val="39"/>
    <w:semiHidden/>
    <w:unhideWhenUsed/>
    <w:rsid w:val="0095567F"/>
    <w:pPr>
      <w:spacing w:after="0"/>
      <w:ind w:left="1320"/>
    </w:pPr>
    <w:rPr>
      <w:rFonts w:asciiTheme="minorHAnsi" w:hAnsiTheme="minorHAnsi"/>
      <w:sz w:val="18"/>
      <w:szCs w:val="18"/>
    </w:rPr>
  </w:style>
  <w:style w:type="paragraph" w:styleId="TOC8">
    <w:name w:val="toc 8"/>
    <w:basedOn w:val="Normal"/>
    <w:next w:val="Normal"/>
    <w:autoRedefine/>
    <w:uiPriority w:val="39"/>
    <w:semiHidden/>
    <w:unhideWhenUsed/>
    <w:rsid w:val="0095567F"/>
    <w:pPr>
      <w:spacing w:after="0"/>
      <w:ind w:left="1540"/>
    </w:pPr>
    <w:rPr>
      <w:rFonts w:asciiTheme="minorHAnsi" w:hAnsiTheme="minorHAnsi"/>
      <w:sz w:val="18"/>
      <w:szCs w:val="18"/>
    </w:rPr>
  </w:style>
  <w:style w:type="paragraph" w:styleId="TOC9">
    <w:name w:val="toc 9"/>
    <w:basedOn w:val="Normal"/>
    <w:next w:val="Normal"/>
    <w:autoRedefine/>
    <w:uiPriority w:val="39"/>
    <w:semiHidden/>
    <w:unhideWhenUsed/>
    <w:rsid w:val="0095567F"/>
    <w:pPr>
      <w:spacing w:after="0"/>
      <w:ind w:left="1760"/>
    </w:pPr>
    <w:rPr>
      <w:rFonts w:asciiTheme="minorHAnsi" w:hAnsiTheme="minorHAnsi"/>
      <w:sz w:val="18"/>
      <w:szCs w:val="18"/>
    </w:rPr>
  </w:style>
  <w:style w:type="table" w:styleId="TableGrid">
    <w:name w:val="Table Grid"/>
    <w:basedOn w:val="TableNormal"/>
    <w:uiPriority w:val="59"/>
    <w:rsid w:val="00023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
    <w:name w:val="Colorful List"/>
    <w:basedOn w:val="TableNormal"/>
    <w:uiPriority w:val="72"/>
    <w:rsid w:val="00FA4D5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A4D58"/>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lockText">
    <w:name w:val="Block Text"/>
    <w:basedOn w:val="Normal"/>
    <w:rsid w:val="00602008"/>
    <w:pPr>
      <w:widowControl w:val="0"/>
      <w:tabs>
        <w:tab w:val="left" w:pos="-838"/>
        <w:tab w:val="left" w:pos="-238"/>
        <w:tab w:val="left" w:pos="482"/>
        <w:tab w:val="left" w:pos="4298"/>
        <w:tab w:val="left" w:pos="5162"/>
      </w:tabs>
      <w:suppressAutoHyphens/>
      <w:spacing w:after="0" w:line="240" w:lineRule="auto"/>
      <w:ind w:left="-358" w:right="-85"/>
      <w:jc w:val="both"/>
    </w:pPr>
    <w:rPr>
      <w:rFonts w:ascii="Arial" w:eastAsia="Times New Roman" w:hAnsi="Arial" w:cs="Times New Roman"/>
      <w:snapToGrid w:val="0"/>
      <w:spacing w:val="-2"/>
      <w:sz w:val="20"/>
      <w:szCs w:val="20"/>
    </w:rPr>
  </w:style>
  <w:style w:type="paragraph" w:customStyle="1" w:styleId="KOLOM3">
    <w:name w:val="KOLOM3"/>
    <w:rsid w:val="00602008"/>
    <w:pPr>
      <w:widowControl w:val="0"/>
      <w:tabs>
        <w:tab w:val="left" w:pos="-720"/>
      </w:tabs>
      <w:spacing w:after="0" w:line="240" w:lineRule="auto"/>
    </w:pPr>
    <w:rPr>
      <w:rFonts w:ascii="Univers" w:eastAsia="Times New Roman" w:hAnsi="Univers" w:cs="Times New Roman"/>
      <w:snapToGrid w:val="0"/>
      <w:sz w:val="16"/>
      <w:szCs w:val="20"/>
      <w:lang w:val="en-US"/>
    </w:rPr>
  </w:style>
  <w:style w:type="character" w:styleId="Hyperlink">
    <w:name w:val="Hyperlink"/>
    <w:basedOn w:val="DefaultParagraphFont"/>
    <w:uiPriority w:val="99"/>
    <w:rsid w:val="00E51C94"/>
    <w:rPr>
      <w:color w:val="0000FF"/>
      <w:u w:val="single"/>
    </w:rPr>
  </w:style>
  <w:style w:type="paragraph" w:styleId="BodyText">
    <w:name w:val="Body Text"/>
    <w:basedOn w:val="Normal"/>
    <w:link w:val="BodyTextChar"/>
    <w:rsid w:val="00E51C94"/>
    <w:pPr>
      <w:spacing w:after="0" w:line="240" w:lineRule="auto"/>
    </w:pPr>
    <w:rPr>
      <w:rFonts w:ascii="Arial" w:eastAsia="Times New Roman" w:hAnsi="Arial" w:cs="Arial"/>
      <w:szCs w:val="24"/>
      <w:lang w:eastAsia="en-US"/>
    </w:rPr>
  </w:style>
  <w:style w:type="character" w:customStyle="1" w:styleId="BodyTextChar">
    <w:name w:val="Body Text Char"/>
    <w:basedOn w:val="DefaultParagraphFont"/>
    <w:link w:val="BodyText"/>
    <w:rsid w:val="00E51C94"/>
    <w:rPr>
      <w:rFonts w:ascii="Arial" w:eastAsia="Times New Roman" w:hAnsi="Arial" w:cs="Arial"/>
      <w:szCs w:val="24"/>
      <w:lang w:eastAsia="en-US"/>
    </w:rPr>
  </w:style>
  <w:style w:type="paragraph" w:styleId="BodyText2">
    <w:name w:val="Body Text 2"/>
    <w:basedOn w:val="Normal"/>
    <w:link w:val="BodyText2Char"/>
    <w:rsid w:val="00E51C94"/>
    <w:pPr>
      <w:spacing w:after="0" w:line="240" w:lineRule="auto"/>
    </w:pPr>
    <w:rPr>
      <w:rFonts w:ascii="Arial" w:eastAsia="Times New Roman" w:hAnsi="Arial" w:cs="Arial"/>
      <w:szCs w:val="24"/>
      <w:u w:val="single"/>
      <w:lang w:eastAsia="en-US"/>
    </w:rPr>
  </w:style>
  <w:style w:type="character" w:customStyle="1" w:styleId="BodyText2Char">
    <w:name w:val="Body Text 2 Char"/>
    <w:basedOn w:val="DefaultParagraphFont"/>
    <w:link w:val="BodyText2"/>
    <w:rsid w:val="00E51C94"/>
    <w:rPr>
      <w:rFonts w:ascii="Arial" w:eastAsia="Times New Roman" w:hAnsi="Arial" w:cs="Arial"/>
      <w:szCs w:val="24"/>
      <w:u w:val="single"/>
      <w:lang w:eastAsia="en-US"/>
    </w:rPr>
  </w:style>
  <w:style w:type="paragraph" w:customStyle="1" w:styleId="bronvermelding">
    <w:name w:val="bronvermelding"/>
    <w:basedOn w:val="Normal"/>
    <w:rsid w:val="00E51C94"/>
    <w:pPr>
      <w:widowControl w:val="0"/>
      <w:tabs>
        <w:tab w:val="right" w:pos="9360"/>
      </w:tabs>
      <w:suppressAutoHyphens/>
      <w:spacing w:after="0" w:line="240" w:lineRule="auto"/>
    </w:pPr>
    <w:rPr>
      <w:rFonts w:ascii="Times New Roman" w:eastAsia="Times New Roman" w:hAnsi="Times New Roman" w:cs="Times New Roman"/>
      <w:snapToGrid w:val="0"/>
      <w:sz w:val="20"/>
      <w:szCs w:val="20"/>
      <w:lang w:val="en-US"/>
    </w:rPr>
  </w:style>
  <w:style w:type="paragraph" w:styleId="BodyTextIndent">
    <w:name w:val="Body Text Indent"/>
    <w:basedOn w:val="Normal"/>
    <w:link w:val="BodyTextIndentChar"/>
    <w:uiPriority w:val="99"/>
    <w:semiHidden/>
    <w:unhideWhenUsed/>
    <w:rsid w:val="0045662B"/>
    <w:pPr>
      <w:spacing w:after="120"/>
      <w:ind w:left="283"/>
    </w:pPr>
  </w:style>
  <w:style w:type="character" w:customStyle="1" w:styleId="BodyTextIndentChar">
    <w:name w:val="Body Text Indent Char"/>
    <w:basedOn w:val="DefaultParagraphFont"/>
    <w:link w:val="BodyTextIndent"/>
    <w:uiPriority w:val="99"/>
    <w:semiHidden/>
    <w:rsid w:val="0045662B"/>
  </w:style>
  <w:style w:type="paragraph" w:styleId="BodyTextIndent2">
    <w:name w:val="Body Text Indent 2"/>
    <w:basedOn w:val="Normal"/>
    <w:link w:val="BodyTextIndent2Char"/>
    <w:uiPriority w:val="99"/>
    <w:semiHidden/>
    <w:unhideWhenUsed/>
    <w:rsid w:val="0045662B"/>
    <w:pPr>
      <w:spacing w:after="120" w:line="480" w:lineRule="auto"/>
      <w:ind w:left="283"/>
    </w:pPr>
  </w:style>
  <w:style w:type="character" w:customStyle="1" w:styleId="BodyTextIndent2Char">
    <w:name w:val="Body Text Indent 2 Char"/>
    <w:basedOn w:val="DefaultParagraphFont"/>
    <w:link w:val="BodyTextIndent2"/>
    <w:uiPriority w:val="99"/>
    <w:semiHidden/>
    <w:rsid w:val="0045662B"/>
  </w:style>
  <w:style w:type="paragraph" w:styleId="Header">
    <w:name w:val="header"/>
    <w:basedOn w:val="Normal"/>
    <w:link w:val="HeaderChar"/>
    <w:rsid w:val="0045662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5662B"/>
    <w:rPr>
      <w:rFonts w:ascii="Times New Roman" w:eastAsia="Times New Roman" w:hAnsi="Times New Roman" w:cs="Times New Roman"/>
      <w:sz w:val="24"/>
      <w:szCs w:val="24"/>
    </w:rPr>
  </w:style>
  <w:style w:type="paragraph" w:styleId="Footer">
    <w:name w:val="footer"/>
    <w:basedOn w:val="Normal"/>
    <w:link w:val="FooterChar"/>
    <w:rsid w:val="0045662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5662B"/>
    <w:rPr>
      <w:rFonts w:ascii="Times New Roman" w:eastAsia="Times New Roman" w:hAnsi="Times New Roman" w:cs="Times New Roman"/>
      <w:sz w:val="24"/>
      <w:szCs w:val="24"/>
    </w:rPr>
  </w:style>
  <w:style w:type="character" w:styleId="PageNumber">
    <w:name w:val="page number"/>
    <w:basedOn w:val="DefaultParagraphFont"/>
    <w:rsid w:val="0045662B"/>
  </w:style>
  <w:style w:type="paragraph" w:styleId="HTMLPreformatted">
    <w:name w:val="HTML Preformatted"/>
    <w:basedOn w:val="Normal"/>
    <w:link w:val="HTMLPreformattedChar"/>
    <w:rsid w:val="00EF2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US" w:eastAsia="en-US"/>
    </w:rPr>
  </w:style>
  <w:style w:type="character" w:customStyle="1" w:styleId="HTMLPreformattedChar">
    <w:name w:val="HTML Preformatted Char"/>
    <w:basedOn w:val="DefaultParagraphFont"/>
    <w:link w:val="HTMLPreformatted"/>
    <w:rsid w:val="00EF2730"/>
    <w:rPr>
      <w:rFonts w:ascii="Arial Unicode MS" w:eastAsia="Arial Unicode MS" w:hAnsi="Arial Unicode MS" w:cs="Arial Unicode MS"/>
      <w:sz w:val="20"/>
      <w:szCs w:val="20"/>
      <w:lang w:val="en-US" w:eastAsia="en-US"/>
    </w:rPr>
  </w:style>
  <w:style w:type="character" w:customStyle="1" w:styleId="journalname">
    <w:name w:val="journalname"/>
    <w:basedOn w:val="DefaultParagraphFont"/>
    <w:rsid w:val="00EF2730"/>
  </w:style>
  <w:style w:type="character" w:customStyle="1" w:styleId="src">
    <w:name w:val="src"/>
    <w:basedOn w:val="DefaultParagraphFont"/>
    <w:rsid w:val="00EF2730"/>
  </w:style>
  <w:style w:type="character" w:customStyle="1" w:styleId="jrnl">
    <w:name w:val="jrnl"/>
    <w:basedOn w:val="DefaultParagraphFont"/>
    <w:rsid w:val="00EF2730"/>
  </w:style>
  <w:style w:type="character" w:customStyle="1" w:styleId="ti2">
    <w:name w:val="ti2"/>
    <w:rsid w:val="007170F2"/>
    <w:rPr>
      <w:sz w:val="22"/>
      <w:szCs w:val="22"/>
    </w:rPr>
  </w:style>
  <w:style w:type="table" w:customStyle="1" w:styleId="Tabelraster1">
    <w:name w:val="Tabelraster1"/>
    <w:basedOn w:val="TableNormal"/>
    <w:next w:val="TableGrid"/>
    <w:rsid w:val="00717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593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735A6"/>
    <w:rPr>
      <w:sz w:val="16"/>
      <w:szCs w:val="16"/>
    </w:rPr>
  </w:style>
  <w:style w:type="paragraph" w:styleId="CommentText">
    <w:name w:val="annotation text"/>
    <w:basedOn w:val="Normal"/>
    <w:link w:val="CommentTextChar"/>
    <w:uiPriority w:val="99"/>
    <w:semiHidden/>
    <w:unhideWhenUsed/>
    <w:rsid w:val="008735A6"/>
    <w:pPr>
      <w:spacing w:line="240" w:lineRule="auto"/>
    </w:pPr>
    <w:rPr>
      <w:sz w:val="20"/>
      <w:szCs w:val="20"/>
    </w:rPr>
  </w:style>
  <w:style w:type="character" w:customStyle="1" w:styleId="CommentTextChar">
    <w:name w:val="Comment Text Char"/>
    <w:basedOn w:val="DefaultParagraphFont"/>
    <w:link w:val="CommentText"/>
    <w:uiPriority w:val="99"/>
    <w:semiHidden/>
    <w:rsid w:val="008735A6"/>
    <w:rPr>
      <w:sz w:val="20"/>
      <w:szCs w:val="20"/>
    </w:rPr>
  </w:style>
  <w:style w:type="paragraph" w:styleId="CommentSubject">
    <w:name w:val="annotation subject"/>
    <w:basedOn w:val="CommentText"/>
    <w:next w:val="CommentText"/>
    <w:link w:val="CommentSubjectChar"/>
    <w:uiPriority w:val="99"/>
    <w:semiHidden/>
    <w:unhideWhenUsed/>
    <w:rsid w:val="008735A6"/>
    <w:rPr>
      <w:b/>
      <w:bCs/>
    </w:rPr>
  </w:style>
  <w:style w:type="character" w:customStyle="1" w:styleId="CommentSubjectChar">
    <w:name w:val="Comment Subject Char"/>
    <w:basedOn w:val="CommentTextChar"/>
    <w:link w:val="CommentSubject"/>
    <w:uiPriority w:val="99"/>
    <w:semiHidden/>
    <w:rsid w:val="008735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5F"/>
  </w:style>
  <w:style w:type="paragraph" w:styleId="Heading1">
    <w:name w:val="heading 1"/>
    <w:basedOn w:val="Normal"/>
    <w:next w:val="Normal"/>
    <w:link w:val="Heading1Char"/>
    <w:uiPriority w:val="9"/>
    <w:qFormat/>
    <w:rsid w:val="0082685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82685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82685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82685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2685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2685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2685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2685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2685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82685F"/>
    <w:rPr>
      <w:smallCaps/>
    </w:rPr>
  </w:style>
  <w:style w:type="character" w:customStyle="1" w:styleId="Heading1Char">
    <w:name w:val="Heading 1 Char"/>
    <w:basedOn w:val="DefaultParagraphFont"/>
    <w:link w:val="Heading1"/>
    <w:uiPriority w:val="9"/>
    <w:rsid w:val="0082685F"/>
    <w:rPr>
      <w:smallCaps/>
      <w:spacing w:val="5"/>
      <w:sz w:val="36"/>
      <w:szCs w:val="36"/>
    </w:rPr>
  </w:style>
  <w:style w:type="character" w:customStyle="1" w:styleId="Heading2Char">
    <w:name w:val="Heading 2 Char"/>
    <w:basedOn w:val="DefaultParagraphFont"/>
    <w:link w:val="Heading2"/>
    <w:uiPriority w:val="9"/>
    <w:rsid w:val="0082685F"/>
    <w:rPr>
      <w:smallCaps/>
      <w:sz w:val="28"/>
      <w:szCs w:val="28"/>
    </w:rPr>
  </w:style>
  <w:style w:type="character" w:customStyle="1" w:styleId="Heading3Char">
    <w:name w:val="Heading 3 Char"/>
    <w:basedOn w:val="DefaultParagraphFont"/>
    <w:link w:val="Heading3"/>
    <w:uiPriority w:val="9"/>
    <w:rsid w:val="0082685F"/>
    <w:rPr>
      <w:i/>
      <w:iCs/>
      <w:smallCaps/>
      <w:spacing w:val="5"/>
      <w:sz w:val="26"/>
      <w:szCs w:val="26"/>
    </w:rPr>
  </w:style>
  <w:style w:type="character" w:customStyle="1" w:styleId="Heading4Char">
    <w:name w:val="Heading 4 Char"/>
    <w:basedOn w:val="DefaultParagraphFont"/>
    <w:link w:val="Heading4"/>
    <w:uiPriority w:val="9"/>
    <w:rsid w:val="0082685F"/>
    <w:rPr>
      <w:b/>
      <w:bCs/>
      <w:spacing w:val="5"/>
      <w:sz w:val="24"/>
      <w:szCs w:val="24"/>
    </w:rPr>
  </w:style>
  <w:style w:type="character" w:customStyle="1" w:styleId="Heading5Char">
    <w:name w:val="Heading 5 Char"/>
    <w:basedOn w:val="DefaultParagraphFont"/>
    <w:link w:val="Heading5"/>
    <w:uiPriority w:val="9"/>
    <w:semiHidden/>
    <w:rsid w:val="0082685F"/>
    <w:rPr>
      <w:i/>
      <w:iCs/>
      <w:sz w:val="24"/>
      <w:szCs w:val="24"/>
    </w:rPr>
  </w:style>
  <w:style w:type="character" w:customStyle="1" w:styleId="Heading6Char">
    <w:name w:val="Heading 6 Char"/>
    <w:basedOn w:val="DefaultParagraphFont"/>
    <w:link w:val="Heading6"/>
    <w:uiPriority w:val="9"/>
    <w:semiHidden/>
    <w:rsid w:val="0082685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2685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2685F"/>
    <w:rPr>
      <w:b/>
      <w:bCs/>
      <w:color w:val="7F7F7F" w:themeColor="text1" w:themeTint="80"/>
      <w:sz w:val="20"/>
      <w:szCs w:val="20"/>
    </w:rPr>
  </w:style>
  <w:style w:type="character" w:customStyle="1" w:styleId="Heading9Char">
    <w:name w:val="Heading 9 Char"/>
    <w:basedOn w:val="DefaultParagraphFont"/>
    <w:link w:val="Heading9"/>
    <w:uiPriority w:val="9"/>
    <w:semiHidden/>
    <w:rsid w:val="0082685F"/>
    <w:rPr>
      <w:b/>
      <w:bCs/>
      <w:i/>
      <w:iCs/>
      <w:color w:val="7F7F7F" w:themeColor="text1" w:themeTint="80"/>
      <w:sz w:val="18"/>
      <w:szCs w:val="18"/>
    </w:rPr>
  </w:style>
  <w:style w:type="paragraph" w:styleId="Caption">
    <w:name w:val="caption"/>
    <w:basedOn w:val="Normal"/>
    <w:next w:val="Normal"/>
    <w:uiPriority w:val="35"/>
    <w:semiHidden/>
    <w:unhideWhenUsed/>
    <w:rsid w:val="0082685F"/>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82685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2685F"/>
    <w:rPr>
      <w:smallCaps/>
      <w:sz w:val="52"/>
      <w:szCs w:val="52"/>
    </w:rPr>
  </w:style>
  <w:style w:type="paragraph" w:styleId="Subtitle">
    <w:name w:val="Subtitle"/>
    <w:basedOn w:val="Normal"/>
    <w:next w:val="Normal"/>
    <w:link w:val="SubtitleChar"/>
    <w:uiPriority w:val="11"/>
    <w:qFormat/>
    <w:rsid w:val="0082685F"/>
    <w:rPr>
      <w:i/>
      <w:iCs/>
      <w:smallCaps/>
      <w:spacing w:val="10"/>
      <w:sz w:val="28"/>
      <w:szCs w:val="28"/>
    </w:rPr>
  </w:style>
  <w:style w:type="character" w:customStyle="1" w:styleId="SubtitleChar">
    <w:name w:val="Subtitle Char"/>
    <w:basedOn w:val="DefaultParagraphFont"/>
    <w:link w:val="Subtitle"/>
    <w:uiPriority w:val="11"/>
    <w:rsid w:val="0082685F"/>
    <w:rPr>
      <w:i/>
      <w:iCs/>
      <w:smallCaps/>
      <w:spacing w:val="10"/>
      <w:sz w:val="28"/>
      <w:szCs w:val="28"/>
    </w:rPr>
  </w:style>
  <w:style w:type="character" w:styleId="Strong">
    <w:name w:val="Strong"/>
    <w:qFormat/>
    <w:rsid w:val="0082685F"/>
    <w:rPr>
      <w:b/>
      <w:bCs/>
    </w:rPr>
  </w:style>
  <w:style w:type="character" w:styleId="Emphasis">
    <w:name w:val="Emphasis"/>
    <w:uiPriority w:val="20"/>
    <w:qFormat/>
    <w:rsid w:val="0082685F"/>
    <w:rPr>
      <w:b/>
      <w:bCs/>
      <w:i/>
      <w:iCs/>
      <w:spacing w:val="10"/>
    </w:rPr>
  </w:style>
  <w:style w:type="paragraph" w:styleId="NoSpacing">
    <w:name w:val="No Spacing"/>
    <w:basedOn w:val="Normal"/>
    <w:link w:val="NoSpacingChar"/>
    <w:uiPriority w:val="1"/>
    <w:qFormat/>
    <w:rsid w:val="0082685F"/>
    <w:pPr>
      <w:spacing w:after="0" w:line="240" w:lineRule="auto"/>
    </w:pPr>
  </w:style>
  <w:style w:type="paragraph" w:styleId="ListParagraph">
    <w:name w:val="List Paragraph"/>
    <w:basedOn w:val="Normal"/>
    <w:uiPriority w:val="34"/>
    <w:qFormat/>
    <w:rsid w:val="0082685F"/>
    <w:pPr>
      <w:ind w:left="720"/>
      <w:contextualSpacing/>
    </w:pPr>
  </w:style>
  <w:style w:type="paragraph" w:styleId="Quote">
    <w:name w:val="Quote"/>
    <w:basedOn w:val="Normal"/>
    <w:next w:val="Normal"/>
    <w:link w:val="QuoteChar"/>
    <w:uiPriority w:val="29"/>
    <w:qFormat/>
    <w:rsid w:val="0082685F"/>
    <w:rPr>
      <w:i/>
      <w:iCs/>
    </w:rPr>
  </w:style>
  <w:style w:type="character" w:customStyle="1" w:styleId="QuoteChar">
    <w:name w:val="Quote Char"/>
    <w:basedOn w:val="DefaultParagraphFont"/>
    <w:link w:val="Quote"/>
    <w:uiPriority w:val="29"/>
    <w:rsid w:val="0082685F"/>
    <w:rPr>
      <w:i/>
      <w:iCs/>
    </w:rPr>
  </w:style>
  <w:style w:type="paragraph" w:styleId="IntenseQuote">
    <w:name w:val="Intense Quote"/>
    <w:basedOn w:val="Normal"/>
    <w:next w:val="Normal"/>
    <w:link w:val="IntenseQuoteChar"/>
    <w:uiPriority w:val="30"/>
    <w:qFormat/>
    <w:rsid w:val="0082685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2685F"/>
    <w:rPr>
      <w:i/>
      <w:iCs/>
    </w:rPr>
  </w:style>
  <w:style w:type="character" w:styleId="SubtleEmphasis">
    <w:name w:val="Subtle Emphasis"/>
    <w:uiPriority w:val="19"/>
    <w:qFormat/>
    <w:rsid w:val="0082685F"/>
    <w:rPr>
      <w:i/>
      <w:iCs/>
    </w:rPr>
  </w:style>
  <w:style w:type="character" w:styleId="IntenseEmphasis">
    <w:name w:val="Intense Emphasis"/>
    <w:uiPriority w:val="21"/>
    <w:qFormat/>
    <w:rsid w:val="0082685F"/>
    <w:rPr>
      <w:b/>
      <w:bCs/>
      <w:i/>
      <w:iCs/>
    </w:rPr>
  </w:style>
  <w:style w:type="character" w:styleId="IntenseReference">
    <w:name w:val="Intense Reference"/>
    <w:uiPriority w:val="32"/>
    <w:qFormat/>
    <w:rsid w:val="0082685F"/>
    <w:rPr>
      <w:b/>
      <w:bCs/>
      <w:smallCaps/>
    </w:rPr>
  </w:style>
  <w:style w:type="character" w:styleId="BookTitle">
    <w:name w:val="Book Title"/>
    <w:basedOn w:val="DefaultParagraphFont"/>
    <w:uiPriority w:val="33"/>
    <w:qFormat/>
    <w:rsid w:val="0082685F"/>
    <w:rPr>
      <w:i/>
      <w:iCs/>
      <w:smallCaps/>
      <w:spacing w:val="5"/>
    </w:rPr>
  </w:style>
  <w:style w:type="paragraph" w:styleId="TOCHeading">
    <w:name w:val="TOC Heading"/>
    <w:basedOn w:val="Heading1"/>
    <w:next w:val="Normal"/>
    <w:uiPriority w:val="39"/>
    <w:unhideWhenUsed/>
    <w:qFormat/>
    <w:rsid w:val="0082685F"/>
    <w:pPr>
      <w:outlineLvl w:val="9"/>
    </w:pPr>
    <w:rPr>
      <w:lang w:bidi="en-US"/>
    </w:rPr>
  </w:style>
  <w:style w:type="character" w:customStyle="1" w:styleId="NoSpacingChar">
    <w:name w:val="No Spacing Char"/>
    <w:basedOn w:val="DefaultParagraphFont"/>
    <w:link w:val="NoSpacing"/>
    <w:uiPriority w:val="1"/>
    <w:rsid w:val="0082685F"/>
  </w:style>
  <w:style w:type="paragraph" w:customStyle="1" w:styleId="PersonalName">
    <w:name w:val="Personal Name"/>
    <w:basedOn w:val="Title"/>
    <w:rsid w:val="0082685F"/>
    <w:rPr>
      <w:b/>
      <w:caps/>
      <w:color w:val="000000"/>
      <w:sz w:val="28"/>
      <w:szCs w:val="28"/>
    </w:rPr>
  </w:style>
  <w:style w:type="paragraph" w:styleId="BalloonText">
    <w:name w:val="Balloon Text"/>
    <w:basedOn w:val="Normal"/>
    <w:link w:val="BalloonTextChar"/>
    <w:uiPriority w:val="99"/>
    <w:semiHidden/>
    <w:unhideWhenUsed/>
    <w:rsid w:val="009556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67F"/>
    <w:rPr>
      <w:rFonts w:ascii="Lucida Grande" w:hAnsi="Lucida Grande" w:cs="Lucida Grande"/>
      <w:sz w:val="18"/>
      <w:szCs w:val="18"/>
    </w:rPr>
  </w:style>
  <w:style w:type="paragraph" w:styleId="TOC1">
    <w:name w:val="toc 1"/>
    <w:basedOn w:val="Normal"/>
    <w:next w:val="Normal"/>
    <w:autoRedefine/>
    <w:uiPriority w:val="39"/>
    <w:unhideWhenUsed/>
    <w:rsid w:val="0095567F"/>
    <w:pPr>
      <w:spacing w:before="120" w:after="0"/>
    </w:pPr>
    <w:rPr>
      <w:rFonts w:asciiTheme="minorHAnsi" w:hAnsiTheme="minorHAnsi"/>
      <w:b/>
      <w:caps/>
    </w:rPr>
  </w:style>
  <w:style w:type="paragraph" w:styleId="TOC2">
    <w:name w:val="toc 2"/>
    <w:basedOn w:val="Normal"/>
    <w:next w:val="Normal"/>
    <w:autoRedefine/>
    <w:uiPriority w:val="39"/>
    <w:unhideWhenUsed/>
    <w:rsid w:val="0095567F"/>
    <w:pPr>
      <w:spacing w:after="0"/>
      <w:ind w:left="220"/>
    </w:pPr>
    <w:rPr>
      <w:rFonts w:asciiTheme="minorHAnsi" w:hAnsiTheme="minorHAnsi"/>
      <w:smallCaps/>
    </w:rPr>
  </w:style>
  <w:style w:type="paragraph" w:styleId="TOC3">
    <w:name w:val="toc 3"/>
    <w:basedOn w:val="Normal"/>
    <w:next w:val="Normal"/>
    <w:autoRedefine/>
    <w:uiPriority w:val="39"/>
    <w:unhideWhenUsed/>
    <w:rsid w:val="0095567F"/>
    <w:pPr>
      <w:spacing w:after="0"/>
      <w:ind w:left="440"/>
    </w:pPr>
    <w:rPr>
      <w:rFonts w:asciiTheme="minorHAnsi" w:hAnsiTheme="minorHAnsi"/>
      <w:i/>
    </w:rPr>
  </w:style>
  <w:style w:type="paragraph" w:styleId="TOC4">
    <w:name w:val="toc 4"/>
    <w:basedOn w:val="Normal"/>
    <w:next w:val="Normal"/>
    <w:autoRedefine/>
    <w:uiPriority w:val="39"/>
    <w:semiHidden/>
    <w:unhideWhenUsed/>
    <w:rsid w:val="0095567F"/>
    <w:pPr>
      <w:spacing w:after="0"/>
      <w:ind w:left="660"/>
    </w:pPr>
    <w:rPr>
      <w:rFonts w:asciiTheme="minorHAnsi" w:hAnsiTheme="minorHAnsi"/>
      <w:sz w:val="18"/>
      <w:szCs w:val="18"/>
    </w:rPr>
  </w:style>
  <w:style w:type="paragraph" w:styleId="TOC5">
    <w:name w:val="toc 5"/>
    <w:basedOn w:val="Normal"/>
    <w:next w:val="Normal"/>
    <w:autoRedefine/>
    <w:uiPriority w:val="39"/>
    <w:semiHidden/>
    <w:unhideWhenUsed/>
    <w:rsid w:val="0095567F"/>
    <w:pPr>
      <w:spacing w:after="0"/>
      <w:ind w:left="880"/>
    </w:pPr>
    <w:rPr>
      <w:rFonts w:asciiTheme="minorHAnsi" w:hAnsiTheme="minorHAnsi"/>
      <w:sz w:val="18"/>
      <w:szCs w:val="18"/>
    </w:rPr>
  </w:style>
  <w:style w:type="paragraph" w:styleId="TOC6">
    <w:name w:val="toc 6"/>
    <w:basedOn w:val="Normal"/>
    <w:next w:val="Normal"/>
    <w:autoRedefine/>
    <w:uiPriority w:val="39"/>
    <w:semiHidden/>
    <w:unhideWhenUsed/>
    <w:rsid w:val="0095567F"/>
    <w:pPr>
      <w:spacing w:after="0"/>
      <w:ind w:left="1100"/>
    </w:pPr>
    <w:rPr>
      <w:rFonts w:asciiTheme="minorHAnsi" w:hAnsiTheme="minorHAnsi"/>
      <w:sz w:val="18"/>
      <w:szCs w:val="18"/>
    </w:rPr>
  </w:style>
  <w:style w:type="paragraph" w:styleId="TOC7">
    <w:name w:val="toc 7"/>
    <w:basedOn w:val="Normal"/>
    <w:next w:val="Normal"/>
    <w:autoRedefine/>
    <w:uiPriority w:val="39"/>
    <w:semiHidden/>
    <w:unhideWhenUsed/>
    <w:rsid w:val="0095567F"/>
    <w:pPr>
      <w:spacing w:after="0"/>
      <w:ind w:left="1320"/>
    </w:pPr>
    <w:rPr>
      <w:rFonts w:asciiTheme="minorHAnsi" w:hAnsiTheme="minorHAnsi"/>
      <w:sz w:val="18"/>
      <w:szCs w:val="18"/>
    </w:rPr>
  </w:style>
  <w:style w:type="paragraph" w:styleId="TOC8">
    <w:name w:val="toc 8"/>
    <w:basedOn w:val="Normal"/>
    <w:next w:val="Normal"/>
    <w:autoRedefine/>
    <w:uiPriority w:val="39"/>
    <w:semiHidden/>
    <w:unhideWhenUsed/>
    <w:rsid w:val="0095567F"/>
    <w:pPr>
      <w:spacing w:after="0"/>
      <w:ind w:left="1540"/>
    </w:pPr>
    <w:rPr>
      <w:rFonts w:asciiTheme="minorHAnsi" w:hAnsiTheme="minorHAnsi"/>
      <w:sz w:val="18"/>
      <w:szCs w:val="18"/>
    </w:rPr>
  </w:style>
  <w:style w:type="paragraph" w:styleId="TOC9">
    <w:name w:val="toc 9"/>
    <w:basedOn w:val="Normal"/>
    <w:next w:val="Normal"/>
    <w:autoRedefine/>
    <w:uiPriority w:val="39"/>
    <w:semiHidden/>
    <w:unhideWhenUsed/>
    <w:rsid w:val="0095567F"/>
    <w:pPr>
      <w:spacing w:after="0"/>
      <w:ind w:left="1760"/>
    </w:pPr>
    <w:rPr>
      <w:rFonts w:asciiTheme="minorHAnsi" w:hAnsiTheme="minorHAnsi"/>
      <w:sz w:val="18"/>
      <w:szCs w:val="18"/>
    </w:rPr>
  </w:style>
  <w:style w:type="table" w:styleId="TableGrid">
    <w:name w:val="Table Grid"/>
    <w:basedOn w:val="TableNormal"/>
    <w:uiPriority w:val="59"/>
    <w:rsid w:val="00023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
    <w:name w:val="Colorful List"/>
    <w:basedOn w:val="TableNormal"/>
    <w:uiPriority w:val="72"/>
    <w:rsid w:val="00FA4D5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A4D58"/>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lockText">
    <w:name w:val="Block Text"/>
    <w:basedOn w:val="Normal"/>
    <w:rsid w:val="00602008"/>
    <w:pPr>
      <w:widowControl w:val="0"/>
      <w:tabs>
        <w:tab w:val="left" w:pos="-838"/>
        <w:tab w:val="left" w:pos="-238"/>
        <w:tab w:val="left" w:pos="482"/>
        <w:tab w:val="left" w:pos="4298"/>
        <w:tab w:val="left" w:pos="5162"/>
      </w:tabs>
      <w:suppressAutoHyphens/>
      <w:spacing w:after="0" w:line="240" w:lineRule="auto"/>
      <w:ind w:left="-358" w:right="-85"/>
      <w:jc w:val="both"/>
    </w:pPr>
    <w:rPr>
      <w:rFonts w:ascii="Arial" w:eastAsia="Times New Roman" w:hAnsi="Arial" w:cs="Times New Roman"/>
      <w:snapToGrid w:val="0"/>
      <w:spacing w:val="-2"/>
      <w:sz w:val="20"/>
      <w:szCs w:val="20"/>
    </w:rPr>
  </w:style>
  <w:style w:type="paragraph" w:customStyle="1" w:styleId="KOLOM3">
    <w:name w:val="KOLOM3"/>
    <w:rsid w:val="00602008"/>
    <w:pPr>
      <w:widowControl w:val="0"/>
      <w:tabs>
        <w:tab w:val="left" w:pos="-720"/>
      </w:tabs>
      <w:spacing w:after="0" w:line="240" w:lineRule="auto"/>
    </w:pPr>
    <w:rPr>
      <w:rFonts w:ascii="Univers" w:eastAsia="Times New Roman" w:hAnsi="Univers" w:cs="Times New Roman"/>
      <w:snapToGrid w:val="0"/>
      <w:sz w:val="16"/>
      <w:szCs w:val="20"/>
      <w:lang w:val="en-US"/>
    </w:rPr>
  </w:style>
  <w:style w:type="character" w:styleId="Hyperlink">
    <w:name w:val="Hyperlink"/>
    <w:basedOn w:val="DefaultParagraphFont"/>
    <w:uiPriority w:val="99"/>
    <w:rsid w:val="00E51C94"/>
    <w:rPr>
      <w:color w:val="0000FF"/>
      <w:u w:val="single"/>
    </w:rPr>
  </w:style>
  <w:style w:type="paragraph" w:styleId="BodyText">
    <w:name w:val="Body Text"/>
    <w:basedOn w:val="Normal"/>
    <w:link w:val="BodyTextChar"/>
    <w:rsid w:val="00E51C94"/>
    <w:pPr>
      <w:spacing w:after="0" w:line="240" w:lineRule="auto"/>
    </w:pPr>
    <w:rPr>
      <w:rFonts w:ascii="Arial" w:eastAsia="Times New Roman" w:hAnsi="Arial" w:cs="Arial"/>
      <w:szCs w:val="24"/>
      <w:lang w:eastAsia="en-US"/>
    </w:rPr>
  </w:style>
  <w:style w:type="character" w:customStyle="1" w:styleId="BodyTextChar">
    <w:name w:val="Body Text Char"/>
    <w:basedOn w:val="DefaultParagraphFont"/>
    <w:link w:val="BodyText"/>
    <w:rsid w:val="00E51C94"/>
    <w:rPr>
      <w:rFonts w:ascii="Arial" w:eastAsia="Times New Roman" w:hAnsi="Arial" w:cs="Arial"/>
      <w:szCs w:val="24"/>
      <w:lang w:eastAsia="en-US"/>
    </w:rPr>
  </w:style>
  <w:style w:type="paragraph" w:styleId="BodyText2">
    <w:name w:val="Body Text 2"/>
    <w:basedOn w:val="Normal"/>
    <w:link w:val="BodyText2Char"/>
    <w:rsid w:val="00E51C94"/>
    <w:pPr>
      <w:spacing w:after="0" w:line="240" w:lineRule="auto"/>
    </w:pPr>
    <w:rPr>
      <w:rFonts w:ascii="Arial" w:eastAsia="Times New Roman" w:hAnsi="Arial" w:cs="Arial"/>
      <w:szCs w:val="24"/>
      <w:u w:val="single"/>
      <w:lang w:eastAsia="en-US"/>
    </w:rPr>
  </w:style>
  <w:style w:type="character" w:customStyle="1" w:styleId="BodyText2Char">
    <w:name w:val="Body Text 2 Char"/>
    <w:basedOn w:val="DefaultParagraphFont"/>
    <w:link w:val="BodyText2"/>
    <w:rsid w:val="00E51C94"/>
    <w:rPr>
      <w:rFonts w:ascii="Arial" w:eastAsia="Times New Roman" w:hAnsi="Arial" w:cs="Arial"/>
      <w:szCs w:val="24"/>
      <w:u w:val="single"/>
      <w:lang w:eastAsia="en-US"/>
    </w:rPr>
  </w:style>
  <w:style w:type="paragraph" w:customStyle="1" w:styleId="bronvermelding">
    <w:name w:val="bronvermelding"/>
    <w:basedOn w:val="Normal"/>
    <w:rsid w:val="00E51C94"/>
    <w:pPr>
      <w:widowControl w:val="0"/>
      <w:tabs>
        <w:tab w:val="right" w:pos="9360"/>
      </w:tabs>
      <w:suppressAutoHyphens/>
      <w:spacing w:after="0" w:line="240" w:lineRule="auto"/>
    </w:pPr>
    <w:rPr>
      <w:rFonts w:ascii="Times New Roman" w:eastAsia="Times New Roman" w:hAnsi="Times New Roman" w:cs="Times New Roman"/>
      <w:snapToGrid w:val="0"/>
      <w:sz w:val="20"/>
      <w:szCs w:val="20"/>
      <w:lang w:val="en-US"/>
    </w:rPr>
  </w:style>
  <w:style w:type="paragraph" w:styleId="BodyTextIndent">
    <w:name w:val="Body Text Indent"/>
    <w:basedOn w:val="Normal"/>
    <w:link w:val="BodyTextIndentChar"/>
    <w:uiPriority w:val="99"/>
    <w:semiHidden/>
    <w:unhideWhenUsed/>
    <w:rsid w:val="0045662B"/>
    <w:pPr>
      <w:spacing w:after="120"/>
      <w:ind w:left="283"/>
    </w:pPr>
  </w:style>
  <w:style w:type="character" w:customStyle="1" w:styleId="BodyTextIndentChar">
    <w:name w:val="Body Text Indent Char"/>
    <w:basedOn w:val="DefaultParagraphFont"/>
    <w:link w:val="BodyTextIndent"/>
    <w:uiPriority w:val="99"/>
    <w:semiHidden/>
    <w:rsid w:val="0045662B"/>
  </w:style>
  <w:style w:type="paragraph" w:styleId="BodyTextIndent2">
    <w:name w:val="Body Text Indent 2"/>
    <w:basedOn w:val="Normal"/>
    <w:link w:val="BodyTextIndent2Char"/>
    <w:uiPriority w:val="99"/>
    <w:semiHidden/>
    <w:unhideWhenUsed/>
    <w:rsid w:val="0045662B"/>
    <w:pPr>
      <w:spacing w:after="120" w:line="480" w:lineRule="auto"/>
      <w:ind w:left="283"/>
    </w:pPr>
  </w:style>
  <w:style w:type="character" w:customStyle="1" w:styleId="BodyTextIndent2Char">
    <w:name w:val="Body Text Indent 2 Char"/>
    <w:basedOn w:val="DefaultParagraphFont"/>
    <w:link w:val="BodyTextIndent2"/>
    <w:uiPriority w:val="99"/>
    <w:semiHidden/>
    <w:rsid w:val="0045662B"/>
  </w:style>
  <w:style w:type="paragraph" w:styleId="Header">
    <w:name w:val="header"/>
    <w:basedOn w:val="Normal"/>
    <w:link w:val="HeaderChar"/>
    <w:rsid w:val="0045662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5662B"/>
    <w:rPr>
      <w:rFonts w:ascii="Times New Roman" w:eastAsia="Times New Roman" w:hAnsi="Times New Roman" w:cs="Times New Roman"/>
      <w:sz w:val="24"/>
      <w:szCs w:val="24"/>
    </w:rPr>
  </w:style>
  <w:style w:type="paragraph" w:styleId="Footer">
    <w:name w:val="footer"/>
    <w:basedOn w:val="Normal"/>
    <w:link w:val="FooterChar"/>
    <w:rsid w:val="0045662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5662B"/>
    <w:rPr>
      <w:rFonts w:ascii="Times New Roman" w:eastAsia="Times New Roman" w:hAnsi="Times New Roman" w:cs="Times New Roman"/>
      <w:sz w:val="24"/>
      <w:szCs w:val="24"/>
    </w:rPr>
  </w:style>
  <w:style w:type="character" w:styleId="PageNumber">
    <w:name w:val="page number"/>
    <w:basedOn w:val="DefaultParagraphFont"/>
    <w:rsid w:val="0045662B"/>
  </w:style>
  <w:style w:type="paragraph" w:styleId="HTMLPreformatted">
    <w:name w:val="HTML Preformatted"/>
    <w:basedOn w:val="Normal"/>
    <w:link w:val="HTMLPreformattedChar"/>
    <w:rsid w:val="00EF2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US" w:eastAsia="en-US"/>
    </w:rPr>
  </w:style>
  <w:style w:type="character" w:customStyle="1" w:styleId="HTMLPreformattedChar">
    <w:name w:val="HTML Preformatted Char"/>
    <w:basedOn w:val="DefaultParagraphFont"/>
    <w:link w:val="HTMLPreformatted"/>
    <w:rsid w:val="00EF2730"/>
    <w:rPr>
      <w:rFonts w:ascii="Arial Unicode MS" w:eastAsia="Arial Unicode MS" w:hAnsi="Arial Unicode MS" w:cs="Arial Unicode MS"/>
      <w:sz w:val="20"/>
      <w:szCs w:val="20"/>
      <w:lang w:val="en-US" w:eastAsia="en-US"/>
    </w:rPr>
  </w:style>
  <w:style w:type="character" w:customStyle="1" w:styleId="journalname">
    <w:name w:val="journalname"/>
    <w:basedOn w:val="DefaultParagraphFont"/>
    <w:rsid w:val="00EF2730"/>
  </w:style>
  <w:style w:type="character" w:customStyle="1" w:styleId="src">
    <w:name w:val="src"/>
    <w:basedOn w:val="DefaultParagraphFont"/>
    <w:rsid w:val="00EF2730"/>
  </w:style>
  <w:style w:type="character" w:customStyle="1" w:styleId="jrnl">
    <w:name w:val="jrnl"/>
    <w:basedOn w:val="DefaultParagraphFont"/>
    <w:rsid w:val="00EF2730"/>
  </w:style>
  <w:style w:type="character" w:customStyle="1" w:styleId="ti2">
    <w:name w:val="ti2"/>
    <w:rsid w:val="007170F2"/>
    <w:rPr>
      <w:sz w:val="22"/>
      <w:szCs w:val="22"/>
    </w:rPr>
  </w:style>
  <w:style w:type="table" w:customStyle="1" w:styleId="Tabelraster1">
    <w:name w:val="Tabelraster1"/>
    <w:basedOn w:val="TableNormal"/>
    <w:next w:val="TableGrid"/>
    <w:rsid w:val="007170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593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735A6"/>
    <w:rPr>
      <w:sz w:val="16"/>
      <w:szCs w:val="16"/>
    </w:rPr>
  </w:style>
  <w:style w:type="paragraph" w:styleId="CommentText">
    <w:name w:val="annotation text"/>
    <w:basedOn w:val="Normal"/>
    <w:link w:val="CommentTextChar"/>
    <w:uiPriority w:val="99"/>
    <w:semiHidden/>
    <w:unhideWhenUsed/>
    <w:rsid w:val="008735A6"/>
    <w:pPr>
      <w:spacing w:line="240" w:lineRule="auto"/>
    </w:pPr>
    <w:rPr>
      <w:sz w:val="20"/>
      <w:szCs w:val="20"/>
    </w:rPr>
  </w:style>
  <w:style w:type="character" w:customStyle="1" w:styleId="CommentTextChar">
    <w:name w:val="Comment Text Char"/>
    <w:basedOn w:val="DefaultParagraphFont"/>
    <w:link w:val="CommentText"/>
    <w:uiPriority w:val="99"/>
    <w:semiHidden/>
    <w:rsid w:val="008735A6"/>
    <w:rPr>
      <w:sz w:val="20"/>
      <w:szCs w:val="20"/>
    </w:rPr>
  </w:style>
  <w:style w:type="paragraph" w:styleId="CommentSubject">
    <w:name w:val="annotation subject"/>
    <w:basedOn w:val="CommentText"/>
    <w:next w:val="CommentText"/>
    <w:link w:val="CommentSubjectChar"/>
    <w:uiPriority w:val="99"/>
    <w:semiHidden/>
    <w:unhideWhenUsed/>
    <w:rsid w:val="008735A6"/>
    <w:rPr>
      <w:b/>
      <w:bCs/>
    </w:rPr>
  </w:style>
  <w:style w:type="character" w:customStyle="1" w:styleId="CommentSubjectChar">
    <w:name w:val="Comment Subject Char"/>
    <w:basedOn w:val="CommentTextChar"/>
    <w:link w:val="CommentSubject"/>
    <w:uiPriority w:val="99"/>
    <w:semiHidden/>
    <w:rsid w:val="008735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8081">
      <w:bodyDiv w:val="1"/>
      <w:marLeft w:val="0"/>
      <w:marRight w:val="0"/>
      <w:marTop w:val="0"/>
      <w:marBottom w:val="0"/>
      <w:divBdr>
        <w:top w:val="none" w:sz="0" w:space="0" w:color="auto"/>
        <w:left w:val="none" w:sz="0" w:space="0" w:color="auto"/>
        <w:bottom w:val="none" w:sz="0" w:space="0" w:color="auto"/>
        <w:right w:val="none" w:sz="0" w:space="0" w:color="auto"/>
      </w:divBdr>
    </w:div>
    <w:div w:id="319357091">
      <w:bodyDiv w:val="1"/>
      <w:marLeft w:val="0"/>
      <w:marRight w:val="0"/>
      <w:marTop w:val="0"/>
      <w:marBottom w:val="0"/>
      <w:divBdr>
        <w:top w:val="none" w:sz="0" w:space="0" w:color="auto"/>
        <w:left w:val="none" w:sz="0" w:space="0" w:color="auto"/>
        <w:bottom w:val="none" w:sz="0" w:space="0" w:color="auto"/>
        <w:right w:val="none" w:sz="0" w:space="0" w:color="auto"/>
      </w:divBdr>
    </w:div>
    <w:div w:id="320084250">
      <w:bodyDiv w:val="1"/>
      <w:marLeft w:val="0"/>
      <w:marRight w:val="0"/>
      <w:marTop w:val="0"/>
      <w:marBottom w:val="0"/>
      <w:divBdr>
        <w:top w:val="none" w:sz="0" w:space="0" w:color="auto"/>
        <w:left w:val="none" w:sz="0" w:space="0" w:color="auto"/>
        <w:bottom w:val="none" w:sz="0" w:space="0" w:color="auto"/>
        <w:right w:val="none" w:sz="0" w:space="0" w:color="auto"/>
      </w:divBdr>
    </w:div>
    <w:div w:id="370686483">
      <w:bodyDiv w:val="1"/>
      <w:marLeft w:val="0"/>
      <w:marRight w:val="0"/>
      <w:marTop w:val="0"/>
      <w:marBottom w:val="0"/>
      <w:divBdr>
        <w:top w:val="none" w:sz="0" w:space="0" w:color="auto"/>
        <w:left w:val="none" w:sz="0" w:space="0" w:color="auto"/>
        <w:bottom w:val="none" w:sz="0" w:space="0" w:color="auto"/>
        <w:right w:val="none" w:sz="0" w:space="0" w:color="auto"/>
      </w:divBdr>
    </w:div>
    <w:div w:id="422340990">
      <w:bodyDiv w:val="1"/>
      <w:marLeft w:val="0"/>
      <w:marRight w:val="0"/>
      <w:marTop w:val="0"/>
      <w:marBottom w:val="0"/>
      <w:divBdr>
        <w:top w:val="none" w:sz="0" w:space="0" w:color="auto"/>
        <w:left w:val="none" w:sz="0" w:space="0" w:color="auto"/>
        <w:bottom w:val="none" w:sz="0" w:space="0" w:color="auto"/>
        <w:right w:val="none" w:sz="0" w:space="0" w:color="auto"/>
      </w:divBdr>
    </w:div>
    <w:div w:id="529993364">
      <w:bodyDiv w:val="1"/>
      <w:marLeft w:val="0"/>
      <w:marRight w:val="0"/>
      <w:marTop w:val="0"/>
      <w:marBottom w:val="0"/>
      <w:divBdr>
        <w:top w:val="none" w:sz="0" w:space="0" w:color="auto"/>
        <w:left w:val="none" w:sz="0" w:space="0" w:color="auto"/>
        <w:bottom w:val="none" w:sz="0" w:space="0" w:color="auto"/>
        <w:right w:val="none" w:sz="0" w:space="0" w:color="auto"/>
      </w:divBdr>
    </w:div>
    <w:div w:id="534120770">
      <w:bodyDiv w:val="1"/>
      <w:marLeft w:val="0"/>
      <w:marRight w:val="0"/>
      <w:marTop w:val="0"/>
      <w:marBottom w:val="0"/>
      <w:divBdr>
        <w:top w:val="none" w:sz="0" w:space="0" w:color="auto"/>
        <w:left w:val="none" w:sz="0" w:space="0" w:color="auto"/>
        <w:bottom w:val="none" w:sz="0" w:space="0" w:color="auto"/>
        <w:right w:val="none" w:sz="0" w:space="0" w:color="auto"/>
      </w:divBdr>
    </w:div>
    <w:div w:id="647055179">
      <w:bodyDiv w:val="1"/>
      <w:marLeft w:val="0"/>
      <w:marRight w:val="0"/>
      <w:marTop w:val="0"/>
      <w:marBottom w:val="0"/>
      <w:divBdr>
        <w:top w:val="none" w:sz="0" w:space="0" w:color="auto"/>
        <w:left w:val="none" w:sz="0" w:space="0" w:color="auto"/>
        <w:bottom w:val="none" w:sz="0" w:space="0" w:color="auto"/>
        <w:right w:val="none" w:sz="0" w:space="0" w:color="auto"/>
      </w:divBdr>
    </w:div>
    <w:div w:id="662129621">
      <w:bodyDiv w:val="1"/>
      <w:marLeft w:val="0"/>
      <w:marRight w:val="0"/>
      <w:marTop w:val="0"/>
      <w:marBottom w:val="0"/>
      <w:divBdr>
        <w:top w:val="none" w:sz="0" w:space="0" w:color="auto"/>
        <w:left w:val="none" w:sz="0" w:space="0" w:color="auto"/>
        <w:bottom w:val="none" w:sz="0" w:space="0" w:color="auto"/>
        <w:right w:val="none" w:sz="0" w:space="0" w:color="auto"/>
      </w:divBdr>
    </w:div>
    <w:div w:id="693850721">
      <w:bodyDiv w:val="1"/>
      <w:marLeft w:val="0"/>
      <w:marRight w:val="0"/>
      <w:marTop w:val="0"/>
      <w:marBottom w:val="0"/>
      <w:divBdr>
        <w:top w:val="none" w:sz="0" w:space="0" w:color="auto"/>
        <w:left w:val="none" w:sz="0" w:space="0" w:color="auto"/>
        <w:bottom w:val="none" w:sz="0" w:space="0" w:color="auto"/>
        <w:right w:val="none" w:sz="0" w:space="0" w:color="auto"/>
      </w:divBdr>
    </w:div>
    <w:div w:id="700403661">
      <w:bodyDiv w:val="1"/>
      <w:marLeft w:val="0"/>
      <w:marRight w:val="0"/>
      <w:marTop w:val="0"/>
      <w:marBottom w:val="0"/>
      <w:divBdr>
        <w:top w:val="none" w:sz="0" w:space="0" w:color="auto"/>
        <w:left w:val="none" w:sz="0" w:space="0" w:color="auto"/>
        <w:bottom w:val="none" w:sz="0" w:space="0" w:color="auto"/>
        <w:right w:val="none" w:sz="0" w:space="0" w:color="auto"/>
      </w:divBdr>
    </w:div>
    <w:div w:id="779568486">
      <w:bodyDiv w:val="1"/>
      <w:marLeft w:val="0"/>
      <w:marRight w:val="0"/>
      <w:marTop w:val="0"/>
      <w:marBottom w:val="0"/>
      <w:divBdr>
        <w:top w:val="none" w:sz="0" w:space="0" w:color="auto"/>
        <w:left w:val="none" w:sz="0" w:space="0" w:color="auto"/>
        <w:bottom w:val="none" w:sz="0" w:space="0" w:color="auto"/>
        <w:right w:val="none" w:sz="0" w:space="0" w:color="auto"/>
      </w:divBdr>
    </w:div>
    <w:div w:id="862980972">
      <w:bodyDiv w:val="1"/>
      <w:marLeft w:val="0"/>
      <w:marRight w:val="0"/>
      <w:marTop w:val="0"/>
      <w:marBottom w:val="0"/>
      <w:divBdr>
        <w:top w:val="none" w:sz="0" w:space="0" w:color="auto"/>
        <w:left w:val="none" w:sz="0" w:space="0" w:color="auto"/>
        <w:bottom w:val="none" w:sz="0" w:space="0" w:color="auto"/>
        <w:right w:val="none" w:sz="0" w:space="0" w:color="auto"/>
      </w:divBdr>
    </w:div>
    <w:div w:id="876938598">
      <w:bodyDiv w:val="1"/>
      <w:marLeft w:val="0"/>
      <w:marRight w:val="0"/>
      <w:marTop w:val="0"/>
      <w:marBottom w:val="0"/>
      <w:divBdr>
        <w:top w:val="none" w:sz="0" w:space="0" w:color="auto"/>
        <w:left w:val="none" w:sz="0" w:space="0" w:color="auto"/>
        <w:bottom w:val="none" w:sz="0" w:space="0" w:color="auto"/>
        <w:right w:val="none" w:sz="0" w:space="0" w:color="auto"/>
      </w:divBdr>
    </w:div>
    <w:div w:id="991105716">
      <w:bodyDiv w:val="1"/>
      <w:marLeft w:val="0"/>
      <w:marRight w:val="0"/>
      <w:marTop w:val="0"/>
      <w:marBottom w:val="0"/>
      <w:divBdr>
        <w:top w:val="none" w:sz="0" w:space="0" w:color="auto"/>
        <w:left w:val="none" w:sz="0" w:space="0" w:color="auto"/>
        <w:bottom w:val="none" w:sz="0" w:space="0" w:color="auto"/>
        <w:right w:val="none" w:sz="0" w:space="0" w:color="auto"/>
      </w:divBdr>
    </w:div>
    <w:div w:id="993145652">
      <w:bodyDiv w:val="1"/>
      <w:marLeft w:val="0"/>
      <w:marRight w:val="0"/>
      <w:marTop w:val="0"/>
      <w:marBottom w:val="0"/>
      <w:divBdr>
        <w:top w:val="none" w:sz="0" w:space="0" w:color="auto"/>
        <w:left w:val="none" w:sz="0" w:space="0" w:color="auto"/>
        <w:bottom w:val="none" w:sz="0" w:space="0" w:color="auto"/>
        <w:right w:val="none" w:sz="0" w:space="0" w:color="auto"/>
      </w:divBdr>
    </w:div>
    <w:div w:id="1062868745">
      <w:bodyDiv w:val="1"/>
      <w:marLeft w:val="0"/>
      <w:marRight w:val="0"/>
      <w:marTop w:val="0"/>
      <w:marBottom w:val="0"/>
      <w:divBdr>
        <w:top w:val="none" w:sz="0" w:space="0" w:color="auto"/>
        <w:left w:val="none" w:sz="0" w:space="0" w:color="auto"/>
        <w:bottom w:val="none" w:sz="0" w:space="0" w:color="auto"/>
        <w:right w:val="none" w:sz="0" w:space="0" w:color="auto"/>
      </w:divBdr>
    </w:div>
    <w:div w:id="1115566363">
      <w:bodyDiv w:val="1"/>
      <w:marLeft w:val="0"/>
      <w:marRight w:val="0"/>
      <w:marTop w:val="0"/>
      <w:marBottom w:val="0"/>
      <w:divBdr>
        <w:top w:val="none" w:sz="0" w:space="0" w:color="auto"/>
        <w:left w:val="none" w:sz="0" w:space="0" w:color="auto"/>
        <w:bottom w:val="none" w:sz="0" w:space="0" w:color="auto"/>
        <w:right w:val="none" w:sz="0" w:space="0" w:color="auto"/>
      </w:divBdr>
    </w:div>
    <w:div w:id="1174030825">
      <w:bodyDiv w:val="1"/>
      <w:marLeft w:val="0"/>
      <w:marRight w:val="0"/>
      <w:marTop w:val="0"/>
      <w:marBottom w:val="0"/>
      <w:divBdr>
        <w:top w:val="none" w:sz="0" w:space="0" w:color="auto"/>
        <w:left w:val="none" w:sz="0" w:space="0" w:color="auto"/>
        <w:bottom w:val="none" w:sz="0" w:space="0" w:color="auto"/>
        <w:right w:val="none" w:sz="0" w:space="0" w:color="auto"/>
      </w:divBdr>
    </w:div>
    <w:div w:id="1275673874">
      <w:bodyDiv w:val="1"/>
      <w:marLeft w:val="0"/>
      <w:marRight w:val="0"/>
      <w:marTop w:val="0"/>
      <w:marBottom w:val="0"/>
      <w:divBdr>
        <w:top w:val="none" w:sz="0" w:space="0" w:color="auto"/>
        <w:left w:val="none" w:sz="0" w:space="0" w:color="auto"/>
        <w:bottom w:val="none" w:sz="0" w:space="0" w:color="auto"/>
        <w:right w:val="none" w:sz="0" w:space="0" w:color="auto"/>
      </w:divBdr>
    </w:div>
    <w:div w:id="1362436358">
      <w:bodyDiv w:val="1"/>
      <w:marLeft w:val="0"/>
      <w:marRight w:val="0"/>
      <w:marTop w:val="0"/>
      <w:marBottom w:val="0"/>
      <w:divBdr>
        <w:top w:val="none" w:sz="0" w:space="0" w:color="auto"/>
        <w:left w:val="none" w:sz="0" w:space="0" w:color="auto"/>
        <w:bottom w:val="none" w:sz="0" w:space="0" w:color="auto"/>
        <w:right w:val="none" w:sz="0" w:space="0" w:color="auto"/>
      </w:divBdr>
    </w:div>
    <w:div w:id="1403453566">
      <w:bodyDiv w:val="1"/>
      <w:marLeft w:val="0"/>
      <w:marRight w:val="0"/>
      <w:marTop w:val="0"/>
      <w:marBottom w:val="0"/>
      <w:divBdr>
        <w:top w:val="none" w:sz="0" w:space="0" w:color="auto"/>
        <w:left w:val="none" w:sz="0" w:space="0" w:color="auto"/>
        <w:bottom w:val="none" w:sz="0" w:space="0" w:color="auto"/>
        <w:right w:val="none" w:sz="0" w:space="0" w:color="auto"/>
      </w:divBdr>
    </w:div>
    <w:div w:id="1694762668">
      <w:bodyDiv w:val="1"/>
      <w:marLeft w:val="0"/>
      <w:marRight w:val="0"/>
      <w:marTop w:val="0"/>
      <w:marBottom w:val="0"/>
      <w:divBdr>
        <w:top w:val="none" w:sz="0" w:space="0" w:color="auto"/>
        <w:left w:val="none" w:sz="0" w:space="0" w:color="auto"/>
        <w:bottom w:val="none" w:sz="0" w:space="0" w:color="auto"/>
        <w:right w:val="none" w:sz="0" w:space="0" w:color="auto"/>
      </w:divBdr>
    </w:div>
    <w:div w:id="1738475681">
      <w:bodyDiv w:val="1"/>
      <w:marLeft w:val="0"/>
      <w:marRight w:val="0"/>
      <w:marTop w:val="0"/>
      <w:marBottom w:val="0"/>
      <w:divBdr>
        <w:top w:val="none" w:sz="0" w:space="0" w:color="auto"/>
        <w:left w:val="none" w:sz="0" w:space="0" w:color="auto"/>
        <w:bottom w:val="none" w:sz="0" w:space="0" w:color="auto"/>
        <w:right w:val="none" w:sz="0" w:space="0" w:color="auto"/>
      </w:divBdr>
    </w:div>
    <w:div w:id="1854489179">
      <w:bodyDiv w:val="1"/>
      <w:marLeft w:val="0"/>
      <w:marRight w:val="0"/>
      <w:marTop w:val="0"/>
      <w:marBottom w:val="0"/>
      <w:divBdr>
        <w:top w:val="none" w:sz="0" w:space="0" w:color="auto"/>
        <w:left w:val="none" w:sz="0" w:space="0" w:color="auto"/>
        <w:bottom w:val="none" w:sz="0" w:space="0" w:color="auto"/>
        <w:right w:val="none" w:sz="0" w:space="0" w:color="auto"/>
      </w:divBdr>
    </w:div>
    <w:div w:id="1881014986">
      <w:bodyDiv w:val="1"/>
      <w:marLeft w:val="0"/>
      <w:marRight w:val="0"/>
      <w:marTop w:val="0"/>
      <w:marBottom w:val="0"/>
      <w:divBdr>
        <w:top w:val="none" w:sz="0" w:space="0" w:color="auto"/>
        <w:left w:val="none" w:sz="0" w:space="0" w:color="auto"/>
        <w:bottom w:val="none" w:sz="0" w:space="0" w:color="auto"/>
        <w:right w:val="none" w:sz="0" w:space="0" w:color="auto"/>
      </w:divBdr>
    </w:div>
    <w:div w:id="1954558649">
      <w:bodyDiv w:val="1"/>
      <w:marLeft w:val="0"/>
      <w:marRight w:val="0"/>
      <w:marTop w:val="0"/>
      <w:marBottom w:val="0"/>
      <w:divBdr>
        <w:top w:val="none" w:sz="0" w:space="0" w:color="auto"/>
        <w:left w:val="none" w:sz="0" w:space="0" w:color="auto"/>
        <w:bottom w:val="none" w:sz="0" w:space="0" w:color="auto"/>
        <w:right w:val="none" w:sz="0" w:space="0" w:color="auto"/>
      </w:divBdr>
    </w:div>
    <w:div w:id="2041666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2E2EC-6C2E-4784-84D2-025BF469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22</Pages>
  <Words>6256</Words>
  <Characters>34409</Characters>
  <Application>Microsoft Office Word</Application>
  <DocSecurity>0</DocSecurity>
  <Lines>286</Lines>
  <Paragraphs>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 | acbdeSIM</Company>
  <LinksUpToDate>false</LinksUpToDate>
  <CharactersWithSpaces>40584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Klein Nagelvoort Schuit</dc:creator>
  <cp:lastModifiedBy>J. Alsma</cp:lastModifiedBy>
  <cp:revision>31</cp:revision>
  <dcterms:created xsi:type="dcterms:W3CDTF">2019-04-13T14:31:00Z</dcterms:created>
  <dcterms:modified xsi:type="dcterms:W3CDTF">2019-04-14T12:32:00Z</dcterms:modified>
</cp:coreProperties>
</file>